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09AA" w14:textId="2DCFA148" w:rsidR="00885534" w:rsidRPr="00885534" w:rsidRDefault="00EB562B" w:rsidP="00885534">
      <w:pPr>
        <w:spacing w:after="200" w:line="276" w:lineRule="auto"/>
        <w:jc w:val="center"/>
        <w:rPr>
          <w:rFonts w:eastAsia="Calibri"/>
          <w:sz w:val="22"/>
          <w:szCs w:val="22"/>
          <w:lang w:eastAsia="en-US"/>
        </w:rPr>
      </w:pPr>
      <w:r>
        <w:rPr>
          <w:rFonts w:cs="Arial"/>
          <w:b/>
          <w:bCs/>
          <w:noProof/>
          <w:sz w:val="28"/>
          <w:szCs w:val="28"/>
        </w:rPr>
        <w:drawing>
          <wp:anchor distT="0" distB="0" distL="114300" distR="114300" simplePos="0" relativeHeight="251673600" behindDoc="0" locked="0" layoutInCell="1" allowOverlap="1" wp14:anchorId="1B5C1D03" wp14:editId="3A389C29">
            <wp:simplePos x="0" y="0"/>
            <wp:positionH relativeFrom="column">
              <wp:posOffset>5037667</wp:posOffset>
            </wp:positionH>
            <wp:positionV relativeFrom="paragraph">
              <wp:posOffset>-330835</wp:posOffset>
            </wp:positionV>
            <wp:extent cx="1485265" cy="1370965"/>
            <wp:effectExtent l="0" t="0" r="635" b="635"/>
            <wp:wrapNone/>
            <wp:docPr id="16" name="Picture 16"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EDE">
        <w:rPr>
          <w:rFonts w:cs="Arial"/>
          <w:b/>
          <w:bCs/>
          <w:noProof/>
          <w:sz w:val="28"/>
          <w:szCs w:val="28"/>
        </w:rPr>
        <w:drawing>
          <wp:anchor distT="0" distB="0" distL="114300" distR="114300" simplePos="0" relativeHeight="251675648" behindDoc="0" locked="0" layoutInCell="1" allowOverlap="1" wp14:anchorId="4FC86FEB" wp14:editId="73322A76">
            <wp:simplePos x="0" y="0"/>
            <wp:positionH relativeFrom="column">
              <wp:posOffset>-711200</wp:posOffset>
            </wp:positionH>
            <wp:positionV relativeFrom="paragraph">
              <wp:posOffset>-703368</wp:posOffset>
            </wp:positionV>
            <wp:extent cx="7616955" cy="1968500"/>
            <wp:effectExtent l="0" t="0" r="0" b="0"/>
            <wp:wrapNone/>
            <wp:docPr id="18" name="Picture 18" descr="Blue sky with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lue sky with cloud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616955" cy="1968500"/>
                    </a:xfrm>
                    <a:prstGeom prst="rect">
                      <a:avLst/>
                    </a:prstGeom>
                  </pic:spPr>
                </pic:pic>
              </a:graphicData>
            </a:graphic>
            <wp14:sizeRelH relativeFrom="page">
              <wp14:pctWidth>0</wp14:pctWidth>
            </wp14:sizeRelH>
            <wp14:sizeRelV relativeFrom="page">
              <wp14:pctHeight>0</wp14:pctHeight>
            </wp14:sizeRelV>
          </wp:anchor>
        </w:drawing>
      </w:r>
    </w:p>
    <w:p w14:paraId="6BFDB345" w14:textId="77777777" w:rsidR="00885534" w:rsidRPr="00885534" w:rsidRDefault="00885534" w:rsidP="00885534">
      <w:pPr>
        <w:spacing w:after="200" w:line="276" w:lineRule="auto"/>
        <w:rPr>
          <w:rFonts w:eastAsia="Calibri"/>
          <w:sz w:val="22"/>
          <w:szCs w:val="22"/>
          <w:lang w:eastAsia="en-US"/>
        </w:rPr>
      </w:pPr>
    </w:p>
    <w:p w14:paraId="7ED34936" w14:textId="6C00DEA9" w:rsidR="00885534" w:rsidRPr="00885534" w:rsidRDefault="00885534" w:rsidP="00885534">
      <w:pPr>
        <w:spacing w:after="200" w:line="276" w:lineRule="auto"/>
        <w:jc w:val="center"/>
        <w:rPr>
          <w:rFonts w:ascii="Gill Sans MT Condensed" w:eastAsia="Calibri" w:hAnsi="Gill Sans MT Condensed"/>
          <w:b/>
          <w:color w:val="0070C0"/>
          <w:sz w:val="72"/>
          <w:szCs w:val="22"/>
          <w:lang w:eastAsia="en-US"/>
        </w:rPr>
      </w:pPr>
      <w:r w:rsidRPr="00885534">
        <w:rPr>
          <w:rFonts w:ascii="Gill Sans MT Condensed" w:eastAsia="Calibri" w:hAnsi="Gill Sans MT Condensed"/>
          <w:b/>
          <w:noProof/>
          <w:color w:val="0070C0"/>
          <w:sz w:val="72"/>
          <w:szCs w:val="22"/>
        </w:rPr>
        <mc:AlternateContent>
          <mc:Choice Requires="wps">
            <w:drawing>
              <wp:anchor distT="0" distB="0" distL="114300" distR="114300" simplePos="0" relativeHeight="251661312" behindDoc="0" locked="0" layoutInCell="1" allowOverlap="1" wp14:anchorId="24C78B3D" wp14:editId="24926B55">
                <wp:simplePos x="0" y="0"/>
                <wp:positionH relativeFrom="column">
                  <wp:posOffset>256117</wp:posOffset>
                </wp:positionH>
                <wp:positionV relativeFrom="paragraph">
                  <wp:posOffset>1221952</wp:posOffset>
                </wp:positionV>
                <wp:extent cx="5257800" cy="1990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257800" cy="1990725"/>
                        </a:xfrm>
                        <a:prstGeom prst="rect">
                          <a:avLst/>
                        </a:prstGeom>
                        <a:solidFill>
                          <a:srgbClr val="0070C0"/>
                        </a:solidFill>
                        <a:ln w="6350">
                          <a:noFill/>
                        </a:ln>
                        <a:effectLst/>
                      </wps:spPr>
                      <wps:txbx>
                        <w:txbxContent>
                          <w:p w14:paraId="660C31D4" w14:textId="77777777" w:rsidR="009F0EA8" w:rsidRPr="00885534" w:rsidRDefault="009F0EA8" w:rsidP="00885534">
                            <w:pPr>
                              <w:spacing w:before="480"/>
                              <w:jc w:val="center"/>
                              <w:rPr>
                                <w:rFonts w:ascii="Gill Sans MT" w:hAnsi="Gill Sans MT"/>
                                <w:color w:val="FFFFFF"/>
                                <w:sz w:val="48"/>
                                <w:szCs w:val="48"/>
                              </w:rPr>
                            </w:pPr>
                            <w:r w:rsidRPr="00885534">
                              <w:rPr>
                                <w:rFonts w:ascii="Gill Sans MT" w:hAnsi="Gill Sans MT"/>
                                <w:color w:val="FFFFFF"/>
                                <w:sz w:val="48"/>
                                <w:szCs w:val="48"/>
                              </w:rPr>
                              <w:t xml:space="preserve">POLICY AND GUIDANCE ON </w:t>
                            </w:r>
                          </w:p>
                          <w:p w14:paraId="7CE08208" w14:textId="77777777" w:rsidR="009F0EA8" w:rsidRPr="00885534" w:rsidRDefault="009F0EA8" w:rsidP="00885534">
                            <w:pPr>
                              <w:jc w:val="center"/>
                              <w:rPr>
                                <w:rFonts w:ascii="Gill Sans MT" w:hAnsi="Gill Sans MT"/>
                                <w:color w:val="FFFFFF"/>
                                <w:sz w:val="48"/>
                                <w:szCs w:val="48"/>
                              </w:rPr>
                            </w:pPr>
                            <w:r w:rsidRPr="00885534">
                              <w:rPr>
                                <w:rFonts w:ascii="Gill Sans MT" w:hAnsi="Gill Sans MT"/>
                                <w:color w:val="FFFFFF"/>
                                <w:sz w:val="48"/>
                                <w:szCs w:val="48"/>
                              </w:rPr>
                              <w:t xml:space="preserve">ANTI-BULLYING IN </w:t>
                            </w:r>
                          </w:p>
                          <w:p w14:paraId="4BE95BF3" w14:textId="77777777" w:rsidR="009F0EA8" w:rsidRPr="00885534" w:rsidRDefault="009F0EA8" w:rsidP="00885534">
                            <w:pPr>
                              <w:jc w:val="center"/>
                              <w:rPr>
                                <w:rFonts w:ascii="Gill Sans MT" w:hAnsi="Gill Sans MT"/>
                                <w:color w:val="FFFFFF"/>
                              </w:rPr>
                            </w:pPr>
                            <w:r w:rsidRPr="00885534">
                              <w:rPr>
                                <w:rFonts w:ascii="Gill Sans MT" w:hAnsi="Gill Sans MT"/>
                                <w:color w:val="FFFFFF"/>
                                <w:sz w:val="48"/>
                                <w:szCs w:val="48"/>
                              </w:rPr>
                              <w:t>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78B3D" id="_x0000_t202" coordsize="21600,21600" o:spt="202" path="m,l,21600r21600,l21600,xe">
                <v:stroke joinstyle="miter"/>
                <v:path gradientshapeok="t" o:connecttype="rect"/>
              </v:shapetype>
              <v:shape id="Text Box 6" o:spid="_x0000_s1026" type="#_x0000_t202" style="position:absolute;left:0;text-align:left;margin-left:20.15pt;margin-top:96.2pt;width:414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" fillcolor="#0070c0" stroked="f" strokeweight=".5pt">
                <v:textbox>
                  <w:txbxContent>
                    <w:p w14:paraId="660C31D4" w14:textId="77777777" w:rsidR="009F0EA8" w:rsidRPr="00885534" w:rsidRDefault="009F0EA8" w:rsidP="00885534">
                      <w:pPr>
                        <w:spacing w:before="480"/>
                        <w:jc w:val="center"/>
                        <w:rPr>
                          <w:rFonts w:ascii="Gill Sans MT" w:hAnsi="Gill Sans MT"/>
                          <w:color w:val="FFFFFF"/>
                          <w:sz w:val="48"/>
                          <w:szCs w:val="48"/>
                        </w:rPr>
                      </w:pPr>
                      <w:r w:rsidRPr="00885534">
                        <w:rPr>
                          <w:rFonts w:ascii="Gill Sans MT" w:hAnsi="Gill Sans MT"/>
                          <w:color w:val="FFFFFF"/>
                          <w:sz w:val="48"/>
                          <w:szCs w:val="48"/>
                        </w:rPr>
                        <w:t xml:space="preserve">POLICY AND GUIDANCE ON </w:t>
                      </w:r>
                    </w:p>
                    <w:p w14:paraId="7CE08208" w14:textId="77777777" w:rsidR="009F0EA8" w:rsidRPr="00885534" w:rsidRDefault="009F0EA8" w:rsidP="00885534">
                      <w:pPr>
                        <w:jc w:val="center"/>
                        <w:rPr>
                          <w:rFonts w:ascii="Gill Sans MT" w:hAnsi="Gill Sans MT"/>
                          <w:color w:val="FFFFFF"/>
                          <w:sz w:val="48"/>
                          <w:szCs w:val="48"/>
                        </w:rPr>
                      </w:pPr>
                      <w:r w:rsidRPr="00885534">
                        <w:rPr>
                          <w:rFonts w:ascii="Gill Sans MT" w:hAnsi="Gill Sans MT"/>
                          <w:color w:val="FFFFFF"/>
                          <w:sz w:val="48"/>
                          <w:szCs w:val="48"/>
                        </w:rPr>
                        <w:t xml:space="preserve">ANTI-BULLYING IN </w:t>
                      </w:r>
                    </w:p>
                    <w:p w14:paraId="4BE95BF3" w14:textId="77777777" w:rsidR="009F0EA8" w:rsidRPr="00885534" w:rsidRDefault="009F0EA8" w:rsidP="00885534">
                      <w:pPr>
                        <w:jc w:val="center"/>
                        <w:rPr>
                          <w:rFonts w:ascii="Gill Sans MT" w:hAnsi="Gill Sans MT"/>
                          <w:color w:val="FFFFFF"/>
                        </w:rPr>
                      </w:pPr>
                      <w:r w:rsidRPr="00885534">
                        <w:rPr>
                          <w:rFonts w:ascii="Gill Sans MT" w:hAnsi="Gill Sans MT"/>
                          <w:color w:val="FFFFFF"/>
                          <w:sz w:val="48"/>
                          <w:szCs w:val="48"/>
                        </w:rPr>
                        <w:t>SCHOOLS</w:t>
                      </w:r>
                    </w:p>
                  </w:txbxContent>
                </v:textbox>
              </v:shape>
            </w:pict>
          </mc:Fallback>
        </mc:AlternateContent>
      </w:r>
      <w:r w:rsidRPr="00885534">
        <w:rPr>
          <w:rFonts w:ascii="Gill Sans MT Condensed" w:eastAsia="Calibri" w:hAnsi="Gill Sans MT Condensed"/>
          <w:b/>
          <w:color w:val="0070C0"/>
          <w:sz w:val="72"/>
          <w:szCs w:val="22"/>
          <w:lang w:eastAsia="en-US"/>
        </w:rPr>
        <w:br/>
      </w:r>
      <w:r w:rsidRPr="00885534">
        <w:rPr>
          <w:rFonts w:ascii="Gill Sans MT Condensed" w:eastAsia="Calibri" w:hAnsi="Gill Sans MT Condensed"/>
          <w:b/>
          <w:color w:val="0070C0"/>
          <w:sz w:val="72"/>
          <w:szCs w:val="22"/>
          <w:lang w:eastAsia="en-US"/>
        </w:rPr>
        <w:br/>
      </w:r>
      <w:r w:rsidRPr="00885534">
        <w:rPr>
          <w:rFonts w:ascii="Gill Sans MT Condensed" w:eastAsia="Calibri" w:hAnsi="Gill Sans MT Condensed"/>
          <w:b/>
          <w:color w:val="0070C0"/>
          <w:sz w:val="72"/>
          <w:szCs w:val="22"/>
          <w:lang w:eastAsia="en-US"/>
        </w:rPr>
        <w:br/>
      </w:r>
    </w:p>
    <w:p w14:paraId="0AAC933B" w14:textId="4C7CFF16" w:rsidR="00885534" w:rsidRPr="00885534" w:rsidRDefault="00885534" w:rsidP="00885534">
      <w:pPr>
        <w:spacing w:after="200" w:line="276" w:lineRule="auto"/>
        <w:rPr>
          <w:rFonts w:eastAsia="Calibri"/>
          <w:sz w:val="22"/>
          <w:szCs w:val="22"/>
          <w:lang w:eastAsia="en-US"/>
        </w:rPr>
      </w:pPr>
    </w:p>
    <w:p w14:paraId="19990698" w14:textId="786ADE9F" w:rsidR="00885534" w:rsidRPr="00885534" w:rsidRDefault="00EB562B" w:rsidP="00885534">
      <w:pPr>
        <w:spacing w:after="200" w:line="276" w:lineRule="auto"/>
        <w:rPr>
          <w:rFonts w:eastAsia="Calibri"/>
          <w:sz w:val="22"/>
          <w:szCs w:val="22"/>
          <w:lang w:eastAsia="en-US"/>
        </w:rPr>
      </w:pPr>
      <w:r w:rsidRPr="005B2391">
        <w:rPr>
          <w:rFonts w:cs="Arial"/>
          <w:b/>
          <w:bCs/>
          <w:noProof/>
          <w:color w:val="44546A" w:themeColor="text2"/>
          <w:sz w:val="28"/>
          <w:szCs w:val="28"/>
        </w:rPr>
        <w:drawing>
          <wp:anchor distT="0" distB="0" distL="114300" distR="114300" simplePos="0" relativeHeight="251671552" behindDoc="0" locked="0" layoutInCell="1" allowOverlap="1" wp14:anchorId="16C6ADB7" wp14:editId="0FBA64FF">
            <wp:simplePos x="0" y="0"/>
            <wp:positionH relativeFrom="column">
              <wp:posOffset>1023620</wp:posOffset>
            </wp:positionH>
            <wp:positionV relativeFrom="paragraph">
              <wp:posOffset>98848</wp:posOffset>
            </wp:positionV>
            <wp:extent cx="3877310" cy="3867785"/>
            <wp:effectExtent l="0" t="0" r="0"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877310" cy="3867785"/>
                    </a:xfrm>
                    <a:prstGeom prst="rect">
                      <a:avLst/>
                    </a:prstGeom>
                  </pic:spPr>
                </pic:pic>
              </a:graphicData>
            </a:graphic>
            <wp14:sizeRelH relativeFrom="page">
              <wp14:pctWidth>0</wp14:pctWidth>
            </wp14:sizeRelH>
            <wp14:sizeRelV relativeFrom="page">
              <wp14:pctHeight>0</wp14:pctHeight>
            </wp14:sizeRelV>
          </wp:anchor>
        </w:drawing>
      </w:r>
    </w:p>
    <w:p w14:paraId="1E9EA5A0" w14:textId="680646E3" w:rsidR="00885534" w:rsidRPr="00885534" w:rsidRDefault="00885534" w:rsidP="00885534">
      <w:pPr>
        <w:spacing w:after="200" w:line="276" w:lineRule="auto"/>
        <w:rPr>
          <w:rFonts w:ascii="Gill Sans MT Condensed" w:eastAsia="Calibri" w:hAnsi="Gill Sans MT Condensed"/>
          <w:b/>
          <w:sz w:val="72"/>
          <w:szCs w:val="22"/>
          <w:lang w:eastAsia="en-US"/>
        </w:rPr>
      </w:pPr>
      <w:r w:rsidRPr="00885534">
        <w:rPr>
          <w:rFonts w:ascii="Gill Sans MT Condensed" w:eastAsia="Calibri" w:hAnsi="Gill Sans MT Condensed"/>
          <w:b/>
          <w:sz w:val="72"/>
          <w:szCs w:val="22"/>
          <w:lang w:eastAsia="en-US"/>
        </w:rPr>
        <w:t xml:space="preserve">      </w:t>
      </w:r>
    </w:p>
    <w:p w14:paraId="4744ABA3" w14:textId="53777068" w:rsidR="00885534" w:rsidRDefault="00885534" w:rsidP="00885534">
      <w:pPr>
        <w:spacing w:after="200" w:line="276" w:lineRule="auto"/>
        <w:rPr>
          <w:rFonts w:ascii="Gill Sans MT Condensed" w:eastAsia="Calibri" w:hAnsi="Gill Sans MT Condensed"/>
          <w:b/>
          <w:sz w:val="72"/>
          <w:szCs w:val="22"/>
          <w:lang w:eastAsia="en-US"/>
        </w:rPr>
      </w:pPr>
      <w:r w:rsidRPr="00885534">
        <w:rPr>
          <w:rFonts w:ascii="Gill Sans MT Condensed" w:eastAsia="Calibri" w:hAnsi="Gill Sans MT Condensed"/>
          <w:b/>
          <w:noProof/>
          <w:sz w:val="72"/>
          <w:szCs w:val="22"/>
        </w:rPr>
        <mc:AlternateContent>
          <mc:Choice Requires="wps">
            <w:drawing>
              <wp:anchor distT="0" distB="0" distL="114300" distR="114300" simplePos="0" relativeHeight="251663360" behindDoc="0" locked="0" layoutInCell="1" allowOverlap="1" wp14:anchorId="240896A6" wp14:editId="78881D64">
                <wp:simplePos x="0" y="0"/>
                <wp:positionH relativeFrom="column">
                  <wp:posOffset>-403860</wp:posOffset>
                </wp:positionH>
                <wp:positionV relativeFrom="paragraph">
                  <wp:posOffset>1058545</wp:posOffset>
                </wp:positionV>
                <wp:extent cx="6720840" cy="685800"/>
                <wp:effectExtent l="0" t="19050" r="22860" b="19050"/>
                <wp:wrapNone/>
                <wp:docPr id="8" name="Text Box 8"/>
                <wp:cNvGraphicFramePr/>
                <a:graphic xmlns:a="http://schemas.openxmlformats.org/drawingml/2006/main">
                  <a:graphicData uri="http://schemas.microsoft.com/office/word/2010/wordprocessingShape">
                    <wps:wsp>
                      <wps:cNvSpPr txBox="1"/>
                      <wps:spPr>
                        <a:xfrm>
                          <a:off x="0" y="0"/>
                          <a:ext cx="6720840" cy="685800"/>
                        </a:xfrm>
                        <a:prstGeom prst="rect">
                          <a:avLst/>
                        </a:prstGeom>
                        <a:noFill/>
                        <a:ln w="6350">
                          <a:noFill/>
                        </a:ln>
                        <a:effectLst/>
                      </wps:spPr>
                      <wps:txbx>
                        <w:txbxContent>
                          <w:p w14:paraId="1495EAA4" w14:textId="77777777" w:rsidR="009F0EA8" w:rsidRPr="00B970F4" w:rsidRDefault="009F0EA8" w:rsidP="00885534">
                            <w:pPr>
                              <w:jc w:val="center"/>
                              <w:rPr>
                                <w:b/>
                                <w:color w:val="0070C0"/>
                                <w:sz w:val="44"/>
                                <w:szCs w:val="44"/>
                              </w:rPr>
                            </w:pPr>
                            <w:r w:rsidRPr="00B970F4">
                              <w:rPr>
                                <w:b/>
                                <w:color w:val="0070C0"/>
                                <w:sz w:val="44"/>
                                <w:szCs w:val="44"/>
                              </w:rPr>
                              <w:t>Directorate of Learning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Left"/>
                          <a:lightRig rig="threePt" dir="t"/>
                        </a:scene3d>
                      </wps:bodyPr>
                    </wps:wsp>
                  </a:graphicData>
                </a:graphic>
              </wp:anchor>
            </w:drawing>
          </mc:Choice>
          <mc:Fallback>
            <w:pict>
              <v:shape w14:anchorId="240896A6" id="Text Box 8" o:spid="_x0000_s1027" type="#_x0000_t202" style="position:absolute;margin-left:-31.8pt;margin-top:83.35pt;width:529.2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" filled="f" stroked="f" strokeweight=".5pt">
                <v:textbox>
                  <w:txbxContent>
                    <w:p w14:paraId="1495EAA4" w14:textId="77777777" w:rsidR="009F0EA8" w:rsidRPr="00B970F4" w:rsidRDefault="009F0EA8" w:rsidP="00885534">
                      <w:pPr>
                        <w:jc w:val="center"/>
                        <w:rPr>
                          <w:b/>
                          <w:color w:val="0070C0"/>
                          <w:sz w:val="44"/>
                          <w:szCs w:val="44"/>
                        </w:rPr>
                      </w:pPr>
                      <w:r w:rsidRPr="00B970F4">
                        <w:rPr>
                          <w:b/>
                          <w:color w:val="0070C0"/>
                          <w:sz w:val="44"/>
                          <w:szCs w:val="44"/>
                        </w:rPr>
                        <w:t>Directorate of Learning and Skills</w:t>
                      </w:r>
                    </w:p>
                  </w:txbxContent>
                </v:textbox>
              </v:shape>
            </w:pict>
          </mc:Fallback>
        </mc:AlternateContent>
      </w:r>
      <w:r w:rsidRPr="00885534">
        <w:rPr>
          <w:rFonts w:ascii="Gill Sans MT Condensed" w:eastAsia="Calibri" w:hAnsi="Gill Sans MT Condensed"/>
          <w:b/>
          <w:sz w:val="72"/>
          <w:szCs w:val="22"/>
          <w:lang w:eastAsia="en-US"/>
        </w:rPr>
        <w:t xml:space="preserve"> </w:t>
      </w:r>
    </w:p>
    <w:p w14:paraId="282017D4" w14:textId="306372A9" w:rsidR="00EB562B" w:rsidRDefault="00EB562B" w:rsidP="00885534">
      <w:pPr>
        <w:spacing w:after="200" w:line="276" w:lineRule="auto"/>
        <w:rPr>
          <w:rFonts w:ascii="Gill Sans MT Condensed" w:eastAsia="Calibri" w:hAnsi="Gill Sans MT Condensed"/>
          <w:b/>
          <w:sz w:val="72"/>
          <w:szCs w:val="22"/>
          <w:lang w:eastAsia="en-US"/>
        </w:rPr>
      </w:pPr>
    </w:p>
    <w:p w14:paraId="7C221AB1" w14:textId="7582966F" w:rsidR="00EB562B" w:rsidRPr="00885534" w:rsidRDefault="00EB562B" w:rsidP="00885534">
      <w:pPr>
        <w:spacing w:after="200" w:line="276" w:lineRule="auto"/>
        <w:rPr>
          <w:rFonts w:ascii="Gill Sans MT Condensed" w:eastAsia="Calibri" w:hAnsi="Gill Sans MT Condensed"/>
          <w:b/>
          <w:sz w:val="72"/>
          <w:szCs w:val="22"/>
          <w:lang w:eastAsia="en-US"/>
        </w:rPr>
      </w:pPr>
    </w:p>
    <w:p w14:paraId="3079751E" w14:textId="612123FB" w:rsidR="00885534" w:rsidRDefault="00885534" w:rsidP="008508A1">
      <w:pPr>
        <w:rPr>
          <w:b/>
          <w:bCs/>
          <w:sz w:val="28"/>
          <w:szCs w:val="28"/>
        </w:rPr>
      </w:pPr>
    </w:p>
    <w:p w14:paraId="3E8EBEC4" w14:textId="4D0A1C78" w:rsidR="00885534" w:rsidRDefault="00885534" w:rsidP="008508A1">
      <w:pPr>
        <w:rPr>
          <w:b/>
          <w:bCs/>
          <w:sz w:val="28"/>
          <w:szCs w:val="28"/>
        </w:rPr>
      </w:pPr>
    </w:p>
    <w:p w14:paraId="053927E5" w14:textId="332A4285" w:rsidR="00AE77CB" w:rsidRDefault="00EB562B" w:rsidP="002E4B05">
      <w:pPr>
        <w:pStyle w:val="BodyText"/>
        <w:jc w:val="center"/>
        <w:rPr>
          <w:rFonts w:cs="Arial"/>
          <w:b/>
          <w:bCs/>
          <w:sz w:val="28"/>
          <w:szCs w:val="28"/>
        </w:rPr>
      </w:pPr>
      <w:r w:rsidRPr="005B2391">
        <w:rPr>
          <w:rFonts w:cs="Arial"/>
          <w:b/>
          <w:bCs/>
          <w:noProof/>
          <w:color w:val="44546A" w:themeColor="text2"/>
          <w:sz w:val="28"/>
          <w:szCs w:val="28"/>
        </w:rPr>
        <w:drawing>
          <wp:anchor distT="0" distB="0" distL="114300" distR="114300" simplePos="0" relativeHeight="251665408" behindDoc="0" locked="0" layoutInCell="1" allowOverlap="1" wp14:anchorId="747C7633" wp14:editId="7087CAB8">
            <wp:simplePos x="0" y="0"/>
            <wp:positionH relativeFrom="column">
              <wp:posOffset>-786765</wp:posOffset>
            </wp:positionH>
            <wp:positionV relativeFrom="paragraph">
              <wp:posOffset>205952</wp:posOffset>
            </wp:positionV>
            <wp:extent cx="7693084" cy="246401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693084" cy="2464011"/>
                    </a:xfrm>
                    <a:prstGeom prst="rect">
                      <a:avLst/>
                    </a:prstGeom>
                  </pic:spPr>
                </pic:pic>
              </a:graphicData>
            </a:graphic>
            <wp14:sizeRelH relativeFrom="page">
              <wp14:pctWidth>0</wp14:pctWidth>
            </wp14:sizeRelH>
            <wp14:sizeRelV relativeFrom="page">
              <wp14:pctHeight>0</wp14:pctHeight>
            </wp14:sizeRelV>
          </wp:anchor>
        </w:drawing>
      </w:r>
    </w:p>
    <w:p w14:paraId="7CBC22A0" w14:textId="17F3022F" w:rsidR="00AE77CB" w:rsidRDefault="00EB562B" w:rsidP="002E4B05">
      <w:pPr>
        <w:pStyle w:val="BodyText"/>
        <w:jc w:val="center"/>
        <w:rPr>
          <w:rFonts w:cs="Arial"/>
          <w:b/>
          <w:bCs/>
          <w:sz w:val="28"/>
          <w:szCs w:val="28"/>
        </w:rPr>
      </w:pPr>
      <w:r w:rsidRPr="00885534">
        <w:rPr>
          <w:rFonts w:ascii="Gill Sans MT Condensed" w:eastAsia="Calibri" w:hAnsi="Gill Sans MT Condensed"/>
          <w:b/>
          <w:noProof/>
          <w:color w:val="0070C0"/>
          <w:sz w:val="72"/>
          <w:szCs w:val="22"/>
        </w:rPr>
        <mc:AlternateContent>
          <mc:Choice Requires="wps">
            <w:drawing>
              <wp:anchor distT="0" distB="0" distL="114300" distR="114300" simplePos="0" relativeHeight="251667456" behindDoc="0" locked="0" layoutInCell="1" allowOverlap="1" wp14:anchorId="15BDBFEB" wp14:editId="5645A369">
                <wp:simplePos x="0" y="0"/>
                <wp:positionH relativeFrom="column">
                  <wp:posOffset>321733</wp:posOffset>
                </wp:positionH>
                <wp:positionV relativeFrom="paragraph">
                  <wp:posOffset>114935</wp:posOffset>
                </wp:positionV>
                <wp:extent cx="525780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57800" cy="400050"/>
                        </a:xfrm>
                        <a:prstGeom prst="rect">
                          <a:avLst/>
                        </a:prstGeom>
                        <a:solidFill>
                          <a:srgbClr val="00B0F0"/>
                        </a:solidFill>
                        <a:ln w="6350">
                          <a:noFill/>
                        </a:ln>
                        <a:effectLst/>
                      </wps:spPr>
                      <wps:txbx>
                        <w:txbxContent>
                          <w:p w14:paraId="15741772" w14:textId="7E446CE1" w:rsidR="00EB562B" w:rsidRPr="00885534" w:rsidRDefault="00FB17C0" w:rsidP="00EB562B">
                            <w:pPr>
                              <w:jc w:val="center"/>
                              <w:rPr>
                                <w:rFonts w:ascii="Gill Sans MT" w:hAnsi="Gill Sans MT"/>
                                <w:color w:val="FFFFFF"/>
                                <w:sz w:val="32"/>
                              </w:rPr>
                            </w:pPr>
                            <w:r>
                              <w:rPr>
                                <w:rFonts w:ascii="Gill Sans MT" w:hAnsi="Gill Sans MT"/>
                                <w:color w:val="FFFFFF"/>
                                <w:sz w:val="32"/>
                              </w:rPr>
                              <w:t>December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BDBFEB" id="_x0000_t202" coordsize="21600,21600" o:spt="202" path="m,l,21600r21600,l21600,xe">
                <v:stroke joinstyle="miter"/>
                <v:path gradientshapeok="t" o:connecttype="rect"/>
              </v:shapetype>
              <v:shape id="Text Box 7" o:spid="_x0000_s1028" type="#_x0000_t202" style="position:absolute;left:0;text-align:left;margin-left:25.35pt;margin-top:9.05pt;width:414pt;height:3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" fillcolor="#00b0f0" stroked="f" strokeweight=".5pt">
                <v:textbox>
                  <w:txbxContent>
                    <w:p w14:paraId="15741772" w14:textId="7E446CE1" w:rsidR="00EB562B" w:rsidRPr="00885534" w:rsidRDefault="00FB17C0" w:rsidP="00EB562B">
                      <w:pPr>
                        <w:jc w:val="center"/>
                        <w:rPr>
                          <w:rFonts w:ascii="Gill Sans MT" w:hAnsi="Gill Sans MT"/>
                          <w:color w:val="FFFFFF"/>
                          <w:sz w:val="32"/>
                        </w:rPr>
                      </w:pPr>
                      <w:r>
                        <w:rPr>
                          <w:rFonts w:ascii="Gill Sans MT" w:hAnsi="Gill Sans MT"/>
                          <w:color w:val="FFFFFF"/>
                          <w:sz w:val="32"/>
                        </w:rPr>
                        <w:t>December 2024</w:t>
                      </w:r>
                    </w:p>
                  </w:txbxContent>
                </v:textbox>
              </v:shape>
            </w:pict>
          </mc:Fallback>
        </mc:AlternateContent>
      </w:r>
    </w:p>
    <w:p w14:paraId="58895B4B" w14:textId="77777777" w:rsidR="00AE77CB" w:rsidRDefault="00AE77CB" w:rsidP="002E4B05">
      <w:pPr>
        <w:pStyle w:val="BodyText"/>
        <w:jc w:val="center"/>
        <w:rPr>
          <w:rFonts w:cs="Arial"/>
          <w:b/>
          <w:bCs/>
          <w:sz w:val="28"/>
          <w:szCs w:val="28"/>
        </w:rPr>
      </w:pPr>
    </w:p>
    <w:p w14:paraId="28804029" w14:textId="77777777" w:rsidR="00F76903" w:rsidRPr="00C0588C" w:rsidRDefault="00F76903">
      <w:pPr>
        <w:rPr>
          <w:sz w:val="28"/>
          <w:szCs w:val="28"/>
        </w:rPr>
      </w:pPr>
    </w:p>
    <w:sdt>
      <w:sdtPr>
        <w:rPr>
          <w:rFonts w:ascii="Arial" w:eastAsia="Times New Roman" w:hAnsi="Arial" w:cs="Times New Roman"/>
          <w:color w:val="auto"/>
          <w:sz w:val="24"/>
          <w:szCs w:val="24"/>
          <w:lang w:val="en-GB" w:eastAsia="en-GB"/>
        </w:rPr>
        <w:id w:val="1498381653"/>
        <w:docPartObj>
          <w:docPartGallery w:val="Table of Contents"/>
          <w:docPartUnique/>
        </w:docPartObj>
      </w:sdtPr>
      <w:sdtEndPr>
        <w:rPr>
          <w:b/>
          <w:bCs/>
          <w:noProof/>
        </w:rPr>
      </w:sdtEndPr>
      <w:sdtContent>
        <w:p w14:paraId="5B2A3EA8" w14:textId="77777777" w:rsidR="00630D97" w:rsidRPr="00630D97" w:rsidRDefault="00630D97" w:rsidP="00630D97">
          <w:pPr>
            <w:pStyle w:val="TOCHeading"/>
            <w:spacing w:before="0" w:after="840"/>
            <w:rPr>
              <w:b/>
              <w:sz w:val="48"/>
              <w:szCs w:val="48"/>
            </w:rPr>
          </w:pPr>
          <w:r w:rsidRPr="00630D97">
            <w:rPr>
              <w:b/>
              <w:sz w:val="48"/>
              <w:szCs w:val="48"/>
            </w:rPr>
            <w:t>Contents</w:t>
          </w:r>
        </w:p>
        <w:p w14:paraId="7EB2A418" w14:textId="04686CE1" w:rsidR="00630D97" w:rsidRPr="00630D97" w:rsidRDefault="00630D97" w:rsidP="00630D97">
          <w:pPr>
            <w:pStyle w:val="TOC1"/>
            <w:tabs>
              <w:tab w:val="right" w:leader="dot" w:pos="9628"/>
            </w:tabs>
            <w:spacing w:after="840"/>
            <w:rPr>
              <w:noProof/>
              <w:sz w:val="32"/>
              <w:szCs w:val="32"/>
            </w:rPr>
          </w:pPr>
          <w:r w:rsidRPr="00630D97">
            <w:rPr>
              <w:b/>
              <w:bCs/>
              <w:noProof/>
              <w:sz w:val="32"/>
              <w:szCs w:val="32"/>
            </w:rPr>
            <w:fldChar w:fldCharType="begin"/>
          </w:r>
          <w:r w:rsidRPr="00630D97">
            <w:rPr>
              <w:b/>
              <w:bCs/>
              <w:noProof/>
              <w:sz w:val="32"/>
              <w:szCs w:val="32"/>
            </w:rPr>
            <w:instrText xml:space="preserve"> TOC \o "1-3" \h \z \u </w:instrText>
          </w:r>
          <w:r w:rsidRPr="00630D97">
            <w:rPr>
              <w:b/>
              <w:bCs/>
              <w:noProof/>
              <w:sz w:val="32"/>
              <w:szCs w:val="32"/>
            </w:rPr>
            <w:fldChar w:fldCharType="separate"/>
          </w:r>
          <w:hyperlink w:anchor="_Toc55392768" w:history="1">
            <w:r w:rsidRPr="00630D97">
              <w:rPr>
                <w:rStyle w:val="Hyperlink"/>
                <w:b/>
                <w:noProof/>
                <w:sz w:val="32"/>
                <w:szCs w:val="32"/>
              </w:rPr>
              <w:t>SECTION 1: Why do schools need an anti-bullying policy?</w:t>
            </w:r>
            <w:r w:rsidRPr="00630D97">
              <w:rPr>
                <w:noProof/>
                <w:webHidden/>
                <w:sz w:val="32"/>
                <w:szCs w:val="32"/>
              </w:rPr>
              <w:tab/>
            </w:r>
            <w:r w:rsidRPr="00630D97">
              <w:rPr>
                <w:noProof/>
                <w:webHidden/>
                <w:sz w:val="32"/>
                <w:szCs w:val="32"/>
              </w:rPr>
              <w:fldChar w:fldCharType="begin"/>
            </w:r>
            <w:r w:rsidRPr="00630D97">
              <w:rPr>
                <w:noProof/>
                <w:webHidden/>
                <w:sz w:val="32"/>
                <w:szCs w:val="32"/>
              </w:rPr>
              <w:instrText xml:space="preserve"> PAGEREF _Toc55392768 \h </w:instrText>
            </w:r>
            <w:r w:rsidRPr="00630D97">
              <w:rPr>
                <w:noProof/>
                <w:webHidden/>
                <w:sz w:val="32"/>
                <w:szCs w:val="32"/>
              </w:rPr>
            </w:r>
            <w:r w:rsidRPr="00630D97">
              <w:rPr>
                <w:noProof/>
                <w:webHidden/>
                <w:sz w:val="32"/>
                <w:szCs w:val="32"/>
              </w:rPr>
              <w:fldChar w:fldCharType="separate"/>
            </w:r>
            <w:r w:rsidR="00791BF8">
              <w:rPr>
                <w:noProof/>
                <w:webHidden/>
                <w:sz w:val="32"/>
                <w:szCs w:val="32"/>
              </w:rPr>
              <w:t>3</w:t>
            </w:r>
            <w:r w:rsidRPr="00630D97">
              <w:rPr>
                <w:noProof/>
                <w:webHidden/>
                <w:sz w:val="32"/>
                <w:szCs w:val="32"/>
              </w:rPr>
              <w:fldChar w:fldCharType="end"/>
            </w:r>
          </w:hyperlink>
        </w:p>
        <w:p w14:paraId="264E3098" w14:textId="573B8257" w:rsidR="00630D97" w:rsidRPr="00630D97" w:rsidRDefault="00000000" w:rsidP="00630D97">
          <w:pPr>
            <w:pStyle w:val="TOC1"/>
            <w:tabs>
              <w:tab w:val="right" w:leader="dot" w:pos="9628"/>
            </w:tabs>
            <w:spacing w:after="840"/>
            <w:rPr>
              <w:noProof/>
              <w:sz w:val="32"/>
              <w:szCs w:val="32"/>
            </w:rPr>
          </w:pPr>
          <w:hyperlink w:anchor="_Toc55392769" w:history="1">
            <w:r w:rsidR="00630D97" w:rsidRPr="00630D97">
              <w:rPr>
                <w:rStyle w:val="Hyperlink"/>
                <w:b/>
                <w:noProof/>
                <w:sz w:val="32"/>
                <w:szCs w:val="32"/>
              </w:rPr>
              <w:t>SECTION 2: Anti-bullying policy template for schools</w:t>
            </w:r>
            <w:r w:rsidR="00630D97" w:rsidRPr="00630D97">
              <w:rPr>
                <w:noProof/>
                <w:webHidden/>
                <w:sz w:val="32"/>
                <w:szCs w:val="32"/>
              </w:rPr>
              <w:tab/>
            </w:r>
            <w:r w:rsidR="00630D97" w:rsidRPr="00630D97">
              <w:rPr>
                <w:noProof/>
                <w:webHidden/>
                <w:sz w:val="32"/>
                <w:szCs w:val="32"/>
              </w:rPr>
              <w:fldChar w:fldCharType="begin"/>
            </w:r>
            <w:r w:rsidR="00630D97" w:rsidRPr="00630D97">
              <w:rPr>
                <w:noProof/>
                <w:webHidden/>
                <w:sz w:val="32"/>
                <w:szCs w:val="32"/>
              </w:rPr>
              <w:instrText xml:space="preserve"> PAGEREF _Toc55392769 \h </w:instrText>
            </w:r>
            <w:r w:rsidR="00630D97" w:rsidRPr="00630D97">
              <w:rPr>
                <w:noProof/>
                <w:webHidden/>
                <w:sz w:val="32"/>
                <w:szCs w:val="32"/>
              </w:rPr>
            </w:r>
            <w:r w:rsidR="00630D97" w:rsidRPr="00630D97">
              <w:rPr>
                <w:noProof/>
                <w:webHidden/>
                <w:sz w:val="32"/>
                <w:szCs w:val="32"/>
              </w:rPr>
              <w:fldChar w:fldCharType="separate"/>
            </w:r>
            <w:r w:rsidR="00791BF8">
              <w:rPr>
                <w:noProof/>
                <w:webHidden/>
                <w:sz w:val="32"/>
                <w:szCs w:val="32"/>
              </w:rPr>
              <w:t>7</w:t>
            </w:r>
            <w:r w:rsidR="00630D97" w:rsidRPr="00630D97">
              <w:rPr>
                <w:noProof/>
                <w:webHidden/>
                <w:sz w:val="32"/>
                <w:szCs w:val="32"/>
              </w:rPr>
              <w:fldChar w:fldCharType="end"/>
            </w:r>
          </w:hyperlink>
        </w:p>
        <w:p w14:paraId="20AB0512" w14:textId="75B2D5F4" w:rsidR="00630D97" w:rsidRPr="00630D97" w:rsidRDefault="00000000" w:rsidP="00630D97">
          <w:pPr>
            <w:pStyle w:val="TOC1"/>
            <w:tabs>
              <w:tab w:val="right" w:leader="dot" w:pos="9628"/>
            </w:tabs>
            <w:spacing w:after="840"/>
            <w:rPr>
              <w:noProof/>
              <w:sz w:val="32"/>
              <w:szCs w:val="32"/>
            </w:rPr>
          </w:pPr>
          <w:hyperlink w:anchor="_Toc55392770" w:history="1">
            <w:r w:rsidR="00630D97" w:rsidRPr="00630D97">
              <w:rPr>
                <w:rStyle w:val="Hyperlink"/>
                <w:b/>
                <w:noProof/>
                <w:sz w:val="32"/>
                <w:szCs w:val="32"/>
              </w:rPr>
              <w:t>SECTION 3: Appendices</w:t>
            </w:r>
            <w:r w:rsidR="00630D97" w:rsidRPr="00630D97">
              <w:rPr>
                <w:noProof/>
                <w:webHidden/>
                <w:sz w:val="32"/>
                <w:szCs w:val="32"/>
              </w:rPr>
              <w:tab/>
            </w:r>
            <w:r w:rsidR="00630D97" w:rsidRPr="00630D97">
              <w:rPr>
                <w:noProof/>
                <w:webHidden/>
                <w:sz w:val="32"/>
                <w:szCs w:val="32"/>
              </w:rPr>
              <w:fldChar w:fldCharType="begin"/>
            </w:r>
            <w:r w:rsidR="00630D97" w:rsidRPr="00630D97">
              <w:rPr>
                <w:noProof/>
                <w:webHidden/>
                <w:sz w:val="32"/>
                <w:szCs w:val="32"/>
              </w:rPr>
              <w:instrText xml:space="preserve"> PAGEREF _Toc55392770 \h </w:instrText>
            </w:r>
            <w:r w:rsidR="00630D97" w:rsidRPr="00630D97">
              <w:rPr>
                <w:noProof/>
                <w:webHidden/>
                <w:sz w:val="32"/>
                <w:szCs w:val="32"/>
              </w:rPr>
            </w:r>
            <w:r w:rsidR="00630D97" w:rsidRPr="00630D97">
              <w:rPr>
                <w:noProof/>
                <w:webHidden/>
                <w:sz w:val="32"/>
                <w:szCs w:val="32"/>
              </w:rPr>
              <w:fldChar w:fldCharType="separate"/>
            </w:r>
            <w:r w:rsidR="00791BF8">
              <w:rPr>
                <w:noProof/>
                <w:webHidden/>
                <w:sz w:val="32"/>
                <w:szCs w:val="32"/>
              </w:rPr>
              <w:t>26</w:t>
            </w:r>
            <w:r w:rsidR="00630D97" w:rsidRPr="00630D97">
              <w:rPr>
                <w:noProof/>
                <w:webHidden/>
                <w:sz w:val="32"/>
                <w:szCs w:val="32"/>
              </w:rPr>
              <w:fldChar w:fldCharType="end"/>
            </w:r>
          </w:hyperlink>
        </w:p>
        <w:p w14:paraId="4A77C27D" w14:textId="77777777" w:rsidR="00EB562B" w:rsidRDefault="00630D97" w:rsidP="00EB562B">
          <w:pPr>
            <w:spacing w:after="840"/>
            <w:rPr>
              <w:b/>
              <w:bCs/>
              <w:noProof/>
            </w:rPr>
          </w:pPr>
          <w:r w:rsidRPr="00630D97">
            <w:rPr>
              <w:b/>
              <w:bCs/>
              <w:noProof/>
              <w:sz w:val="32"/>
              <w:szCs w:val="32"/>
            </w:rPr>
            <w:fldChar w:fldCharType="end"/>
          </w:r>
        </w:p>
      </w:sdtContent>
    </w:sdt>
    <w:p w14:paraId="01AA1C57" w14:textId="04584C67" w:rsidR="00EB562B" w:rsidRPr="00EB562B" w:rsidRDefault="00EB562B" w:rsidP="00EB562B">
      <w:pPr>
        <w:spacing w:after="840"/>
      </w:pPr>
      <w:r w:rsidRPr="00D93D1F">
        <w:rPr>
          <w:rFonts w:cs="Arial"/>
          <w:b/>
          <w:color w:val="000000"/>
          <w:u w:val="single"/>
        </w:rPr>
        <w:t>Document Version History</w:t>
      </w:r>
    </w:p>
    <w:p w14:paraId="760DE209" w14:textId="77777777" w:rsidR="00EB562B" w:rsidRPr="00515DC7" w:rsidRDefault="00EB562B" w:rsidP="00EB562B">
      <w:pPr>
        <w:jc w:val="both"/>
        <w:rPr>
          <w:rFonts w:cs="Arial"/>
        </w:rPr>
      </w:pPr>
    </w:p>
    <w:tbl>
      <w:tblPr>
        <w:tblStyle w:val="TableGrid"/>
        <w:tblW w:w="0" w:type="auto"/>
        <w:tblLook w:val="04A0" w:firstRow="1" w:lastRow="0" w:firstColumn="1" w:lastColumn="0" w:noHBand="0" w:noVBand="1"/>
      </w:tblPr>
      <w:tblGrid>
        <w:gridCol w:w="2310"/>
        <w:gridCol w:w="2311"/>
        <w:gridCol w:w="2310"/>
        <w:gridCol w:w="2311"/>
      </w:tblGrid>
      <w:tr w:rsidR="00EB562B" w:rsidRPr="00515DC7" w14:paraId="0709D778" w14:textId="77777777" w:rsidTr="009940DF">
        <w:tc>
          <w:tcPr>
            <w:tcW w:w="2310" w:type="dxa"/>
            <w:shd w:val="clear" w:color="auto" w:fill="D9D9D9" w:themeFill="background1" w:themeFillShade="D9"/>
          </w:tcPr>
          <w:p w14:paraId="0DA56876" w14:textId="77777777" w:rsidR="00EB562B" w:rsidRPr="00515DC7" w:rsidRDefault="00EB562B" w:rsidP="009940DF">
            <w:pPr>
              <w:autoSpaceDE w:val="0"/>
              <w:autoSpaceDN w:val="0"/>
              <w:adjustRightInd w:val="0"/>
              <w:jc w:val="both"/>
              <w:rPr>
                <w:rFonts w:cs="Arial"/>
                <w:color w:val="000000"/>
              </w:rPr>
            </w:pPr>
            <w:r w:rsidRPr="00515DC7">
              <w:rPr>
                <w:rFonts w:cs="Arial"/>
              </w:rPr>
              <w:t>Version Number</w:t>
            </w:r>
          </w:p>
        </w:tc>
        <w:tc>
          <w:tcPr>
            <w:tcW w:w="2311" w:type="dxa"/>
            <w:shd w:val="clear" w:color="auto" w:fill="D9D9D9" w:themeFill="background1" w:themeFillShade="D9"/>
          </w:tcPr>
          <w:p w14:paraId="1DA5392E" w14:textId="77777777" w:rsidR="00EB562B" w:rsidRPr="00515DC7" w:rsidRDefault="00EB562B" w:rsidP="009940DF">
            <w:pPr>
              <w:autoSpaceDE w:val="0"/>
              <w:autoSpaceDN w:val="0"/>
              <w:adjustRightInd w:val="0"/>
              <w:jc w:val="both"/>
              <w:rPr>
                <w:rFonts w:cs="Arial"/>
                <w:color w:val="000000"/>
              </w:rPr>
            </w:pPr>
            <w:r w:rsidRPr="00515DC7">
              <w:rPr>
                <w:rFonts w:cs="Arial"/>
              </w:rPr>
              <w:t>Date Review Approved</w:t>
            </w:r>
          </w:p>
        </w:tc>
        <w:tc>
          <w:tcPr>
            <w:tcW w:w="2310" w:type="dxa"/>
            <w:shd w:val="clear" w:color="auto" w:fill="D9D9D9" w:themeFill="background1" w:themeFillShade="D9"/>
          </w:tcPr>
          <w:p w14:paraId="668F6A08" w14:textId="77777777" w:rsidR="00EB562B" w:rsidRPr="00515DC7" w:rsidRDefault="00EB562B" w:rsidP="009940DF">
            <w:pPr>
              <w:autoSpaceDE w:val="0"/>
              <w:autoSpaceDN w:val="0"/>
              <w:adjustRightInd w:val="0"/>
              <w:jc w:val="both"/>
              <w:rPr>
                <w:rFonts w:cs="Arial"/>
                <w:color w:val="000000"/>
              </w:rPr>
            </w:pPr>
            <w:r w:rsidRPr="00515DC7">
              <w:rPr>
                <w:rFonts w:cs="Arial"/>
              </w:rPr>
              <w:t>Date Published</w:t>
            </w:r>
          </w:p>
        </w:tc>
        <w:tc>
          <w:tcPr>
            <w:tcW w:w="2311" w:type="dxa"/>
            <w:shd w:val="clear" w:color="auto" w:fill="D9D9D9" w:themeFill="background1" w:themeFillShade="D9"/>
          </w:tcPr>
          <w:p w14:paraId="26E3AA52" w14:textId="77777777" w:rsidR="00EB562B" w:rsidRPr="00515DC7" w:rsidRDefault="00EB562B" w:rsidP="009940DF">
            <w:pPr>
              <w:autoSpaceDE w:val="0"/>
              <w:autoSpaceDN w:val="0"/>
              <w:adjustRightInd w:val="0"/>
              <w:rPr>
                <w:rFonts w:cs="Arial"/>
                <w:color w:val="000000"/>
              </w:rPr>
            </w:pPr>
            <w:r w:rsidRPr="00515DC7">
              <w:rPr>
                <w:rFonts w:cs="Arial"/>
              </w:rPr>
              <w:t>Summary</w:t>
            </w:r>
            <w:r>
              <w:rPr>
                <w:rFonts w:cs="Arial"/>
              </w:rPr>
              <w:t xml:space="preserve"> </w:t>
            </w:r>
            <w:r w:rsidRPr="00515DC7">
              <w:rPr>
                <w:rFonts w:cs="Arial"/>
              </w:rPr>
              <w:t>of Amendments</w:t>
            </w:r>
          </w:p>
        </w:tc>
      </w:tr>
      <w:tr w:rsidR="00EB562B" w:rsidRPr="00515DC7" w14:paraId="2A8A0826" w14:textId="77777777" w:rsidTr="009940DF">
        <w:tc>
          <w:tcPr>
            <w:tcW w:w="2310" w:type="dxa"/>
            <w:shd w:val="clear" w:color="auto" w:fill="FFFFFF" w:themeFill="background1"/>
          </w:tcPr>
          <w:p w14:paraId="1F9BDB9B" w14:textId="1F308C3D" w:rsidR="00EB562B" w:rsidRPr="00515DC7" w:rsidRDefault="00EB562B" w:rsidP="009940DF">
            <w:pPr>
              <w:autoSpaceDE w:val="0"/>
              <w:autoSpaceDN w:val="0"/>
              <w:adjustRightInd w:val="0"/>
              <w:jc w:val="both"/>
              <w:rPr>
                <w:rFonts w:cs="Arial"/>
              </w:rPr>
            </w:pPr>
            <w:r>
              <w:rPr>
                <w:rFonts w:cs="Arial"/>
              </w:rPr>
              <w:t>3 since 2016</w:t>
            </w:r>
          </w:p>
        </w:tc>
        <w:tc>
          <w:tcPr>
            <w:tcW w:w="2311" w:type="dxa"/>
            <w:shd w:val="clear" w:color="auto" w:fill="FFFFFF" w:themeFill="background1"/>
          </w:tcPr>
          <w:p w14:paraId="394487F3" w14:textId="77777777" w:rsidR="00EB562B" w:rsidRPr="00515DC7" w:rsidRDefault="00EB562B" w:rsidP="009940DF">
            <w:pPr>
              <w:autoSpaceDE w:val="0"/>
              <w:autoSpaceDN w:val="0"/>
              <w:adjustRightInd w:val="0"/>
              <w:jc w:val="both"/>
              <w:rPr>
                <w:rFonts w:cs="Arial"/>
              </w:rPr>
            </w:pPr>
          </w:p>
        </w:tc>
        <w:tc>
          <w:tcPr>
            <w:tcW w:w="2310" w:type="dxa"/>
            <w:shd w:val="clear" w:color="auto" w:fill="FFFFFF" w:themeFill="background1"/>
          </w:tcPr>
          <w:p w14:paraId="275D83FD" w14:textId="77777777" w:rsidR="00EB562B" w:rsidRDefault="00EB562B" w:rsidP="009940DF">
            <w:pPr>
              <w:autoSpaceDE w:val="0"/>
              <w:autoSpaceDN w:val="0"/>
              <w:adjustRightInd w:val="0"/>
              <w:jc w:val="both"/>
              <w:rPr>
                <w:rFonts w:cs="Arial"/>
              </w:rPr>
            </w:pPr>
            <w:r>
              <w:rPr>
                <w:rFonts w:cs="Arial"/>
              </w:rPr>
              <w:t>November 2022</w:t>
            </w:r>
          </w:p>
          <w:p w14:paraId="33C673E6" w14:textId="77777777" w:rsidR="00FB17C0" w:rsidRDefault="00FB17C0" w:rsidP="009940DF">
            <w:pPr>
              <w:autoSpaceDE w:val="0"/>
              <w:autoSpaceDN w:val="0"/>
              <w:adjustRightInd w:val="0"/>
              <w:jc w:val="both"/>
              <w:rPr>
                <w:rFonts w:cs="Arial"/>
              </w:rPr>
            </w:pPr>
          </w:p>
          <w:p w14:paraId="1520496D" w14:textId="77777777" w:rsidR="00FB17C0" w:rsidRPr="00515DC7" w:rsidRDefault="00FB17C0" w:rsidP="009940DF">
            <w:pPr>
              <w:autoSpaceDE w:val="0"/>
              <w:autoSpaceDN w:val="0"/>
              <w:adjustRightInd w:val="0"/>
              <w:jc w:val="both"/>
              <w:rPr>
                <w:rFonts w:cs="Arial"/>
              </w:rPr>
            </w:pPr>
          </w:p>
        </w:tc>
        <w:tc>
          <w:tcPr>
            <w:tcW w:w="2311" w:type="dxa"/>
            <w:shd w:val="clear" w:color="auto" w:fill="FFFFFF" w:themeFill="background1"/>
          </w:tcPr>
          <w:p w14:paraId="1E8D20DF" w14:textId="77777777" w:rsidR="00EB562B" w:rsidRDefault="00EB562B" w:rsidP="00EB562B">
            <w:pPr>
              <w:autoSpaceDE w:val="0"/>
              <w:autoSpaceDN w:val="0"/>
              <w:adjustRightInd w:val="0"/>
              <w:rPr>
                <w:rFonts w:cs="Arial"/>
              </w:rPr>
            </w:pPr>
            <w:r>
              <w:rPr>
                <w:rFonts w:cs="Arial"/>
              </w:rPr>
              <w:t xml:space="preserve">Restorative practice </w:t>
            </w:r>
          </w:p>
          <w:p w14:paraId="20B067C7" w14:textId="34C7BFFA" w:rsidR="00EB562B" w:rsidRPr="00515DC7" w:rsidRDefault="00EB562B" w:rsidP="00EB562B">
            <w:pPr>
              <w:autoSpaceDE w:val="0"/>
              <w:autoSpaceDN w:val="0"/>
              <w:adjustRightInd w:val="0"/>
              <w:rPr>
                <w:rFonts w:cs="Arial"/>
              </w:rPr>
            </w:pPr>
            <w:r>
              <w:rPr>
                <w:rFonts w:cs="Arial"/>
              </w:rPr>
              <w:t xml:space="preserve">Relationship policy </w:t>
            </w:r>
          </w:p>
        </w:tc>
      </w:tr>
      <w:tr w:rsidR="00EB562B" w:rsidRPr="00515DC7" w14:paraId="73681231" w14:textId="77777777" w:rsidTr="009940DF">
        <w:tc>
          <w:tcPr>
            <w:tcW w:w="2310" w:type="dxa"/>
            <w:shd w:val="clear" w:color="auto" w:fill="FFFFFF" w:themeFill="background1"/>
          </w:tcPr>
          <w:p w14:paraId="0C675EE4"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74B0166F" w14:textId="77777777" w:rsidR="00EB562B" w:rsidRPr="00515DC7" w:rsidRDefault="00EB562B" w:rsidP="009940DF">
            <w:pPr>
              <w:autoSpaceDE w:val="0"/>
              <w:autoSpaceDN w:val="0"/>
              <w:adjustRightInd w:val="0"/>
              <w:jc w:val="both"/>
              <w:rPr>
                <w:rFonts w:cs="Arial"/>
              </w:rPr>
            </w:pPr>
          </w:p>
        </w:tc>
        <w:tc>
          <w:tcPr>
            <w:tcW w:w="2310" w:type="dxa"/>
            <w:shd w:val="clear" w:color="auto" w:fill="FFFFFF" w:themeFill="background1"/>
          </w:tcPr>
          <w:p w14:paraId="225996B7"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61F79DA8" w14:textId="77777777" w:rsidR="00EB562B" w:rsidRPr="00515DC7" w:rsidRDefault="00EB562B" w:rsidP="009940DF">
            <w:pPr>
              <w:autoSpaceDE w:val="0"/>
              <w:autoSpaceDN w:val="0"/>
              <w:adjustRightInd w:val="0"/>
              <w:jc w:val="both"/>
              <w:rPr>
                <w:rFonts w:cs="Arial"/>
              </w:rPr>
            </w:pPr>
          </w:p>
        </w:tc>
      </w:tr>
      <w:tr w:rsidR="00EB562B" w:rsidRPr="00515DC7" w14:paraId="3EE13EA6" w14:textId="77777777" w:rsidTr="009940DF">
        <w:tc>
          <w:tcPr>
            <w:tcW w:w="2310" w:type="dxa"/>
            <w:shd w:val="clear" w:color="auto" w:fill="FFFFFF" w:themeFill="background1"/>
          </w:tcPr>
          <w:p w14:paraId="7A8ECBAC"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532878A6" w14:textId="77777777" w:rsidR="00EB562B" w:rsidRPr="00515DC7" w:rsidRDefault="00EB562B" w:rsidP="009940DF">
            <w:pPr>
              <w:autoSpaceDE w:val="0"/>
              <w:autoSpaceDN w:val="0"/>
              <w:adjustRightInd w:val="0"/>
              <w:jc w:val="both"/>
              <w:rPr>
                <w:rFonts w:cs="Arial"/>
              </w:rPr>
            </w:pPr>
          </w:p>
        </w:tc>
        <w:tc>
          <w:tcPr>
            <w:tcW w:w="2310" w:type="dxa"/>
            <w:shd w:val="clear" w:color="auto" w:fill="FFFFFF" w:themeFill="background1"/>
          </w:tcPr>
          <w:p w14:paraId="52A95930"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45CF5AF5" w14:textId="77777777" w:rsidR="00EB562B" w:rsidRPr="00515DC7" w:rsidRDefault="00EB562B" w:rsidP="009940DF">
            <w:pPr>
              <w:autoSpaceDE w:val="0"/>
              <w:autoSpaceDN w:val="0"/>
              <w:adjustRightInd w:val="0"/>
              <w:jc w:val="both"/>
              <w:rPr>
                <w:rFonts w:cs="Arial"/>
              </w:rPr>
            </w:pPr>
          </w:p>
        </w:tc>
      </w:tr>
      <w:tr w:rsidR="00EB562B" w:rsidRPr="00515DC7" w14:paraId="716ED436" w14:textId="77777777" w:rsidTr="009940DF">
        <w:tc>
          <w:tcPr>
            <w:tcW w:w="2310" w:type="dxa"/>
            <w:shd w:val="clear" w:color="auto" w:fill="FFFFFF" w:themeFill="background1"/>
          </w:tcPr>
          <w:p w14:paraId="622D3162"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7ACC5696" w14:textId="77777777" w:rsidR="00EB562B" w:rsidRPr="00515DC7" w:rsidRDefault="00EB562B" w:rsidP="009940DF">
            <w:pPr>
              <w:autoSpaceDE w:val="0"/>
              <w:autoSpaceDN w:val="0"/>
              <w:adjustRightInd w:val="0"/>
              <w:jc w:val="both"/>
              <w:rPr>
                <w:rFonts w:cs="Arial"/>
              </w:rPr>
            </w:pPr>
          </w:p>
        </w:tc>
        <w:tc>
          <w:tcPr>
            <w:tcW w:w="2310" w:type="dxa"/>
            <w:shd w:val="clear" w:color="auto" w:fill="FFFFFF" w:themeFill="background1"/>
          </w:tcPr>
          <w:p w14:paraId="0C22BE78"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2BF1AC61" w14:textId="77777777" w:rsidR="00EB562B" w:rsidRPr="00515DC7" w:rsidRDefault="00EB562B" w:rsidP="009940DF">
            <w:pPr>
              <w:autoSpaceDE w:val="0"/>
              <w:autoSpaceDN w:val="0"/>
              <w:adjustRightInd w:val="0"/>
              <w:jc w:val="both"/>
              <w:rPr>
                <w:rFonts w:cs="Arial"/>
              </w:rPr>
            </w:pPr>
          </w:p>
        </w:tc>
      </w:tr>
      <w:tr w:rsidR="00EB562B" w:rsidRPr="00515DC7" w14:paraId="01CB954B" w14:textId="77777777" w:rsidTr="009940DF">
        <w:tc>
          <w:tcPr>
            <w:tcW w:w="2310" w:type="dxa"/>
            <w:shd w:val="clear" w:color="auto" w:fill="FFFFFF" w:themeFill="background1"/>
          </w:tcPr>
          <w:p w14:paraId="43D006B1"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1E9D7D82" w14:textId="77777777" w:rsidR="00EB562B" w:rsidRPr="00515DC7" w:rsidRDefault="00EB562B" w:rsidP="009940DF">
            <w:pPr>
              <w:autoSpaceDE w:val="0"/>
              <w:autoSpaceDN w:val="0"/>
              <w:adjustRightInd w:val="0"/>
              <w:jc w:val="both"/>
              <w:rPr>
                <w:rFonts w:cs="Arial"/>
              </w:rPr>
            </w:pPr>
          </w:p>
        </w:tc>
        <w:tc>
          <w:tcPr>
            <w:tcW w:w="2310" w:type="dxa"/>
            <w:shd w:val="clear" w:color="auto" w:fill="FFFFFF" w:themeFill="background1"/>
          </w:tcPr>
          <w:p w14:paraId="1AE4A977"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5145E769" w14:textId="77777777" w:rsidR="00EB562B" w:rsidRPr="00515DC7" w:rsidRDefault="00EB562B" w:rsidP="009940DF">
            <w:pPr>
              <w:autoSpaceDE w:val="0"/>
              <w:autoSpaceDN w:val="0"/>
              <w:adjustRightInd w:val="0"/>
              <w:jc w:val="both"/>
              <w:rPr>
                <w:rFonts w:cs="Arial"/>
              </w:rPr>
            </w:pPr>
          </w:p>
        </w:tc>
      </w:tr>
      <w:tr w:rsidR="00EB562B" w:rsidRPr="00515DC7" w14:paraId="71BBA86B" w14:textId="77777777" w:rsidTr="009940DF">
        <w:tc>
          <w:tcPr>
            <w:tcW w:w="2310" w:type="dxa"/>
            <w:shd w:val="clear" w:color="auto" w:fill="FFFFFF" w:themeFill="background1"/>
          </w:tcPr>
          <w:p w14:paraId="7A2B122B"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6164F71B" w14:textId="77777777" w:rsidR="00EB562B" w:rsidRPr="00515DC7" w:rsidRDefault="00EB562B" w:rsidP="009940DF">
            <w:pPr>
              <w:autoSpaceDE w:val="0"/>
              <w:autoSpaceDN w:val="0"/>
              <w:adjustRightInd w:val="0"/>
              <w:jc w:val="both"/>
              <w:rPr>
                <w:rFonts w:cs="Arial"/>
              </w:rPr>
            </w:pPr>
          </w:p>
        </w:tc>
        <w:tc>
          <w:tcPr>
            <w:tcW w:w="2310" w:type="dxa"/>
            <w:shd w:val="clear" w:color="auto" w:fill="FFFFFF" w:themeFill="background1"/>
          </w:tcPr>
          <w:p w14:paraId="79689E8C"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3D975599" w14:textId="77777777" w:rsidR="00EB562B" w:rsidRPr="00515DC7" w:rsidRDefault="00EB562B" w:rsidP="009940DF">
            <w:pPr>
              <w:autoSpaceDE w:val="0"/>
              <w:autoSpaceDN w:val="0"/>
              <w:adjustRightInd w:val="0"/>
              <w:jc w:val="both"/>
              <w:rPr>
                <w:rFonts w:cs="Arial"/>
              </w:rPr>
            </w:pPr>
          </w:p>
        </w:tc>
      </w:tr>
      <w:tr w:rsidR="00EB562B" w:rsidRPr="00515DC7" w14:paraId="63CC9122" w14:textId="77777777" w:rsidTr="009940DF">
        <w:tc>
          <w:tcPr>
            <w:tcW w:w="2310" w:type="dxa"/>
            <w:shd w:val="clear" w:color="auto" w:fill="FFFFFF" w:themeFill="background1"/>
          </w:tcPr>
          <w:p w14:paraId="473908E8"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721785D1" w14:textId="77777777" w:rsidR="00EB562B" w:rsidRPr="00515DC7" w:rsidRDefault="00EB562B" w:rsidP="009940DF">
            <w:pPr>
              <w:autoSpaceDE w:val="0"/>
              <w:autoSpaceDN w:val="0"/>
              <w:adjustRightInd w:val="0"/>
              <w:jc w:val="both"/>
              <w:rPr>
                <w:rFonts w:cs="Arial"/>
              </w:rPr>
            </w:pPr>
          </w:p>
        </w:tc>
        <w:tc>
          <w:tcPr>
            <w:tcW w:w="2310" w:type="dxa"/>
            <w:shd w:val="clear" w:color="auto" w:fill="FFFFFF" w:themeFill="background1"/>
          </w:tcPr>
          <w:p w14:paraId="0B75A574"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3B5916CD" w14:textId="77777777" w:rsidR="00EB562B" w:rsidRPr="00515DC7" w:rsidRDefault="00EB562B" w:rsidP="009940DF">
            <w:pPr>
              <w:autoSpaceDE w:val="0"/>
              <w:autoSpaceDN w:val="0"/>
              <w:adjustRightInd w:val="0"/>
              <w:jc w:val="both"/>
              <w:rPr>
                <w:rFonts w:cs="Arial"/>
              </w:rPr>
            </w:pPr>
          </w:p>
        </w:tc>
      </w:tr>
      <w:tr w:rsidR="00EB562B" w:rsidRPr="00515DC7" w14:paraId="7E7D2F2F" w14:textId="77777777" w:rsidTr="009940DF">
        <w:tc>
          <w:tcPr>
            <w:tcW w:w="2310" w:type="dxa"/>
            <w:shd w:val="clear" w:color="auto" w:fill="FFFFFF" w:themeFill="background1"/>
          </w:tcPr>
          <w:p w14:paraId="39E8BD50"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30B3787C" w14:textId="77777777" w:rsidR="00EB562B" w:rsidRPr="00515DC7" w:rsidRDefault="00EB562B" w:rsidP="009940DF">
            <w:pPr>
              <w:autoSpaceDE w:val="0"/>
              <w:autoSpaceDN w:val="0"/>
              <w:adjustRightInd w:val="0"/>
              <w:jc w:val="both"/>
              <w:rPr>
                <w:rFonts w:cs="Arial"/>
              </w:rPr>
            </w:pPr>
          </w:p>
        </w:tc>
        <w:tc>
          <w:tcPr>
            <w:tcW w:w="2310" w:type="dxa"/>
            <w:shd w:val="clear" w:color="auto" w:fill="FFFFFF" w:themeFill="background1"/>
          </w:tcPr>
          <w:p w14:paraId="7021FF64"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634F9111" w14:textId="77777777" w:rsidR="00EB562B" w:rsidRPr="00515DC7" w:rsidRDefault="00EB562B" w:rsidP="009940DF">
            <w:pPr>
              <w:autoSpaceDE w:val="0"/>
              <w:autoSpaceDN w:val="0"/>
              <w:adjustRightInd w:val="0"/>
              <w:jc w:val="both"/>
              <w:rPr>
                <w:rFonts w:cs="Arial"/>
              </w:rPr>
            </w:pPr>
          </w:p>
        </w:tc>
      </w:tr>
      <w:tr w:rsidR="00EB562B" w:rsidRPr="00515DC7" w14:paraId="1EA064F0" w14:textId="77777777" w:rsidTr="009940DF">
        <w:tc>
          <w:tcPr>
            <w:tcW w:w="2310" w:type="dxa"/>
            <w:shd w:val="clear" w:color="auto" w:fill="FFFFFF" w:themeFill="background1"/>
          </w:tcPr>
          <w:p w14:paraId="23882180"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3879F60E" w14:textId="77777777" w:rsidR="00EB562B" w:rsidRPr="00515DC7" w:rsidRDefault="00EB562B" w:rsidP="009940DF">
            <w:pPr>
              <w:autoSpaceDE w:val="0"/>
              <w:autoSpaceDN w:val="0"/>
              <w:adjustRightInd w:val="0"/>
              <w:jc w:val="both"/>
              <w:rPr>
                <w:rFonts w:cs="Arial"/>
              </w:rPr>
            </w:pPr>
          </w:p>
        </w:tc>
        <w:tc>
          <w:tcPr>
            <w:tcW w:w="2310" w:type="dxa"/>
            <w:shd w:val="clear" w:color="auto" w:fill="FFFFFF" w:themeFill="background1"/>
          </w:tcPr>
          <w:p w14:paraId="39E146A9"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1260977E" w14:textId="77777777" w:rsidR="00EB562B" w:rsidRPr="00515DC7" w:rsidRDefault="00EB562B" w:rsidP="009940DF">
            <w:pPr>
              <w:autoSpaceDE w:val="0"/>
              <w:autoSpaceDN w:val="0"/>
              <w:adjustRightInd w:val="0"/>
              <w:jc w:val="both"/>
              <w:rPr>
                <w:rFonts w:cs="Arial"/>
              </w:rPr>
            </w:pPr>
          </w:p>
        </w:tc>
      </w:tr>
      <w:tr w:rsidR="00EB562B" w:rsidRPr="00515DC7" w14:paraId="61816961" w14:textId="77777777" w:rsidTr="009940DF">
        <w:tc>
          <w:tcPr>
            <w:tcW w:w="2310" w:type="dxa"/>
            <w:shd w:val="clear" w:color="auto" w:fill="FFFFFF" w:themeFill="background1"/>
          </w:tcPr>
          <w:p w14:paraId="0A4D0C74"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48E379A2" w14:textId="77777777" w:rsidR="00EB562B" w:rsidRPr="00515DC7" w:rsidRDefault="00EB562B" w:rsidP="009940DF">
            <w:pPr>
              <w:autoSpaceDE w:val="0"/>
              <w:autoSpaceDN w:val="0"/>
              <w:adjustRightInd w:val="0"/>
              <w:jc w:val="both"/>
              <w:rPr>
                <w:rFonts w:cs="Arial"/>
              </w:rPr>
            </w:pPr>
          </w:p>
        </w:tc>
        <w:tc>
          <w:tcPr>
            <w:tcW w:w="2310" w:type="dxa"/>
            <w:shd w:val="clear" w:color="auto" w:fill="FFFFFF" w:themeFill="background1"/>
          </w:tcPr>
          <w:p w14:paraId="59BE1E3B" w14:textId="77777777" w:rsidR="00EB562B" w:rsidRPr="00515DC7" w:rsidRDefault="00EB562B" w:rsidP="009940DF">
            <w:pPr>
              <w:autoSpaceDE w:val="0"/>
              <w:autoSpaceDN w:val="0"/>
              <w:adjustRightInd w:val="0"/>
              <w:jc w:val="both"/>
              <w:rPr>
                <w:rFonts w:cs="Arial"/>
              </w:rPr>
            </w:pPr>
          </w:p>
        </w:tc>
        <w:tc>
          <w:tcPr>
            <w:tcW w:w="2311" w:type="dxa"/>
            <w:shd w:val="clear" w:color="auto" w:fill="FFFFFF" w:themeFill="background1"/>
          </w:tcPr>
          <w:p w14:paraId="6D9AAA3A" w14:textId="77777777" w:rsidR="00EB562B" w:rsidRPr="00515DC7" w:rsidRDefault="00EB562B" w:rsidP="009940DF">
            <w:pPr>
              <w:autoSpaceDE w:val="0"/>
              <w:autoSpaceDN w:val="0"/>
              <w:adjustRightInd w:val="0"/>
              <w:jc w:val="both"/>
              <w:rPr>
                <w:rFonts w:cs="Arial"/>
              </w:rPr>
            </w:pPr>
          </w:p>
        </w:tc>
      </w:tr>
    </w:tbl>
    <w:p w14:paraId="60EBD625" w14:textId="77777777" w:rsidR="00147A7A" w:rsidRDefault="00147A7A">
      <w:pPr>
        <w:rPr>
          <w:b/>
          <w:sz w:val="28"/>
          <w:szCs w:val="28"/>
        </w:rPr>
      </w:pPr>
    </w:p>
    <w:p w14:paraId="52832873" w14:textId="77777777" w:rsidR="00147A7A" w:rsidRDefault="00147A7A">
      <w:pPr>
        <w:rPr>
          <w:b/>
          <w:sz w:val="28"/>
          <w:szCs w:val="28"/>
        </w:rPr>
      </w:pPr>
    </w:p>
    <w:p w14:paraId="0CB3A9E8" w14:textId="77777777" w:rsidR="00147A7A" w:rsidRDefault="00147A7A">
      <w:pPr>
        <w:rPr>
          <w:b/>
          <w:sz w:val="28"/>
          <w:szCs w:val="28"/>
        </w:rPr>
      </w:pPr>
    </w:p>
    <w:p w14:paraId="6389F2DC" w14:textId="77777777" w:rsidR="00147A7A" w:rsidRDefault="00147A7A">
      <w:pPr>
        <w:rPr>
          <w:b/>
          <w:sz w:val="28"/>
          <w:szCs w:val="28"/>
        </w:rPr>
      </w:pPr>
    </w:p>
    <w:p w14:paraId="3E36C9FF" w14:textId="77777777" w:rsidR="00147A7A" w:rsidRDefault="00147A7A">
      <w:pPr>
        <w:rPr>
          <w:b/>
          <w:sz w:val="28"/>
          <w:szCs w:val="28"/>
        </w:rPr>
      </w:pPr>
    </w:p>
    <w:p w14:paraId="56F020F0" w14:textId="77777777" w:rsidR="00147A7A" w:rsidRDefault="00147A7A">
      <w:pPr>
        <w:rPr>
          <w:b/>
          <w:sz w:val="28"/>
          <w:szCs w:val="28"/>
        </w:rPr>
      </w:pPr>
    </w:p>
    <w:p w14:paraId="552C8734" w14:textId="77777777" w:rsidR="00147A7A" w:rsidRDefault="00147A7A">
      <w:pPr>
        <w:rPr>
          <w:b/>
          <w:sz w:val="28"/>
          <w:szCs w:val="28"/>
        </w:rPr>
      </w:pPr>
    </w:p>
    <w:p w14:paraId="284BC4F0" w14:textId="77777777" w:rsidR="00147A7A" w:rsidRDefault="00147A7A">
      <w:pPr>
        <w:rPr>
          <w:b/>
          <w:sz w:val="28"/>
          <w:szCs w:val="28"/>
        </w:rPr>
      </w:pPr>
    </w:p>
    <w:p w14:paraId="7DCEE601" w14:textId="77777777" w:rsidR="00147A7A" w:rsidRDefault="00147A7A">
      <w:pPr>
        <w:rPr>
          <w:b/>
          <w:sz w:val="28"/>
          <w:szCs w:val="28"/>
        </w:rPr>
      </w:pPr>
    </w:p>
    <w:p w14:paraId="1B75C523" w14:textId="77777777" w:rsidR="00EB562B" w:rsidRPr="0009365A" w:rsidRDefault="00EB562B" w:rsidP="00EB562B">
      <w:pPr>
        <w:spacing w:before="120"/>
        <w:jc w:val="both"/>
        <w:rPr>
          <w:b/>
          <w:sz w:val="28"/>
          <w:szCs w:val="28"/>
        </w:rPr>
      </w:pPr>
      <w:r w:rsidRPr="0009365A">
        <w:rPr>
          <w:b/>
          <w:sz w:val="28"/>
          <w:szCs w:val="28"/>
        </w:rPr>
        <w:lastRenderedPageBreak/>
        <w:t>The vision and values of the school</w:t>
      </w:r>
    </w:p>
    <w:p w14:paraId="744CF9BA" w14:textId="77777777" w:rsidR="00EB562B" w:rsidRDefault="00EB562B" w:rsidP="00F76903">
      <w:pPr>
        <w:jc w:val="both"/>
        <w:rPr>
          <w:b/>
          <w:sz w:val="28"/>
          <w:szCs w:val="28"/>
          <w:u w:val="single"/>
        </w:rPr>
      </w:pPr>
    </w:p>
    <w:p w14:paraId="686A9167" w14:textId="5F705A81" w:rsidR="00F76903" w:rsidRDefault="00F76903" w:rsidP="00F76903">
      <w:pPr>
        <w:jc w:val="both"/>
        <w:rPr>
          <w:b/>
          <w:sz w:val="28"/>
          <w:szCs w:val="28"/>
          <w:u w:val="single"/>
        </w:rPr>
      </w:pPr>
      <w:r w:rsidRPr="00C3261A">
        <w:rPr>
          <w:b/>
          <w:sz w:val="28"/>
          <w:szCs w:val="28"/>
          <w:u w:val="single"/>
        </w:rPr>
        <w:t>I</w:t>
      </w:r>
      <w:r w:rsidR="000B4BF3" w:rsidRPr="00C3261A">
        <w:rPr>
          <w:b/>
          <w:sz w:val="28"/>
          <w:szCs w:val="28"/>
          <w:u w:val="single"/>
        </w:rPr>
        <w:t>ntroduction</w:t>
      </w:r>
    </w:p>
    <w:p w14:paraId="5B58F9C7" w14:textId="77777777" w:rsidR="00611503" w:rsidRDefault="00611503" w:rsidP="00F76903">
      <w:pPr>
        <w:jc w:val="both"/>
        <w:rPr>
          <w:b/>
          <w:sz w:val="28"/>
          <w:szCs w:val="28"/>
          <w:u w:val="single"/>
        </w:rPr>
      </w:pPr>
    </w:p>
    <w:p w14:paraId="7FF23FB4" w14:textId="77777777" w:rsidR="002F22F0" w:rsidRDefault="002F22F0" w:rsidP="00F76903">
      <w:pPr>
        <w:jc w:val="both"/>
        <w:rPr>
          <w:bCs/>
          <w:sz w:val="28"/>
          <w:szCs w:val="28"/>
        </w:rPr>
      </w:pPr>
      <w:r>
        <w:rPr>
          <w:bCs/>
          <w:sz w:val="28"/>
          <w:szCs w:val="28"/>
        </w:rPr>
        <w:t>Challenging bullying in schools is a key priority for the Local Authority. We are committed to ensuring that all our learners feel safe, secure and are supported to achieve their full potential. All young people have a right to an education and to be treated equally.</w:t>
      </w:r>
    </w:p>
    <w:p w14:paraId="368C2296" w14:textId="77777777" w:rsidR="002F22F0" w:rsidRDefault="002F22F0" w:rsidP="00F76903">
      <w:pPr>
        <w:jc w:val="both"/>
        <w:rPr>
          <w:bCs/>
          <w:sz w:val="28"/>
          <w:szCs w:val="28"/>
        </w:rPr>
      </w:pPr>
    </w:p>
    <w:p w14:paraId="2B6D39BB" w14:textId="06F12688" w:rsidR="002F22F0" w:rsidRDefault="002F22F0" w:rsidP="00F76903">
      <w:pPr>
        <w:jc w:val="both"/>
        <w:rPr>
          <w:bCs/>
          <w:sz w:val="28"/>
          <w:szCs w:val="28"/>
        </w:rPr>
      </w:pPr>
      <w:proofErr w:type="gramStart"/>
      <w:r>
        <w:rPr>
          <w:bCs/>
          <w:sz w:val="28"/>
          <w:szCs w:val="28"/>
        </w:rPr>
        <w:t>In order to</w:t>
      </w:r>
      <w:proofErr w:type="gramEnd"/>
      <w:r>
        <w:rPr>
          <w:bCs/>
          <w:sz w:val="28"/>
          <w:szCs w:val="28"/>
        </w:rPr>
        <w:t xml:space="preserve"> challenge bullying effectively we will support our schools to become inclusive and engaging </w:t>
      </w:r>
      <w:r w:rsidR="00B54EE6">
        <w:rPr>
          <w:bCs/>
          <w:sz w:val="28"/>
          <w:szCs w:val="28"/>
        </w:rPr>
        <w:t>environments</w:t>
      </w:r>
      <w:r>
        <w:rPr>
          <w:bCs/>
          <w:sz w:val="28"/>
          <w:szCs w:val="28"/>
        </w:rPr>
        <w:t>, with priority placed on well-being so learners feel safe and ready to learn. It is imperative children and young people are taught about building and maintaining respectful relationships and</w:t>
      </w:r>
      <w:r w:rsidR="004C679C">
        <w:rPr>
          <w:bCs/>
          <w:sz w:val="28"/>
          <w:szCs w:val="28"/>
        </w:rPr>
        <w:t xml:space="preserve"> that</w:t>
      </w:r>
      <w:r>
        <w:rPr>
          <w:bCs/>
          <w:sz w:val="28"/>
          <w:szCs w:val="28"/>
        </w:rPr>
        <w:t xml:space="preserve"> the values of respect, tolerance and kindness form part of school communities and culture. </w:t>
      </w:r>
    </w:p>
    <w:p w14:paraId="4AC69AB1" w14:textId="77777777" w:rsidR="002F22F0" w:rsidRDefault="002F22F0" w:rsidP="00F76903">
      <w:pPr>
        <w:jc w:val="both"/>
        <w:rPr>
          <w:bCs/>
          <w:sz w:val="28"/>
          <w:szCs w:val="28"/>
        </w:rPr>
      </w:pPr>
    </w:p>
    <w:p w14:paraId="7F732D91" w14:textId="184C863D" w:rsidR="00611503" w:rsidRPr="00CC17FB" w:rsidRDefault="00611503" w:rsidP="00F76903">
      <w:pPr>
        <w:jc w:val="both"/>
        <w:rPr>
          <w:bCs/>
          <w:sz w:val="28"/>
          <w:szCs w:val="28"/>
        </w:rPr>
      </w:pPr>
      <w:r w:rsidRPr="00CC17FB">
        <w:rPr>
          <w:bCs/>
          <w:sz w:val="28"/>
          <w:szCs w:val="28"/>
        </w:rPr>
        <w:t>In November 2019, Welsh Government published the following guidance documents:</w:t>
      </w:r>
    </w:p>
    <w:p w14:paraId="00A8118F" w14:textId="77777777" w:rsidR="00611503" w:rsidRPr="00262360" w:rsidRDefault="00611503" w:rsidP="00F76903">
      <w:pPr>
        <w:jc w:val="both"/>
        <w:rPr>
          <w:bCs/>
          <w:sz w:val="28"/>
          <w:szCs w:val="28"/>
          <w:u w:val="single"/>
        </w:rPr>
      </w:pPr>
    </w:p>
    <w:p w14:paraId="4AB6546B" w14:textId="77777777" w:rsidR="00F371A2" w:rsidRDefault="00F371A2" w:rsidP="00F371A2">
      <w:pPr>
        <w:pStyle w:val="ListParagraph"/>
        <w:numPr>
          <w:ilvl w:val="0"/>
          <w:numId w:val="62"/>
        </w:numPr>
        <w:rPr>
          <w:bCs/>
          <w:sz w:val="28"/>
          <w:szCs w:val="28"/>
        </w:rPr>
      </w:pPr>
      <w:r w:rsidRPr="00556A58">
        <w:rPr>
          <w:bCs/>
          <w:sz w:val="28"/>
          <w:szCs w:val="28"/>
        </w:rPr>
        <w:t>Challenging bullying.  Rights, respect, equality: guidance for parents and carers</w:t>
      </w:r>
    </w:p>
    <w:bookmarkStart w:id="0" w:name="_Hlk53396163"/>
    <w:p w14:paraId="4FD172ED" w14:textId="77777777" w:rsidR="008657E8" w:rsidRPr="00CC17FB" w:rsidRDefault="008657E8" w:rsidP="00CC17FB">
      <w:pPr>
        <w:ind w:left="709"/>
        <w:rPr>
          <w:bCs/>
          <w:sz w:val="28"/>
          <w:szCs w:val="28"/>
        </w:rPr>
      </w:pPr>
      <w:r w:rsidRPr="00CC17FB">
        <w:rPr>
          <w:bCs/>
          <w:sz w:val="28"/>
          <w:szCs w:val="28"/>
        </w:rPr>
        <w:fldChar w:fldCharType="begin"/>
      </w:r>
      <w:r w:rsidRPr="00CC17FB">
        <w:rPr>
          <w:bCs/>
          <w:sz w:val="28"/>
          <w:szCs w:val="28"/>
        </w:rPr>
        <w:instrText xml:space="preserve"> HYPERLINK "https://gov.wales/sites/default/files/publications/2019-11/rights-respect-equality-guidance-for-parents-and-carers.pdf" </w:instrText>
      </w:r>
      <w:r w:rsidRPr="00CC17FB">
        <w:rPr>
          <w:bCs/>
          <w:sz w:val="28"/>
          <w:szCs w:val="28"/>
        </w:rPr>
      </w:r>
      <w:r w:rsidRPr="00CC17FB">
        <w:rPr>
          <w:bCs/>
          <w:sz w:val="28"/>
          <w:szCs w:val="28"/>
        </w:rPr>
        <w:fldChar w:fldCharType="separate"/>
      </w:r>
      <w:r w:rsidRPr="00CC17FB">
        <w:rPr>
          <w:rStyle w:val="Hyperlink"/>
          <w:bCs/>
          <w:sz w:val="28"/>
          <w:szCs w:val="28"/>
        </w:rPr>
        <w:t>https://gov.wales/sites/default/files/publications/2019-11/rights-respect-equality-guidance-for-parents-and-carers.pdf</w:t>
      </w:r>
      <w:r w:rsidRPr="00CC17FB">
        <w:rPr>
          <w:bCs/>
          <w:sz w:val="28"/>
          <w:szCs w:val="28"/>
        </w:rPr>
        <w:fldChar w:fldCharType="end"/>
      </w:r>
    </w:p>
    <w:bookmarkEnd w:id="0"/>
    <w:p w14:paraId="3132BC2D" w14:textId="77777777" w:rsidR="00611503" w:rsidRPr="00262360" w:rsidRDefault="00611503" w:rsidP="008657E8">
      <w:pPr>
        <w:pStyle w:val="ListParagraph"/>
        <w:rPr>
          <w:u w:val="single"/>
        </w:rPr>
      </w:pPr>
    </w:p>
    <w:p w14:paraId="0269C82B" w14:textId="77777777" w:rsidR="00611503" w:rsidRDefault="00B23FE2" w:rsidP="00D15DA9">
      <w:pPr>
        <w:pStyle w:val="ListParagraph"/>
        <w:numPr>
          <w:ilvl w:val="0"/>
          <w:numId w:val="62"/>
        </w:numPr>
        <w:jc w:val="both"/>
        <w:rPr>
          <w:bCs/>
          <w:sz w:val="28"/>
          <w:szCs w:val="28"/>
        </w:rPr>
      </w:pPr>
      <w:r w:rsidRPr="00556A58">
        <w:rPr>
          <w:bCs/>
          <w:sz w:val="28"/>
          <w:szCs w:val="28"/>
        </w:rPr>
        <w:t xml:space="preserve">Challenging bullying.  </w:t>
      </w:r>
      <w:r w:rsidR="00611503" w:rsidRPr="00556A58">
        <w:rPr>
          <w:bCs/>
          <w:sz w:val="28"/>
          <w:szCs w:val="28"/>
        </w:rPr>
        <w:t xml:space="preserve">Rights, respect, equality: </w:t>
      </w:r>
      <w:r w:rsidR="00F371A2" w:rsidRPr="00556A58">
        <w:rPr>
          <w:bCs/>
          <w:sz w:val="28"/>
          <w:szCs w:val="28"/>
        </w:rPr>
        <w:t xml:space="preserve">Statutory </w:t>
      </w:r>
      <w:r w:rsidR="00611503" w:rsidRPr="00556A58">
        <w:rPr>
          <w:bCs/>
          <w:sz w:val="28"/>
          <w:szCs w:val="28"/>
        </w:rPr>
        <w:t xml:space="preserve">guidance for </w:t>
      </w:r>
      <w:r w:rsidR="00F371A2" w:rsidRPr="00556A58">
        <w:rPr>
          <w:bCs/>
          <w:sz w:val="28"/>
          <w:szCs w:val="28"/>
        </w:rPr>
        <w:t xml:space="preserve">governing bodies of maintained </w:t>
      </w:r>
      <w:r w:rsidR="00611503" w:rsidRPr="00556A58">
        <w:rPr>
          <w:bCs/>
          <w:sz w:val="28"/>
          <w:szCs w:val="28"/>
        </w:rPr>
        <w:t>schools</w:t>
      </w:r>
    </w:p>
    <w:p w14:paraId="2F30C77B" w14:textId="77777777" w:rsidR="008657E8" w:rsidRPr="00CC17FB" w:rsidRDefault="00000000" w:rsidP="00CC17FB">
      <w:pPr>
        <w:ind w:left="709"/>
        <w:jc w:val="both"/>
        <w:rPr>
          <w:bCs/>
          <w:sz w:val="28"/>
          <w:szCs w:val="28"/>
        </w:rPr>
      </w:pPr>
      <w:hyperlink r:id="rId15" w:history="1">
        <w:r w:rsidR="008657E8" w:rsidRPr="00CC17FB">
          <w:rPr>
            <w:rStyle w:val="Hyperlink"/>
            <w:bCs/>
            <w:sz w:val="28"/>
            <w:szCs w:val="28"/>
          </w:rPr>
          <w:t>https://gov.wales/sites/default/files/publications/2019-11/rights-respect-equality-statutory-guidance-for-governing-bodies-of-maintained-schools.pdf</w:t>
        </w:r>
      </w:hyperlink>
    </w:p>
    <w:p w14:paraId="7D617374" w14:textId="77777777" w:rsidR="00611503" w:rsidRPr="008657E8" w:rsidRDefault="00611503" w:rsidP="008657E8">
      <w:pPr>
        <w:pStyle w:val="ListParagraph"/>
      </w:pPr>
    </w:p>
    <w:p w14:paraId="1E971BB5" w14:textId="77777777" w:rsidR="00611503" w:rsidRDefault="00B23FE2" w:rsidP="00D15DA9">
      <w:pPr>
        <w:pStyle w:val="ListParagraph"/>
        <w:numPr>
          <w:ilvl w:val="0"/>
          <w:numId w:val="62"/>
        </w:numPr>
        <w:jc w:val="both"/>
        <w:rPr>
          <w:bCs/>
          <w:sz w:val="28"/>
          <w:szCs w:val="28"/>
        </w:rPr>
      </w:pPr>
      <w:r w:rsidRPr="00556A58">
        <w:rPr>
          <w:bCs/>
          <w:sz w:val="28"/>
          <w:szCs w:val="28"/>
        </w:rPr>
        <w:t xml:space="preserve">Challenging bullying.  </w:t>
      </w:r>
      <w:r w:rsidR="00611503" w:rsidRPr="00556A58">
        <w:rPr>
          <w:bCs/>
          <w:sz w:val="28"/>
          <w:szCs w:val="28"/>
        </w:rPr>
        <w:t xml:space="preserve">Rights, respect, equality: </w:t>
      </w:r>
      <w:r w:rsidR="00262360" w:rsidRPr="00556A58">
        <w:rPr>
          <w:bCs/>
          <w:sz w:val="28"/>
          <w:szCs w:val="28"/>
        </w:rPr>
        <w:t>S</w:t>
      </w:r>
      <w:r w:rsidR="00FD0172" w:rsidRPr="00556A58">
        <w:rPr>
          <w:bCs/>
          <w:sz w:val="28"/>
          <w:szCs w:val="28"/>
        </w:rPr>
        <w:t xml:space="preserve">tatutory </w:t>
      </w:r>
      <w:r w:rsidR="00611503" w:rsidRPr="00556A58">
        <w:rPr>
          <w:bCs/>
          <w:sz w:val="28"/>
          <w:szCs w:val="28"/>
        </w:rPr>
        <w:t>guidance for local authorities</w:t>
      </w:r>
    </w:p>
    <w:p w14:paraId="260EBE41" w14:textId="77777777" w:rsidR="008657E8" w:rsidRPr="00CC17FB" w:rsidRDefault="00000000" w:rsidP="00CC17FB">
      <w:pPr>
        <w:ind w:left="709"/>
        <w:jc w:val="both"/>
        <w:rPr>
          <w:bCs/>
          <w:sz w:val="28"/>
          <w:szCs w:val="28"/>
        </w:rPr>
      </w:pPr>
      <w:hyperlink r:id="rId16" w:history="1">
        <w:r w:rsidR="008657E8" w:rsidRPr="00CC17FB">
          <w:rPr>
            <w:rStyle w:val="Hyperlink"/>
            <w:bCs/>
            <w:sz w:val="28"/>
            <w:szCs w:val="28"/>
          </w:rPr>
          <w:t>https://gov.wales/sites/default/files/publications/2019-11/rights-respect-equality-statutory-guidance-for-local-authorities.pdf</w:t>
        </w:r>
      </w:hyperlink>
    </w:p>
    <w:p w14:paraId="1EA592BD" w14:textId="77777777" w:rsidR="00611503" w:rsidRPr="008657E8" w:rsidRDefault="00611503" w:rsidP="00D46481">
      <w:pPr>
        <w:pStyle w:val="ListParagraph"/>
        <w:jc w:val="both"/>
        <w:rPr>
          <w:bCs/>
          <w:sz w:val="28"/>
          <w:szCs w:val="28"/>
        </w:rPr>
      </w:pPr>
    </w:p>
    <w:p w14:paraId="50FB2F4E" w14:textId="77777777" w:rsidR="00F371A2" w:rsidRDefault="00F371A2" w:rsidP="00F371A2">
      <w:pPr>
        <w:pStyle w:val="ListParagraph"/>
        <w:numPr>
          <w:ilvl w:val="0"/>
          <w:numId w:val="48"/>
        </w:numPr>
        <w:rPr>
          <w:bCs/>
          <w:sz w:val="28"/>
          <w:szCs w:val="28"/>
        </w:rPr>
      </w:pPr>
      <w:r w:rsidRPr="00556A58">
        <w:rPr>
          <w:bCs/>
          <w:sz w:val="28"/>
          <w:szCs w:val="28"/>
        </w:rPr>
        <w:t>Challenging bullying: rights, respect, equality.  A guide for children</w:t>
      </w:r>
    </w:p>
    <w:p w14:paraId="4F52AA96" w14:textId="77777777" w:rsidR="008657E8" w:rsidRPr="00CC17FB" w:rsidRDefault="00000000" w:rsidP="00CC17FB">
      <w:pPr>
        <w:ind w:left="709"/>
        <w:rPr>
          <w:bCs/>
          <w:sz w:val="28"/>
          <w:szCs w:val="28"/>
        </w:rPr>
      </w:pPr>
      <w:hyperlink r:id="rId17" w:history="1">
        <w:r w:rsidR="008657E8" w:rsidRPr="00CC17FB">
          <w:rPr>
            <w:rStyle w:val="Hyperlink"/>
            <w:bCs/>
            <w:sz w:val="28"/>
            <w:szCs w:val="28"/>
          </w:rPr>
          <w:t>https://gov.wales/sites/default/files/publications/2019-11/rights-respect-equality-guide-for-children.pdf</w:t>
        </w:r>
      </w:hyperlink>
    </w:p>
    <w:p w14:paraId="316721DF" w14:textId="77777777" w:rsidR="00F371A2" w:rsidRPr="008657E8" w:rsidRDefault="00F371A2" w:rsidP="008657E8">
      <w:pPr>
        <w:pStyle w:val="ListParagraph"/>
        <w:rPr>
          <w:bCs/>
          <w:sz w:val="28"/>
          <w:szCs w:val="28"/>
        </w:rPr>
      </w:pPr>
    </w:p>
    <w:p w14:paraId="5C8B38A2" w14:textId="77777777" w:rsidR="00611503" w:rsidRPr="008657E8" w:rsidRDefault="00F371A2" w:rsidP="00B23FE2">
      <w:pPr>
        <w:pStyle w:val="ListParagraph"/>
        <w:numPr>
          <w:ilvl w:val="0"/>
          <w:numId w:val="62"/>
        </w:numPr>
        <w:jc w:val="both"/>
        <w:rPr>
          <w:bCs/>
          <w:sz w:val="28"/>
          <w:szCs w:val="28"/>
          <w:u w:val="single"/>
        </w:rPr>
      </w:pPr>
      <w:r w:rsidRPr="00262360">
        <w:rPr>
          <w:bCs/>
          <w:sz w:val="28"/>
          <w:szCs w:val="28"/>
        </w:rPr>
        <w:t>Challenging bullying: rights, respect, equality.  A guide for young people</w:t>
      </w:r>
    </w:p>
    <w:bookmarkStart w:id="1" w:name="_Hlk53396118"/>
    <w:p w14:paraId="640889C6" w14:textId="77777777" w:rsidR="008657E8" w:rsidRPr="00CC17FB" w:rsidRDefault="008657E8" w:rsidP="00CC17FB">
      <w:pPr>
        <w:ind w:left="709"/>
        <w:jc w:val="both"/>
        <w:rPr>
          <w:bCs/>
          <w:sz w:val="28"/>
          <w:szCs w:val="28"/>
          <w:u w:val="single"/>
        </w:rPr>
      </w:pPr>
      <w:r w:rsidRPr="00CC17FB">
        <w:rPr>
          <w:bCs/>
          <w:sz w:val="28"/>
          <w:szCs w:val="28"/>
          <w:u w:val="single"/>
        </w:rPr>
        <w:fldChar w:fldCharType="begin"/>
      </w:r>
      <w:r w:rsidRPr="00CC17FB">
        <w:rPr>
          <w:bCs/>
          <w:sz w:val="28"/>
          <w:szCs w:val="28"/>
          <w:u w:val="single"/>
        </w:rPr>
        <w:instrText xml:space="preserve"> HYPERLINK "https://gov.wales/sites/default/files/publications/2019-11/rights-respect-equality-guide-for-young-people.pdf" </w:instrText>
      </w:r>
      <w:r w:rsidRPr="00CC17FB">
        <w:rPr>
          <w:bCs/>
          <w:sz w:val="28"/>
          <w:szCs w:val="28"/>
          <w:u w:val="single"/>
        </w:rPr>
      </w:r>
      <w:r w:rsidRPr="00CC17FB">
        <w:rPr>
          <w:bCs/>
          <w:sz w:val="28"/>
          <w:szCs w:val="28"/>
          <w:u w:val="single"/>
        </w:rPr>
        <w:fldChar w:fldCharType="separate"/>
      </w:r>
      <w:r w:rsidRPr="00CC17FB">
        <w:rPr>
          <w:rStyle w:val="Hyperlink"/>
          <w:bCs/>
          <w:sz w:val="28"/>
          <w:szCs w:val="28"/>
        </w:rPr>
        <w:t>https://gov.wales/sites/default/files/publications/2019-11/rights-respect-equality-guide-for-young-people.pdf</w:t>
      </w:r>
      <w:r w:rsidRPr="00CC17FB">
        <w:rPr>
          <w:bCs/>
          <w:sz w:val="28"/>
          <w:szCs w:val="28"/>
          <w:u w:val="single"/>
        </w:rPr>
        <w:fldChar w:fldCharType="end"/>
      </w:r>
    </w:p>
    <w:bookmarkEnd w:id="1"/>
    <w:p w14:paraId="369A527D" w14:textId="77777777" w:rsidR="00DD367C" w:rsidRPr="008657E8" w:rsidRDefault="00DD367C" w:rsidP="00D46481">
      <w:pPr>
        <w:pStyle w:val="ListParagraph"/>
        <w:jc w:val="both"/>
        <w:rPr>
          <w:bCs/>
          <w:sz w:val="28"/>
          <w:szCs w:val="28"/>
          <w:u w:val="single"/>
        </w:rPr>
      </w:pPr>
    </w:p>
    <w:p w14:paraId="595B4BEB" w14:textId="7C957F71" w:rsidR="00DD367C" w:rsidRPr="00556A58" w:rsidRDefault="00DD367C" w:rsidP="00CC17FB">
      <w:pPr>
        <w:jc w:val="both"/>
        <w:rPr>
          <w:bCs/>
          <w:sz w:val="28"/>
          <w:szCs w:val="28"/>
        </w:rPr>
      </w:pPr>
      <w:r w:rsidRPr="00556A58">
        <w:rPr>
          <w:bCs/>
          <w:sz w:val="28"/>
          <w:szCs w:val="28"/>
        </w:rPr>
        <w:t xml:space="preserve">These guidance documents contain detailed information on anti-bullying, including online toolkits to support implementation of the guidance at an </w:t>
      </w:r>
      <w:r w:rsidRPr="00556A58">
        <w:rPr>
          <w:bCs/>
          <w:sz w:val="28"/>
          <w:szCs w:val="28"/>
        </w:rPr>
        <w:lastRenderedPageBreak/>
        <w:t xml:space="preserve">operational level. </w:t>
      </w:r>
      <w:r w:rsidR="002F22F0">
        <w:rPr>
          <w:bCs/>
          <w:sz w:val="28"/>
          <w:szCs w:val="28"/>
        </w:rPr>
        <w:t>All staff should be familiar with this guidance as bullying is everybody’s responsibility.</w:t>
      </w:r>
      <w:r w:rsidRPr="00556A58">
        <w:rPr>
          <w:bCs/>
          <w:sz w:val="28"/>
          <w:szCs w:val="28"/>
        </w:rPr>
        <w:t xml:space="preserve"> Staff and governors with responsibility for anti-</w:t>
      </w:r>
      <w:proofErr w:type="gramStart"/>
      <w:r w:rsidRPr="00556A58">
        <w:rPr>
          <w:bCs/>
          <w:sz w:val="28"/>
          <w:szCs w:val="28"/>
        </w:rPr>
        <w:t xml:space="preserve">bullying </w:t>
      </w:r>
      <w:r w:rsidR="002F22F0">
        <w:rPr>
          <w:bCs/>
          <w:sz w:val="28"/>
          <w:szCs w:val="28"/>
        </w:rPr>
        <w:t xml:space="preserve">in particular, </w:t>
      </w:r>
      <w:r w:rsidRPr="00556A58">
        <w:rPr>
          <w:bCs/>
          <w:sz w:val="28"/>
          <w:szCs w:val="28"/>
        </w:rPr>
        <w:t>should</w:t>
      </w:r>
      <w:proofErr w:type="gramEnd"/>
      <w:r w:rsidRPr="00556A58">
        <w:rPr>
          <w:bCs/>
          <w:sz w:val="28"/>
          <w:szCs w:val="28"/>
        </w:rPr>
        <w:t xml:space="preserve"> make themselves familiar with these materials.  </w:t>
      </w:r>
    </w:p>
    <w:p w14:paraId="1E7C4D4A" w14:textId="77777777" w:rsidR="00611503" w:rsidRDefault="00611503" w:rsidP="00CC17FB">
      <w:pPr>
        <w:jc w:val="both"/>
        <w:rPr>
          <w:b/>
          <w:sz w:val="28"/>
          <w:szCs w:val="28"/>
          <w:u w:val="single"/>
        </w:rPr>
      </w:pPr>
    </w:p>
    <w:p w14:paraId="21ADDE56" w14:textId="77777777" w:rsidR="00F76903" w:rsidRPr="00C3261A" w:rsidRDefault="00F76903" w:rsidP="00CC17FB">
      <w:pPr>
        <w:jc w:val="both"/>
        <w:rPr>
          <w:sz w:val="28"/>
          <w:szCs w:val="28"/>
        </w:rPr>
      </w:pPr>
      <w:r w:rsidRPr="00C3261A">
        <w:rPr>
          <w:sz w:val="28"/>
          <w:szCs w:val="28"/>
        </w:rPr>
        <w:t xml:space="preserve">Ensuring the safety and wellbeing of all our children and young people is of paramount importance for the Council, our schools and all educational settings. </w:t>
      </w:r>
    </w:p>
    <w:p w14:paraId="2637438A" w14:textId="77777777" w:rsidR="00F76903" w:rsidRPr="00C3261A" w:rsidRDefault="00F76903" w:rsidP="00CC17FB">
      <w:pPr>
        <w:jc w:val="both"/>
        <w:rPr>
          <w:sz w:val="28"/>
          <w:szCs w:val="28"/>
        </w:rPr>
      </w:pPr>
      <w:r w:rsidRPr="00C3261A">
        <w:rPr>
          <w:sz w:val="28"/>
          <w:szCs w:val="28"/>
        </w:rPr>
        <w:t xml:space="preserve"> </w:t>
      </w:r>
    </w:p>
    <w:p w14:paraId="3126C4C0" w14:textId="77777777" w:rsidR="00F76903" w:rsidRPr="00C3261A" w:rsidRDefault="00F76903" w:rsidP="00CC17FB">
      <w:pPr>
        <w:jc w:val="both"/>
        <w:rPr>
          <w:sz w:val="28"/>
          <w:szCs w:val="28"/>
        </w:rPr>
      </w:pPr>
      <w:r w:rsidRPr="00C3261A">
        <w:rPr>
          <w:sz w:val="28"/>
          <w:szCs w:val="28"/>
        </w:rPr>
        <w:t>Bullying is an issue which is high on the agenda for us al</w:t>
      </w:r>
      <w:r w:rsidR="00C0588C" w:rsidRPr="00C3261A">
        <w:rPr>
          <w:sz w:val="28"/>
          <w:szCs w:val="28"/>
        </w:rPr>
        <w:t xml:space="preserve">l.  </w:t>
      </w:r>
      <w:r w:rsidRPr="00C3261A">
        <w:rPr>
          <w:sz w:val="28"/>
          <w:szCs w:val="28"/>
        </w:rPr>
        <w:t>It is a requirement for all schools to have a policy which clearly sets out their strategies for preventing and responding to bullying behaviours</w:t>
      </w:r>
      <w:r w:rsidR="009674BE" w:rsidRPr="00C3261A">
        <w:rPr>
          <w:sz w:val="28"/>
          <w:szCs w:val="28"/>
        </w:rPr>
        <w:t>, including those that are</w:t>
      </w:r>
      <w:r w:rsidRPr="00C3261A">
        <w:rPr>
          <w:sz w:val="28"/>
          <w:szCs w:val="28"/>
        </w:rPr>
        <w:t xml:space="preserve"> based on protected characteristics. </w:t>
      </w:r>
      <w:r w:rsidR="00C3261A">
        <w:rPr>
          <w:sz w:val="28"/>
          <w:szCs w:val="28"/>
        </w:rPr>
        <w:t xml:space="preserve"> </w:t>
      </w:r>
      <w:r w:rsidRPr="00C3261A">
        <w:rPr>
          <w:sz w:val="28"/>
          <w:szCs w:val="28"/>
        </w:rPr>
        <w:t>This guidance provides advice to headteachers and educational staff on how to manage this process most effectively.</w:t>
      </w:r>
    </w:p>
    <w:p w14:paraId="3756B565" w14:textId="77777777" w:rsidR="00F76903" w:rsidRPr="00C3261A" w:rsidRDefault="00F76903" w:rsidP="00CC17FB">
      <w:pPr>
        <w:jc w:val="both"/>
        <w:rPr>
          <w:sz w:val="28"/>
          <w:szCs w:val="28"/>
        </w:rPr>
      </w:pPr>
    </w:p>
    <w:p w14:paraId="1479ADA6" w14:textId="77777777" w:rsidR="00F76903" w:rsidRPr="00C3261A" w:rsidRDefault="00F76903" w:rsidP="00CC17FB">
      <w:pPr>
        <w:jc w:val="both"/>
        <w:rPr>
          <w:sz w:val="28"/>
          <w:szCs w:val="28"/>
        </w:rPr>
      </w:pPr>
      <w:r w:rsidRPr="00C3261A">
        <w:rPr>
          <w:sz w:val="28"/>
          <w:szCs w:val="28"/>
        </w:rPr>
        <w:t>By taking a proactive approach and addressing bullying effectively we can reduce the instances and the long</w:t>
      </w:r>
      <w:r w:rsidR="00AA6710">
        <w:rPr>
          <w:sz w:val="28"/>
          <w:szCs w:val="28"/>
        </w:rPr>
        <w:t>-</w:t>
      </w:r>
      <w:r w:rsidRPr="00C3261A">
        <w:rPr>
          <w:sz w:val="28"/>
          <w:szCs w:val="28"/>
        </w:rPr>
        <w:t>term impact</w:t>
      </w:r>
      <w:r w:rsidR="00C0588C" w:rsidRPr="00C3261A">
        <w:rPr>
          <w:sz w:val="28"/>
          <w:szCs w:val="28"/>
        </w:rPr>
        <w:t>.</w:t>
      </w:r>
    </w:p>
    <w:p w14:paraId="1B07777F" w14:textId="77777777" w:rsidR="00F76903" w:rsidRPr="00C3261A" w:rsidRDefault="00F76903" w:rsidP="00CC17FB">
      <w:pPr>
        <w:jc w:val="both"/>
        <w:rPr>
          <w:sz w:val="28"/>
          <w:szCs w:val="28"/>
        </w:rPr>
      </w:pPr>
    </w:p>
    <w:p w14:paraId="088013D7" w14:textId="77777777" w:rsidR="00F76903" w:rsidRDefault="00F76903" w:rsidP="00CC17FB">
      <w:pPr>
        <w:jc w:val="both"/>
        <w:rPr>
          <w:sz w:val="28"/>
          <w:szCs w:val="28"/>
        </w:rPr>
      </w:pPr>
      <w:r w:rsidRPr="00C3261A">
        <w:rPr>
          <w:sz w:val="28"/>
          <w:szCs w:val="28"/>
        </w:rPr>
        <w:t xml:space="preserve">It is expected that all those who work </w:t>
      </w:r>
      <w:r w:rsidR="00726B6A" w:rsidRPr="00C3261A">
        <w:rPr>
          <w:sz w:val="28"/>
          <w:szCs w:val="28"/>
        </w:rPr>
        <w:t>in schools</w:t>
      </w:r>
      <w:r w:rsidRPr="00C3261A">
        <w:rPr>
          <w:sz w:val="28"/>
          <w:szCs w:val="28"/>
        </w:rPr>
        <w:t xml:space="preserve"> in the Vale of Glamorgan will adopt and implement this guidance.  </w:t>
      </w:r>
    </w:p>
    <w:p w14:paraId="3485C445" w14:textId="77777777" w:rsidR="00C0388E" w:rsidRDefault="00C0388E" w:rsidP="00CC17FB">
      <w:pPr>
        <w:jc w:val="both"/>
        <w:rPr>
          <w:sz w:val="28"/>
          <w:szCs w:val="28"/>
        </w:rPr>
      </w:pPr>
    </w:p>
    <w:p w14:paraId="0AC76881" w14:textId="77777777" w:rsidR="00C0388E" w:rsidRDefault="00C0388E" w:rsidP="00F76903">
      <w:pPr>
        <w:rPr>
          <w:sz w:val="28"/>
          <w:szCs w:val="28"/>
        </w:rPr>
      </w:pPr>
    </w:p>
    <w:p w14:paraId="1F00E3BF" w14:textId="77777777" w:rsidR="00C0388E" w:rsidRPr="00904149" w:rsidRDefault="00C0388E" w:rsidP="00C0388E">
      <w:pPr>
        <w:rPr>
          <w:b/>
          <w:sz w:val="28"/>
          <w:szCs w:val="28"/>
          <w:u w:val="single"/>
        </w:rPr>
      </w:pPr>
      <w:r w:rsidRPr="00904149">
        <w:rPr>
          <w:b/>
          <w:sz w:val="28"/>
          <w:szCs w:val="28"/>
          <w:u w:val="single"/>
        </w:rPr>
        <w:t xml:space="preserve">Addressing bullying in the context of Estyn’s Inspection Framework  </w:t>
      </w:r>
    </w:p>
    <w:p w14:paraId="002DE9C9" w14:textId="77777777" w:rsidR="00C0388E" w:rsidRPr="0009365A" w:rsidRDefault="00C0388E" w:rsidP="00C0388E">
      <w:pPr>
        <w:rPr>
          <w:sz w:val="28"/>
          <w:szCs w:val="28"/>
        </w:rPr>
      </w:pPr>
      <w:r w:rsidRPr="0009365A">
        <w:rPr>
          <w:sz w:val="28"/>
          <w:szCs w:val="28"/>
        </w:rPr>
        <w:t xml:space="preserve"> </w:t>
      </w:r>
    </w:p>
    <w:p w14:paraId="7C6E7DDC" w14:textId="77777777" w:rsidR="00C0388E" w:rsidRPr="0009365A" w:rsidRDefault="00C0388E" w:rsidP="00C0388E">
      <w:pPr>
        <w:rPr>
          <w:sz w:val="28"/>
          <w:szCs w:val="28"/>
        </w:rPr>
      </w:pPr>
      <w:r w:rsidRPr="0009365A">
        <w:rPr>
          <w:sz w:val="28"/>
          <w:szCs w:val="28"/>
        </w:rPr>
        <w:t xml:space="preserve">Estyn’s Inspection Framework includes clear links to preventing bullying in two of the inspection areas which are:  </w:t>
      </w:r>
    </w:p>
    <w:p w14:paraId="35DF69D1" w14:textId="77777777" w:rsidR="00C0388E" w:rsidRPr="0009365A" w:rsidRDefault="00C0388E" w:rsidP="00C0388E">
      <w:pPr>
        <w:rPr>
          <w:sz w:val="28"/>
          <w:szCs w:val="28"/>
        </w:rPr>
      </w:pPr>
      <w:r w:rsidRPr="0009365A">
        <w:rPr>
          <w:sz w:val="28"/>
          <w:szCs w:val="28"/>
        </w:rPr>
        <w:t xml:space="preserve"> </w:t>
      </w:r>
    </w:p>
    <w:p w14:paraId="56EB59C1" w14:textId="77777777" w:rsidR="00C0388E" w:rsidRPr="0009365A" w:rsidRDefault="00C0388E" w:rsidP="00C0388E">
      <w:pPr>
        <w:pStyle w:val="ListParagraph"/>
        <w:numPr>
          <w:ilvl w:val="0"/>
          <w:numId w:val="33"/>
        </w:numPr>
        <w:rPr>
          <w:sz w:val="28"/>
          <w:szCs w:val="28"/>
        </w:rPr>
      </w:pPr>
      <w:r w:rsidRPr="0009365A">
        <w:rPr>
          <w:sz w:val="28"/>
          <w:szCs w:val="28"/>
        </w:rPr>
        <w:t xml:space="preserve">well-being and attitudes to learning </w:t>
      </w:r>
    </w:p>
    <w:p w14:paraId="1DDF315C" w14:textId="77777777" w:rsidR="00C0388E" w:rsidRPr="0009365A" w:rsidRDefault="00C0388E" w:rsidP="00C0388E">
      <w:pPr>
        <w:pStyle w:val="ListParagraph"/>
        <w:numPr>
          <w:ilvl w:val="0"/>
          <w:numId w:val="33"/>
        </w:numPr>
        <w:rPr>
          <w:sz w:val="28"/>
          <w:szCs w:val="28"/>
        </w:rPr>
      </w:pPr>
      <w:r w:rsidRPr="0009365A">
        <w:rPr>
          <w:sz w:val="28"/>
          <w:szCs w:val="28"/>
        </w:rPr>
        <w:t xml:space="preserve">care, support and guidance. </w:t>
      </w:r>
    </w:p>
    <w:p w14:paraId="16754DA6" w14:textId="77777777" w:rsidR="00C0388E" w:rsidRPr="0009365A" w:rsidRDefault="00C0388E" w:rsidP="00C0388E">
      <w:pPr>
        <w:ind w:firstLine="60"/>
        <w:rPr>
          <w:sz w:val="28"/>
          <w:szCs w:val="28"/>
        </w:rPr>
      </w:pPr>
    </w:p>
    <w:p w14:paraId="2D3087C3" w14:textId="77777777" w:rsidR="00C0388E" w:rsidRDefault="00C0388E" w:rsidP="00C0388E">
      <w:pPr>
        <w:rPr>
          <w:sz w:val="28"/>
          <w:szCs w:val="28"/>
        </w:rPr>
      </w:pPr>
      <w:r w:rsidRPr="0009365A">
        <w:rPr>
          <w:sz w:val="28"/>
          <w:szCs w:val="28"/>
        </w:rPr>
        <w:t>Estyn inspect</w:t>
      </w:r>
      <w:r>
        <w:rPr>
          <w:sz w:val="28"/>
          <w:szCs w:val="28"/>
        </w:rPr>
        <w:t>ors will consider:</w:t>
      </w:r>
    </w:p>
    <w:p w14:paraId="39D50EFE" w14:textId="77777777" w:rsidR="00C0388E" w:rsidRDefault="00C0388E" w:rsidP="00C0388E">
      <w:pPr>
        <w:rPr>
          <w:sz w:val="28"/>
          <w:szCs w:val="28"/>
        </w:rPr>
      </w:pPr>
    </w:p>
    <w:p w14:paraId="3DAD073B" w14:textId="77777777" w:rsidR="00C0388E" w:rsidRDefault="00C0388E" w:rsidP="00C0388E">
      <w:pPr>
        <w:rPr>
          <w:sz w:val="28"/>
          <w:szCs w:val="28"/>
        </w:rPr>
      </w:pPr>
      <w:r w:rsidRPr="0009365A">
        <w:rPr>
          <w:sz w:val="28"/>
          <w:szCs w:val="28"/>
        </w:rPr>
        <w:t>‘</w:t>
      </w:r>
      <w:r>
        <w:rPr>
          <w:sz w:val="28"/>
          <w:szCs w:val="28"/>
        </w:rPr>
        <w:t>how well the school responds to and manages any incidents relating to bullying, harassment and discrimination.  They should consider how well the school’s arrangements foster a positive approach to managing pupils’ behaviour and an anti-bullying culture.’</w:t>
      </w:r>
      <w:r w:rsidRPr="0009365A">
        <w:rPr>
          <w:sz w:val="28"/>
          <w:szCs w:val="28"/>
        </w:rPr>
        <w:t xml:space="preserve"> </w:t>
      </w:r>
    </w:p>
    <w:p w14:paraId="31FB3DEC" w14:textId="77777777" w:rsidR="00C0388E" w:rsidRPr="00C3261A" w:rsidRDefault="00C0388E" w:rsidP="00F76903">
      <w:pPr>
        <w:rPr>
          <w:sz w:val="28"/>
          <w:szCs w:val="28"/>
        </w:rPr>
      </w:pPr>
    </w:p>
    <w:tbl>
      <w:tblPr>
        <w:tblStyle w:val="TableGrid"/>
        <w:tblW w:w="9634" w:type="dxa"/>
        <w:tblLook w:val="04A0" w:firstRow="1" w:lastRow="0" w:firstColumn="1" w:lastColumn="0" w:noHBand="0" w:noVBand="1"/>
      </w:tblPr>
      <w:tblGrid>
        <w:gridCol w:w="9634"/>
      </w:tblGrid>
      <w:tr w:rsidR="002F22F0" w:rsidRPr="0009365A" w14:paraId="59A35A11" w14:textId="77777777" w:rsidTr="004C679C">
        <w:tc>
          <w:tcPr>
            <w:tcW w:w="9634" w:type="dxa"/>
            <w:shd w:val="clear" w:color="auto" w:fill="D9E2F3" w:themeFill="accent1" w:themeFillTint="33"/>
          </w:tcPr>
          <w:p w14:paraId="115F5B1A" w14:textId="77777777" w:rsidR="002F22F0" w:rsidRPr="0009365A" w:rsidRDefault="002F22F0" w:rsidP="004C679C">
            <w:pPr>
              <w:spacing w:before="240"/>
              <w:rPr>
                <w:b/>
                <w:sz w:val="28"/>
                <w:szCs w:val="28"/>
              </w:rPr>
            </w:pPr>
            <w:r w:rsidRPr="0009365A">
              <w:rPr>
                <w:b/>
                <w:sz w:val="28"/>
                <w:szCs w:val="28"/>
              </w:rPr>
              <w:t>What is meant by bullying</w:t>
            </w:r>
            <w:r>
              <w:rPr>
                <w:b/>
                <w:sz w:val="28"/>
                <w:szCs w:val="28"/>
              </w:rPr>
              <w:t>?</w:t>
            </w:r>
          </w:p>
          <w:p w14:paraId="1236C153" w14:textId="77777777" w:rsidR="002F22F0" w:rsidRPr="0009365A" w:rsidRDefault="002F22F0" w:rsidP="004C679C">
            <w:pPr>
              <w:rPr>
                <w:b/>
                <w:color w:val="FF0000"/>
                <w:sz w:val="28"/>
                <w:szCs w:val="28"/>
              </w:rPr>
            </w:pPr>
          </w:p>
        </w:tc>
      </w:tr>
    </w:tbl>
    <w:p w14:paraId="6AC31640" w14:textId="77777777" w:rsidR="002F22F0" w:rsidRPr="0009365A" w:rsidRDefault="002F22F0" w:rsidP="002F22F0">
      <w:pPr>
        <w:rPr>
          <w:b/>
          <w:color w:val="FF0000"/>
          <w:sz w:val="28"/>
          <w:szCs w:val="28"/>
        </w:rPr>
      </w:pPr>
    </w:p>
    <w:p w14:paraId="59399620" w14:textId="4313E4B5" w:rsidR="002F22F0" w:rsidRPr="0009365A" w:rsidRDefault="002F22F0" w:rsidP="002F22F0">
      <w:pPr>
        <w:jc w:val="both"/>
        <w:rPr>
          <w:sz w:val="28"/>
          <w:szCs w:val="28"/>
        </w:rPr>
      </w:pPr>
      <w:r w:rsidRPr="0009365A">
        <w:rPr>
          <w:sz w:val="28"/>
          <w:szCs w:val="28"/>
        </w:rPr>
        <w:t>There is no legal definition of bullying</w:t>
      </w:r>
      <w:r>
        <w:rPr>
          <w:sz w:val="28"/>
          <w:szCs w:val="28"/>
        </w:rPr>
        <w:t xml:space="preserve"> </w:t>
      </w:r>
      <w:r w:rsidRPr="00E662D7">
        <w:rPr>
          <w:sz w:val="28"/>
          <w:szCs w:val="28"/>
        </w:rPr>
        <w:t>in Wales or indeed in Great Britain. Therefore</w:t>
      </w:r>
      <w:r>
        <w:rPr>
          <w:sz w:val="28"/>
          <w:szCs w:val="28"/>
        </w:rPr>
        <w:t>,</w:t>
      </w:r>
      <w:r w:rsidRPr="00E662D7">
        <w:rPr>
          <w:sz w:val="28"/>
          <w:szCs w:val="28"/>
        </w:rPr>
        <w:t xml:space="preserve"> the definition used in this </w:t>
      </w:r>
      <w:r w:rsidR="004C679C">
        <w:rPr>
          <w:sz w:val="28"/>
          <w:szCs w:val="28"/>
        </w:rPr>
        <w:t>document</w:t>
      </w:r>
      <w:r w:rsidRPr="00E662D7">
        <w:rPr>
          <w:sz w:val="28"/>
          <w:szCs w:val="28"/>
        </w:rPr>
        <w:t xml:space="preserve"> builds upon widely used principles established in the UK since 1993</w:t>
      </w:r>
      <w:r w:rsidRPr="0009365A">
        <w:rPr>
          <w:sz w:val="28"/>
          <w:szCs w:val="28"/>
        </w:rPr>
        <w:t>.  Welsh Government guidance defines bullying as:</w:t>
      </w:r>
    </w:p>
    <w:p w14:paraId="114133A7" w14:textId="77777777" w:rsidR="002F22F0" w:rsidRPr="0009365A" w:rsidRDefault="002F22F0" w:rsidP="002F22F0">
      <w:pPr>
        <w:rPr>
          <w:sz w:val="28"/>
          <w:szCs w:val="28"/>
        </w:rPr>
      </w:pPr>
    </w:p>
    <w:tbl>
      <w:tblPr>
        <w:tblStyle w:val="TableGrid"/>
        <w:tblW w:w="0" w:type="auto"/>
        <w:tblLook w:val="04A0" w:firstRow="1" w:lastRow="0" w:firstColumn="1" w:lastColumn="0" w:noHBand="0" w:noVBand="1"/>
      </w:tblPr>
      <w:tblGrid>
        <w:gridCol w:w="9016"/>
      </w:tblGrid>
      <w:tr w:rsidR="002F22F0" w:rsidRPr="0009365A" w14:paraId="55DCDB8D" w14:textId="77777777" w:rsidTr="004C679C">
        <w:tc>
          <w:tcPr>
            <w:tcW w:w="9016" w:type="dxa"/>
            <w:shd w:val="clear" w:color="auto" w:fill="70AD47" w:themeFill="accent6"/>
          </w:tcPr>
          <w:p w14:paraId="0D6741F9" w14:textId="77777777" w:rsidR="002F22F0" w:rsidRPr="0009365A" w:rsidRDefault="002F22F0" w:rsidP="004C679C">
            <w:pPr>
              <w:rPr>
                <w:sz w:val="28"/>
                <w:szCs w:val="28"/>
              </w:rPr>
            </w:pPr>
          </w:p>
          <w:p w14:paraId="4D5A98B1" w14:textId="77777777" w:rsidR="002F22F0" w:rsidRPr="00CC17FB" w:rsidRDefault="002F22F0" w:rsidP="004C679C">
            <w:pPr>
              <w:rPr>
                <w:i/>
                <w:sz w:val="28"/>
                <w:szCs w:val="28"/>
              </w:rPr>
            </w:pPr>
            <w:r w:rsidRPr="00CC17FB">
              <w:rPr>
                <w:i/>
                <w:sz w:val="28"/>
                <w:szCs w:val="28"/>
              </w:rPr>
              <w:t>Behaviour by an individual or group, usually repeated over time, that intentionally hurts others either physically or emotionally.</w:t>
            </w:r>
          </w:p>
          <w:p w14:paraId="27A090B9" w14:textId="77777777" w:rsidR="002F22F0" w:rsidRPr="0009365A" w:rsidRDefault="002F22F0" w:rsidP="004C679C">
            <w:pPr>
              <w:rPr>
                <w:sz w:val="28"/>
                <w:szCs w:val="28"/>
              </w:rPr>
            </w:pPr>
          </w:p>
        </w:tc>
      </w:tr>
    </w:tbl>
    <w:p w14:paraId="0E835842" w14:textId="77777777" w:rsidR="00F76903" w:rsidRPr="00C0588C" w:rsidRDefault="00F76903" w:rsidP="00F76903">
      <w:pPr>
        <w:rPr>
          <w:color w:val="FF0000"/>
          <w:sz w:val="28"/>
          <w:szCs w:val="28"/>
        </w:rPr>
      </w:pPr>
    </w:p>
    <w:p w14:paraId="5FDDA76E" w14:textId="5C420821" w:rsidR="00726B6A" w:rsidRPr="00C3261A" w:rsidRDefault="00726B6A" w:rsidP="00F76903">
      <w:pPr>
        <w:jc w:val="both"/>
        <w:rPr>
          <w:b/>
          <w:sz w:val="28"/>
          <w:szCs w:val="28"/>
          <w:u w:val="single"/>
        </w:rPr>
      </w:pPr>
      <w:r w:rsidRPr="00C3261A">
        <w:rPr>
          <w:b/>
          <w:sz w:val="28"/>
          <w:szCs w:val="28"/>
          <w:u w:val="single"/>
        </w:rPr>
        <w:t xml:space="preserve">Reporting of bullying </w:t>
      </w:r>
      <w:r w:rsidR="004C679C">
        <w:rPr>
          <w:b/>
          <w:sz w:val="28"/>
          <w:szCs w:val="28"/>
          <w:u w:val="single"/>
        </w:rPr>
        <w:t>and prejudice</w:t>
      </w:r>
      <w:r w:rsidR="00720A16">
        <w:rPr>
          <w:b/>
          <w:sz w:val="28"/>
          <w:szCs w:val="28"/>
          <w:u w:val="single"/>
        </w:rPr>
        <w:t>-</w:t>
      </w:r>
      <w:r w:rsidR="004C679C">
        <w:rPr>
          <w:b/>
          <w:sz w:val="28"/>
          <w:szCs w:val="28"/>
          <w:u w:val="single"/>
        </w:rPr>
        <w:t xml:space="preserve">related </w:t>
      </w:r>
      <w:r w:rsidRPr="00C3261A">
        <w:rPr>
          <w:b/>
          <w:sz w:val="28"/>
          <w:szCs w:val="28"/>
          <w:u w:val="single"/>
        </w:rPr>
        <w:t>incidents to the local authority</w:t>
      </w:r>
    </w:p>
    <w:p w14:paraId="556CFD6D" w14:textId="77777777" w:rsidR="00726B6A" w:rsidRDefault="00726B6A" w:rsidP="00F76903">
      <w:pPr>
        <w:jc w:val="both"/>
        <w:rPr>
          <w:b/>
          <w:color w:val="FF0000"/>
          <w:sz w:val="28"/>
          <w:szCs w:val="28"/>
          <w:u w:val="single"/>
        </w:rPr>
      </w:pPr>
    </w:p>
    <w:p w14:paraId="51432FF7" w14:textId="77777777" w:rsidR="00B23FE2" w:rsidRDefault="00F76903" w:rsidP="00F76903">
      <w:pPr>
        <w:jc w:val="both"/>
        <w:rPr>
          <w:sz w:val="28"/>
          <w:szCs w:val="28"/>
        </w:rPr>
      </w:pPr>
      <w:r w:rsidRPr="00C3261A">
        <w:rPr>
          <w:sz w:val="28"/>
          <w:szCs w:val="28"/>
        </w:rPr>
        <w:t xml:space="preserve">The Welsh Government </w:t>
      </w:r>
      <w:r w:rsidR="00F371A2" w:rsidRPr="00F371A2">
        <w:rPr>
          <w:sz w:val="28"/>
          <w:szCs w:val="28"/>
        </w:rPr>
        <w:t>expects schools to record all incidents of bullying, outlining the specific types of bullying, including bullying around the protected characteristics.</w:t>
      </w:r>
    </w:p>
    <w:p w14:paraId="1993E9C1" w14:textId="77777777" w:rsidR="00B23FE2" w:rsidRDefault="00B23FE2" w:rsidP="00F76903">
      <w:pPr>
        <w:jc w:val="both"/>
        <w:rPr>
          <w:sz w:val="28"/>
          <w:szCs w:val="28"/>
        </w:rPr>
      </w:pPr>
    </w:p>
    <w:p w14:paraId="5E387C00" w14:textId="2C4E5CBE" w:rsidR="00F76903" w:rsidRDefault="009A33D4" w:rsidP="00F76903">
      <w:pPr>
        <w:jc w:val="both"/>
        <w:rPr>
          <w:sz w:val="28"/>
          <w:szCs w:val="28"/>
        </w:rPr>
      </w:pPr>
      <w:r w:rsidRPr="009A33D4">
        <w:rPr>
          <w:sz w:val="28"/>
          <w:szCs w:val="28"/>
        </w:rPr>
        <w:t>The Welsh Government expects</w:t>
      </w:r>
      <w:r w:rsidR="000E645D">
        <w:rPr>
          <w:sz w:val="28"/>
          <w:szCs w:val="28"/>
        </w:rPr>
        <w:t xml:space="preserve"> bullying, including</w:t>
      </w:r>
      <w:r w:rsidRPr="009A33D4">
        <w:rPr>
          <w:sz w:val="28"/>
          <w:szCs w:val="28"/>
        </w:rPr>
        <w:t xml:space="preserve"> all prejudice-related </w:t>
      </w:r>
      <w:r w:rsidR="000E645D">
        <w:rPr>
          <w:sz w:val="28"/>
          <w:szCs w:val="28"/>
        </w:rPr>
        <w:t xml:space="preserve">bullying </w:t>
      </w:r>
      <w:r w:rsidRPr="009A33D4">
        <w:rPr>
          <w:sz w:val="28"/>
          <w:szCs w:val="28"/>
        </w:rPr>
        <w:t xml:space="preserve">incidents to be accurately recorded to enable schools to monitor patterns and prevent discrimination. </w:t>
      </w:r>
      <w:r>
        <w:rPr>
          <w:sz w:val="28"/>
          <w:szCs w:val="28"/>
        </w:rPr>
        <w:t xml:space="preserve"> </w:t>
      </w:r>
      <w:r w:rsidR="000E645D">
        <w:rPr>
          <w:sz w:val="28"/>
          <w:szCs w:val="28"/>
        </w:rPr>
        <w:t xml:space="preserve">The </w:t>
      </w:r>
      <w:r w:rsidRPr="009A33D4">
        <w:rPr>
          <w:sz w:val="28"/>
          <w:szCs w:val="28"/>
        </w:rPr>
        <w:t xml:space="preserve">Local </w:t>
      </w:r>
      <w:r w:rsidR="000E645D">
        <w:rPr>
          <w:sz w:val="28"/>
          <w:szCs w:val="28"/>
        </w:rPr>
        <w:t>A</w:t>
      </w:r>
      <w:r w:rsidRPr="009A33D4">
        <w:rPr>
          <w:sz w:val="28"/>
          <w:szCs w:val="28"/>
        </w:rPr>
        <w:t>uthorit</w:t>
      </w:r>
      <w:r w:rsidR="000E645D">
        <w:rPr>
          <w:sz w:val="28"/>
          <w:szCs w:val="28"/>
        </w:rPr>
        <w:t>y</w:t>
      </w:r>
      <w:r w:rsidRPr="009A33D4">
        <w:rPr>
          <w:sz w:val="28"/>
          <w:szCs w:val="28"/>
        </w:rPr>
        <w:t xml:space="preserve"> </w:t>
      </w:r>
      <w:r w:rsidR="000E645D">
        <w:rPr>
          <w:sz w:val="28"/>
          <w:szCs w:val="28"/>
        </w:rPr>
        <w:t xml:space="preserve">will </w:t>
      </w:r>
      <w:r w:rsidRPr="009A33D4">
        <w:rPr>
          <w:sz w:val="28"/>
          <w:szCs w:val="28"/>
        </w:rPr>
        <w:t xml:space="preserve">monitor </w:t>
      </w:r>
      <w:r w:rsidR="000E645D">
        <w:rPr>
          <w:sz w:val="28"/>
          <w:szCs w:val="28"/>
        </w:rPr>
        <w:t>bullying incidents</w:t>
      </w:r>
      <w:r w:rsidRPr="009A33D4">
        <w:rPr>
          <w:sz w:val="28"/>
          <w:szCs w:val="28"/>
        </w:rPr>
        <w:t xml:space="preserve"> and require schools to report these. This is appropriate to enable schools and local authorities to monitor their compliance with the </w:t>
      </w:r>
      <w:r w:rsidR="00FC11B4">
        <w:rPr>
          <w:sz w:val="28"/>
          <w:szCs w:val="28"/>
        </w:rPr>
        <w:t>Public Sector Equality Duty (</w:t>
      </w:r>
      <w:r w:rsidRPr="009A33D4">
        <w:rPr>
          <w:sz w:val="28"/>
          <w:szCs w:val="28"/>
        </w:rPr>
        <w:t>PSED</w:t>
      </w:r>
      <w:r w:rsidR="00FC11B4">
        <w:rPr>
          <w:sz w:val="28"/>
          <w:szCs w:val="28"/>
        </w:rPr>
        <w:t>)</w:t>
      </w:r>
      <w:r w:rsidRPr="009A33D4">
        <w:rPr>
          <w:sz w:val="28"/>
          <w:szCs w:val="28"/>
        </w:rPr>
        <w:t>.</w:t>
      </w:r>
      <w:r w:rsidR="004C679C">
        <w:rPr>
          <w:sz w:val="28"/>
          <w:szCs w:val="28"/>
        </w:rPr>
        <w:t xml:space="preserve"> </w:t>
      </w:r>
      <w:r w:rsidR="000E645D">
        <w:rPr>
          <w:sz w:val="28"/>
          <w:szCs w:val="28"/>
        </w:rPr>
        <w:t>S</w:t>
      </w:r>
      <w:r w:rsidR="00904149" w:rsidRPr="008C0FE1">
        <w:rPr>
          <w:sz w:val="28"/>
          <w:szCs w:val="28"/>
        </w:rPr>
        <w:t xml:space="preserve">chools </w:t>
      </w:r>
      <w:r w:rsidR="000E645D">
        <w:rPr>
          <w:sz w:val="28"/>
          <w:szCs w:val="28"/>
        </w:rPr>
        <w:t>are also</w:t>
      </w:r>
      <w:r w:rsidR="00904149" w:rsidRPr="008C0FE1">
        <w:rPr>
          <w:sz w:val="28"/>
          <w:szCs w:val="28"/>
        </w:rPr>
        <w:t xml:space="preserve"> expected to </w:t>
      </w:r>
      <w:r w:rsidR="000E645D">
        <w:rPr>
          <w:sz w:val="28"/>
          <w:szCs w:val="28"/>
        </w:rPr>
        <w:t xml:space="preserve">record </w:t>
      </w:r>
      <w:r w:rsidR="0056010D">
        <w:rPr>
          <w:sz w:val="28"/>
          <w:szCs w:val="28"/>
        </w:rPr>
        <w:t xml:space="preserve">data on </w:t>
      </w:r>
      <w:r w:rsidR="000E645D">
        <w:rPr>
          <w:sz w:val="28"/>
          <w:szCs w:val="28"/>
        </w:rPr>
        <w:t xml:space="preserve">one off </w:t>
      </w:r>
      <w:proofErr w:type="gramStart"/>
      <w:r w:rsidR="000E645D">
        <w:rPr>
          <w:sz w:val="28"/>
          <w:szCs w:val="28"/>
        </w:rPr>
        <w:t>incidents</w:t>
      </w:r>
      <w:proofErr w:type="gramEnd"/>
      <w:r w:rsidR="000E645D">
        <w:rPr>
          <w:sz w:val="28"/>
          <w:szCs w:val="28"/>
        </w:rPr>
        <w:t xml:space="preserve"> relating to prejudice, discrimination or harassment and share th</w:t>
      </w:r>
      <w:r w:rsidR="00822C12">
        <w:rPr>
          <w:sz w:val="28"/>
          <w:szCs w:val="28"/>
        </w:rPr>
        <w:t>e</w:t>
      </w:r>
      <w:r w:rsidR="000E645D">
        <w:rPr>
          <w:sz w:val="28"/>
          <w:szCs w:val="28"/>
        </w:rPr>
        <w:t>s</w:t>
      </w:r>
      <w:r w:rsidR="00822C12">
        <w:rPr>
          <w:sz w:val="28"/>
          <w:szCs w:val="28"/>
        </w:rPr>
        <w:t>e</w:t>
      </w:r>
      <w:r w:rsidR="000E645D">
        <w:rPr>
          <w:sz w:val="28"/>
          <w:szCs w:val="28"/>
        </w:rPr>
        <w:t xml:space="preserve"> </w:t>
      </w:r>
      <w:r w:rsidR="0056010D">
        <w:rPr>
          <w:sz w:val="28"/>
          <w:szCs w:val="28"/>
        </w:rPr>
        <w:t>with the local authority.</w:t>
      </w:r>
      <w:r w:rsidR="00904149" w:rsidRPr="008C0FE1">
        <w:rPr>
          <w:sz w:val="28"/>
          <w:szCs w:val="28"/>
        </w:rPr>
        <w:t xml:space="preserve"> </w:t>
      </w:r>
      <w:r w:rsidR="000E645D">
        <w:rPr>
          <w:sz w:val="28"/>
          <w:szCs w:val="28"/>
        </w:rPr>
        <w:t xml:space="preserve">Schools will be expected to report and record </w:t>
      </w:r>
      <w:r w:rsidR="004C679C">
        <w:rPr>
          <w:sz w:val="28"/>
          <w:szCs w:val="28"/>
        </w:rPr>
        <w:t xml:space="preserve">prejudice-related </w:t>
      </w:r>
      <w:r w:rsidR="000E645D">
        <w:rPr>
          <w:sz w:val="28"/>
          <w:szCs w:val="28"/>
        </w:rPr>
        <w:t>incidents both (perceived and actual) using the revised list of protected characteristics (see appendix 4</w:t>
      </w:r>
      <w:proofErr w:type="gramStart"/>
      <w:r w:rsidR="000E645D">
        <w:rPr>
          <w:sz w:val="28"/>
          <w:szCs w:val="28"/>
        </w:rPr>
        <w:t>).</w:t>
      </w:r>
      <w:r w:rsidR="00F76903" w:rsidRPr="008508A1">
        <w:rPr>
          <w:sz w:val="28"/>
          <w:szCs w:val="28"/>
        </w:rPr>
        <w:t>This</w:t>
      </w:r>
      <w:proofErr w:type="gramEnd"/>
      <w:r w:rsidR="00F76903" w:rsidRPr="008508A1">
        <w:rPr>
          <w:sz w:val="28"/>
          <w:szCs w:val="28"/>
        </w:rPr>
        <w:t xml:space="preserve"> will enable </w:t>
      </w:r>
      <w:r w:rsidR="004C679C">
        <w:rPr>
          <w:sz w:val="28"/>
          <w:szCs w:val="28"/>
        </w:rPr>
        <w:t xml:space="preserve">schools and </w:t>
      </w:r>
      <w:r w:rsidR="00F76903" w:rsidRPr="008508A1">
        <w:rPr>
          <w:sz w:val="28"/>
          <w:szCs w:val="28"/>
        </w:rPr>
        <w:t xml:space="preserve">the </w:t>
      </w:r>
      <w:r w:rsidR="002A45A2">
        <w:rPr>
          <w:sz w:val="28"/>
          <w:szCs w:val="28"/>
        </w:rPr>
        <w:t xml:space="preserve">local </w:t>
      </w:r>
      <w:r w:rsidR="00F76903" w:rsidRPr="008508A1">
        <w:rPr>
          <w:sz w:val="28"/>
          <w:szCs w:val="28"/>
        </w:rPr>
        <w:t>authority to be better informed in the development of appropriate strategies to tackle</w:t>
      </w:r>
      <w:r w:rsidR="000E645D">
        <w:rPr>
          <w:sz w:val="28"/>
          <w:szCs w:val="28"/>
        </w:rPr>
        <w:t xml:space="preserve"> the prejudice that leads to</w:t>
      </w:r>
      <w:r w:rsidR="00F76903" w:rsidRPr="008508A1">
        <w:rPr>
          <w:sz w:val="28"/>
          <w:szCs w:val="28"/>
        </w:rPr>
        <w:t xml:space="preserve"> bullying</w:t>
      </w:r>
      <w:r w:rsidR="00822C12">
        <w:rPr>
          <w:sz w:val="28"/>
          <w:szCs w:val="28"/>
        </w:rPr>
        <w:t>,</w:t>
      </w:r>
      <w:r w:rsidR="00F76903" w:rsidRPr="008508A1">
        <w:rPr>
          <w:sz w:val="28"/>
          <w:szCs w:val="28"/>
        </w:rPr>
        <w:t xml:space="preserve"> and to safeguard children and young people.  Without the collection and recording of information about</w:t>
      </w:r>
      <w:r w:rsidR="000E645D">
        <w:rPr>
          <w:sz w:val="28"/>
          <w:szCs w:val="28"/>
        </w:rPr>
        <w:t xml:space="preserve"> </w:t>
      </w:r>
      <w:r w:rsidR="004C679C">
        <w:rPr>
          <w:sz w:val="28"/>
          <w:szCs w:val="28"/>
        </w:rPr>
        <w:t xml:space="preserve">bullying and </w:t>
      </w:r>
      <w:r w:rsidR="000E645D">
        <w:rPr>
          <w:sz w:val="28"/>
          <w:szCs w:val="28"/>
        </w:rPr>
        <w:t>prejudice based</w:t>
      </w:r>
      <w:r w:rsidR="00F76903" w:rsidRPr="008508A1">
        <w:rPr>
          <w:sz w:val="28"/>
          <w:szCs w:val="28"/>
        </w:rPr>
        <w:t xml:space="preserve"> </w:t>
      </w:r>
      <w:r w:rsidR="004C679C">
        <w:rPr>
          <w:sz w:val="28"/>
          <w:szCs w:val="28"/>
        </w:rPr>
        <w:t>one off</w:t>
      </w:r>
      <w:r w:rsidR="00F76903" w:rsidRPr="008508A1">
        <w:rPr>
          <w:sz w:val="28"/>
          <w:szCs w:val="28"/>
        </w:rPr>
        <w:t xml:space="preserve"> incidents</w:t>
      </w:r>
      <w:r w:rsidR="00D04EB7">
        <w:rPr>
          <w:sz w:val="28"/>
          <w:szCs w:val="28"/>
        </w:rPr>
        <w:t xml:space="preserve"> (perceived or actual)</w:t>
      </w:r>
      <w:r w:rsidR="00F76903" w:rsidRPr="008508A1">
        <w:rPr>
          <w:sz w:val="28"/>
          <w:szCs w:val="28"/>
        </w:rPr>
        <w:t xml:space="preserve">, it is difficult to get an accurate picture of the extent of </w:t>
      </w:r>
      <w:r w:rsidR="004C679C">
        <w:rPr>
          <w:sz w:val="28"/>
          <w:szCs w:val="28"/>
        </w:rPr>
        <w:t>issues</w:t>
      </w:r>
      <w:r w:rsidR="00822C12">
        <w:rPr>
          <w:sz w:val="28"/>
          <w:szCs w:val="28"/>
        </w:rPr>
        <w:t>,</w:t>
      </w:r>
      <w:r w:rsidR="004C679C">
        <w:rPr>
          <w:sz w:val="28"/>
          <w:szCs w:val="28"/>
        </w:rPr>
        <w:t xml:space="preserve"> </w:t>
      </w:r>
      <w:r w:rsidR="00F76903" w:rsidRPr="008508A1">
        <w:rPr>
          <w:sz w:val="28"/>
          <w:szCs w:val="28"/>
        </w:rPr>
        <w:t xml:space="preserve">or to measure how effective strategies are at combating </w:t>
      </w:r>
      <w:r w:rsidR="004C679C">
        <w:rPr>
          <w:sz w:val="28"/>
          <w:szCs w:val="28"/>
        </w:rPr>
        <w:t>these</w:t>
      </w:r>
      <w:r w:rsidR="00F76903" w:rsidRPr="008508A1">
        <w:rPr>
          <w:sz w:val="28"/>
          <w:szCs w:val="28"/>
        </w:rPr>
        <w:t>.</w:t>
      </w:r>
    </w:p>
    <w:p w14:paraId="37F9E551" w14:textId="77777777" w:rsidR="002A45A2" w:rsidRDefault="002A45A2" w:rsidP="00F76903">
      <w:pPr>
        <w:jc w:val="both"/>
        <w:rPr>
          <w:sz w:val="28"/>
          <w:szCs w:val="28"/>
        </w:rPr>
      </w:pPr>
    </w:p>
    <w:p w14:paraId="08DF1BB0" w14:textId="77777777" w:rsidR="00F76903" w:rsidRPr="0009365A" w:rsidRDefault="008657E8" w:rsidP="008657E8">
      <w:pPr>
        <w:tabs>
          <w:tab w:val="left" w:pos="9280"/>
        </w:tabs>
        <w:jc w:val="both"/>
        <w:rPr>
          <w:color w:val="FF0000"/>
          <w:sz w:val="28"/>
          <w:szCs w:val="28"/>
        </w:rPr>
      </w:pPr>
      <w:r>
        <w:rPr>
          <w:color w:val="FF0000"/>
          <w:sz w:val="28"/>
          <w:szCs w:val="28"/>
        </w:rPr>
        <w:tab/>
      </w:r>
    </w:p>
    <w:p w14:paraId="7235D872" w14:textId="7142A7CF" w:rsidR="003E1ADB" w:rsidRPr="00C3261A" w:rsidRDefault="003E1ADB" w:rsidP="003E1ADB">
      <w:pPr>
        <w:jc w:val="both"/>
        <w:rPr>
          <w:b/>
          <w:sz w:val="28"/>
          <w:szCs w:val="28"/>
          <w:u w:val="single"/>
        </w:rPr>
      </w:pPr>
      <w:r w:rsidRPr="00C3261A">
        <w:rPr>
          <w:b/>
          <w:sz w:val="28"/>
          <w:szCs w:val="28"/>
          <w:u w:val="single"/>
        </w:rPr>
        <w:t xml:space="preserve">How </w:t>
      </w:r>
      <w:r w:rsidR="00EB562B">
        <w:rPr>
          <w:b/>
          <w:sz w:val="28"/>
          <w:szCs w:val="28"/>
          <w:u w:val="single"/>
        </w:rPr>
        <w:t xml:space="preserve">we </w:t>
      </w:r>
      <w:r w:rsidRPr="00C3261A">
        <w:rPr>
          <w:b/>
          <w:sz w:val="28"/>
          <w:szCs w:val="28"/>
          <w:u w:val="single"/>
        </w:rPr>
        <w:t xml:space="preserve">develop and implement an anti-bullying policy in </w:t>
      </w:r>
      <w:r w:rsidR="00EB562B">
        <w:rPr>
          <w:b/>
          <w:sz w:val="28"/>
          <w:szCs w:val="28"/>
          <w:u w:val="single"/>
        </w:rPr>
        <w:t xml:space="preserve">Cadoxton: </w:t>
      </w:r>
    </w:p>
    <w:p w14:paraId="16BD7F62" w14:textId="77777777" w:rsidR="003E1ADB" w:rsidRDefault="003E1ADB" w:rsidP="003E1ADB">
      <w:pPr>
        <w:jc w:val="both"/>
        <w:rPr>
          <w:b/>
          <w:color w:val="FF0000"/>
          <w:sz w:val="28"/>
          <w:szCs w:val="28"/>
          <w:u w:val="single"/>
        </w:rPr>
      </w:pPr>
    </w:p>
    <w:p w14:paraId="7ECC90B7" w14:textId="77777777" w:rsidR="003E1ADB" w:rsidRPr="009674BE" w:rsidRDefault="003E1ADB" w:rsidP="003E1ADB">
      <w:pPr>
        <w:rPr>
          <w:sz w:val="28"/>
          <w:szCs w:val="28"/>
        </w:rPr>
      </w:pPr>
      <w:r w:rsidRPr="009674BE">
        <w:rPr>
          <w:sz w:val="28"/>
          <w:szCs w:val="28"/>
        </w:rPr>
        <w:t xml:space="preserve">Welsh Government </w:t>
      </w:r>
      <w:r w:rsidRPr="00F371A2">
        <w:rPr>
          <w:sz w:val="28"/>
          <w:szCs w:val="28"/>
        </w:rPr>
        <w:t>g</w:t>
      </w:r>
      <w:r w:rsidRPr="00556A58">
        <w:rPr>
          <w:sz w:val="28"/>
          <w:szCs w:val="28"/>
        </w:rPr>
        <w:t>uidanc</w:t>
      </w:r>
      <w:r w:rsidR="00F371A2" w:rsidRPr="00556A58">
        <w:rPr>
          <w:sz w:val="28"/>
          <w:szCs w:val="28"/>
        </w:rPr>
        <w:t>e</w:t>
      </w:r>
      <w:r w:rsidRPr="00556A58">
        <w:rPr>
          <w:sz w:val="28"/>
          <w:szCs w:val="28"/>
        </w:rPr>
        <w:t xml:space="preserve"> </w:t>
      </w:r>
      <w:r w:rsidR="00582A9B" w:rsidRPr="00556A58">
        <w:rPr>
          <w:rFonts w:cs="Arial"/>
          <w:b/>
          <w:bCs/>
          <w:spacing w:val="-5"/>
          <w:sz w:val="28"/>
          <w:szCs w:val="28"/>
          <w:shd w:val="clear" w:color="auto" w:fill="FFFFFF"/>
        </w:rPr>
        <w:t xml:space="preserve">Rights, respect, equality: Statutory guidance for governing bodies of maintained </w:t>
      </w:r>
      <w:proofErr w:type="gramStart"/>
      <w:r w:rsidR="00582A9B" w:rsidRPr="00556A58">
        <w:rPr>
          <w:rFonts w:cs="Arial"/>
          <w:b/>
          <w:bCs/>
          <w:spacing w:val="-5"/>
          <w:sz w:val="28"/>
          <w:szCs w:val="28"/>
          <w:shd w:val="clear" w:color="auto" w:fill="FFFFFF"/>
        </w:rPr>
        <w:t>schools</w:t>
      </w:r>
      <w:proofErr w:type="gramEnd"/>
      <w:r w:rsidR="00582A9B" w:rsidRPr="00556A58">
        <w:rPr>
          <w:sz w:val="28"/>
          <w:szCs w:val="28"/>
        </w:rPr>
        <w:t xml:space="preserve"> </w:t>
      </w:r>
      <w:r w:rsidRPr="00556A58">
        <w:rPr>
          <w:sz w:val="28"/>
          <w:szCs w:val="28"/>
        </w:rPr>
        <w:t>states that:</w:t>
      </w:r>
    </w:p>
    <w:p w14:paraId="08D8AC94" w14:textId="77777777" w:rsidR="003E1ADB" w:rsidRPr="009674BE" w:rsidRDefault="003E1ADB" w:rsidP="003E1ADB">
      <w:pPr>
        <w:rPr>
          <w:sz w:val="28"/>
          <w:szCs w:val="28"/>
        </w:rPr>
      </w:pPr>
    </w:p>
    <w:p w14:paraId="7B61530C" w14:textId="33CF5DF3" w:rsidR="003E1ADB" w:rsidRPr="0093326A" w:rsidRDefault="0093326A" w:rsidP="003E1ADB">
      <w:pPr>
        <w:rPr>
          <w:sz w:val="28"/>
          <w:szCs w:val="28"/>
        </w:rPr>
      </w:pPr>
      <w:r w:rsidRPr="0093326A">
        <w:rPr>
          <w:sz w:val="28"/>
          <w:szCs w:val="28"/>
        </w:rPr>
        <w:t>‘Welsh Government expects schools to develop their anti-bullying policy as a separate policy document, but that it should link to the school behaviour</w:t>
      </w:r>
      <w:r w:rsidR="00D04EB7">
        <w:rPr>
          <w:sz w:val="28"/>
          <w:szCs w:val="28"/>
        </w:rPr>
        <w:t>/</w:t>
      </w:r>
      <w:r w:rsidR="00B54EE6">
        <w:rPr>
          <w:sz w:val="28"/>
          <w:szCs w:val="28"/>
        </w:rPr>
        <w:t>relationship</w:t>
      </w:r>
      <w:r w:rsidR="00B54EE6" w:rsidRPr="0093326A">
        <w:rPr>
          <w:sz w:val="28"/>
          <w:szCs w:val="28"/>
        </w:rPr>
        <w:t xml:space="preserve"> policy</w:t>
      </w:r>
      <w:r w:rsidRPr="0093326A">
        <w:rPr>
          <w:sz w:val="28"/>
          <w:szCs w:val="28"/>
        </w:rPr>
        <w:t>.’</w:t>
      </w:r>
    </w:p>
    <w:p w14:paraId="5FBBF6C8" w14:textId="77777777" w:rsidR="003E1ADB" w:rsidRPr="0093326A" w:rsidRDefault="003E1ADB" w:rsidP="003E1ADB">
      <w:pPr>
        <w:rPr>
          <w:sz w:val="28"/>
          <w:szCs w:val="28"/>
        </w:rPr>
      </w:pPr>
    </w:p>
    <w:p w14:paraId="48F74793" w14:textId="77777777" w:rsidR="003E1ADB" w:rsidRPr="0093326A" w:rsidRDefault="00582A9B" w:rsidP="003E1ADB">
      <w:pPr>
        <w:rPr>
          <w:sz w:val="28"/>
          <w:szCs w:val="28"/>
        </w:rPr>
      </w:pPr>
      <w:r w:rsidRPr="0093326A">
        <w:rPr>
          <w:sz w:val="28"/>
          <w:szCs w:val="28"/>
        </w:rPr>
        <w:t>The Welsh Government expects school anti-bullying policies to outline:</w:t>
      </w:r>
    </w:p>
    <w:p w14:paraId="5181A1FA" w14:textId="77777777" w:rsidR="003E1ADB" w:rsidRPr="0093326A" w:rsidRDefault="003E1ADB" w:rsidP="003E1ADB">
      <w:pPr>
        <w:rPr>
          <w:sz w:val="28"/>
          <w:szCs w:val="28"/>
        </w:rPr>
      </w:pPr>
    </w:p>
    <w:p w14:paraId="752FC9E9" w14:textId="77777777" w:rsidR="003E1ADB" w:rsidRPr="0093326A" w:rsidRDefault="00582A9B" w:rsidP="003E1ADB">
      <w:pPr>
        <w:pStyle w:val="ListParagraph"/>
        <w:numPr>
          <w:ilvl w:val="0"/>
          <w:numId w:val="40"/>
        </w:numPr>
        <w:rPr>
          <w:sz w:val="28"/>
          <w:szCs w:val="28"/>
        </w:rPr>
      </w:pPr>
      <w:r w:rsidRPr="0093326A">
        <w:rPr>
          <w:sz w:val="28"/>
          <w:szCs w:val="28"/>
        </w:rPr>
        <w:t>t</w:t>
      </w:r>
      <w:r w:rsidR="003E1ADB" w:rsidRPr="0093326A">
        <w:rPr>
          <w:sz w:val="28"/>
          <w:szCs w:val="28"/>
        </w:rPr>
        <w:t>he vision and values of the</w:t>
      </w:r>
      <w:r w:rsidRPr="0093326A">
        <w:rPr>
          <w:sz w:val="28"/>
          <w:szCs w:val="28"/>
        </w:rPr>
        <w:t>ir</w:t>
      </w:r>
      <w:r w:rsidR="003E1ADB" w:rsidRPr="0093326A">
        <w:rPr>
          <w:sz w:val="28"/>
          <w:szCs w:val="28"/>
        </w:rPr>
        <w:t xml:space="preserve"> school</w:t>
      </w:r>
    </w:p>
    <w:p w14:paraId="4561E488" w14:textId="77777777" w:rsidR="003E1ADB" w:rsidRPr="0093326A" w:rsidRDefault="003E1ADB" w:rsidP="003E1ADB">
      <w:pPr>
        <w:rPr>
          <w:sz w:val="28"/>
          <w:szCs w:val="28"/>
        </w:rPr>
      </w:pPr>
    </w:p>
    <w:p w14:paraId="57891D08" w14:textId="77777777" w:rsidR="003E1ADB" w:rsidRPr="0093326A" w:rsidRDefault="00582A9B" w:rsidP="003E1ADB">
      <w:pPr>
        <w:pStyle w:val="ListParagraph"/>
        <w:numPr>
          <w:ilvl w:val="0"/>
          <w:numId w:val="40"/>
        </w:numPr>
        <w:rPr>
          <w:sz w:val="28"/>
          <w:szCs w:val="28"/>
        </w:rPr>
      </w:pPr>
      <w:r w:rsidRPr="0093326A">
        <w:rPr>
          <w:sz w:val="28"/>
          <w:szCs w:val="28"/>
        </w:rPr>
        <w:t>their</w:t>
      </w:r>
      <w:r w:rsidR="003E1ADB" w:rsidRPr="0093326A">
        <w:rPr>
          <w:sz w:val="28"/>
          <w:szCs w:val="28"/>
        </w:rPr>
        <w:t xml:space="preserve"> definition of what is meant by bullying</w:t>
      </w:r>
    </w:p>
    <w:p w14:paraId="422B9DC3" w14:textId="77777777" w:rsidR="003E1ADB" w:rsidRPr="0093326A" w:rsidRDefault="003E1ADB" w:rsidP="003E1ADB">
      <w:pPr>
        <w:rPr>
          <w:sz w:val="28"/>
          <w:szCs w:val="28"/>
        </w:rPr>
      </w:pPr>
    </w:p>
    <w:p w14:paraId="1E502439" w14:textId="77777777" w:rsidR="003E1ADB" w:rsidRPr="0093326A" w:rsidRDefault="00582A9B" w:rsidP="003E1ADB">
      <w:pPr>
        <w:pStyle w:val="ListParagraph"/>
        <w:numPr>
          <w:ilvl w:val="0"/>
          <w:numId w:val="40"/>
        </w:numPr>
        <w:rPr>
          <w:sz w:val="28"/>
          <w:szCs w:val="28"/>
        </w:rPr>
      </w:pPr>
      <w:r w:rsidRPr="0093326A">
        <w:rPr>
          <w:sz w:val="28"/>
          <w:szCs w:val="28"/>
        </w:rPr>
        <w:t>w</w:t>
      </w:r>
      <w:r w:rsidR="003E1ADB" w:rsidRPr="0093326A">
        <w:rPr>
          <w:sz w:val="28"/>
          <w:szCs w:val="28"/>
        </w:rPr>
        <w:t>hy it is important to prevent and challenge bullying</w:t>
      </w:r>
    </w:p>
    <w:p w14:paraId="038A6525" w14:textId="77777777" w:rsidR="003E1ADB" w:rsidRPr="0093326A" w:rsidRDefault="003E1ADB" w:rsidP="003E1ADB">
      <w:pPr>
        <w:rPr>
          <w:sz w:val="28"/>
          <w:szCs w:val="28"/>
        </w:rPr>
      </w:pPr>
    </w:p>
    <w:p w14:paraId="6F56E606" w14:textId="77777777" w:rsidR="003E1ADB" w:rsidRPr="0093326A" w:rsidRDefault="00582A9B" w:rsidP="003E1ADB">
      <w:pPr>
        <w:pStyle w:val="ListParagraph"/>
        <w:numPr>
          <w:ilvl w:val="0"/>
          <w:numId w:val="40"/>
        </w:numPr>
        <w:rPr>
          <w:sz w:val="28"/>
          <w:szCs w:val="28"/>
        </w:rPr>
      </w:pPr>
      <w:r w:rsidRPr="0093326A">
        <w:rPr>
          <w:sz w:val="28"/>
          <w:szCs w:val="28"/>
        </w:rPr>
        <w:t>h</w:t>
      </w:r>
      <w:r w:rsidR="003E1ADB" w:rsidRPr="0093326A">
        <w:rPr>
          <w:sz w:val="28"/>
          <w:szCs w:val="28"/>
        </w:rPr>
        <w:t>ow awareness of bullying will be raised</w:t>
      </w:r>
    </w:p>
    <w:p w14:paraId="73C36D1C" w14:textId="77777777" w:rsidR="003E1ADB" w:rsidRPr="0093326A" w:rsidRDefault="003E1ADB" w:rsidP="003E1ADB">
      <w:pPr>
        <w:rPr>
          <w:sz w:val="28"/>
          <w:szCs w:val="28"/>
        </w:rPr>
      </w:pPr>
    </w:p>
    <w:p w14:paraId="2B3DD1F8" w14:textId="77777777" w:rsidR="003E1ADB" w:rsidRPr="0093326A" w:rsidRDefault="00582A9B" w:rsidP="003E1ADB">
      <w:pPr>
        <w:pStyle w:val="ListParagraph"/>
        <w:numPr>
          <w:ilvl w:val="0"/>
          <w:numId w:val="40"/>
        </w:numPr>
        <w:rPr>
          <w:sz w:val="28"/>
          <w:szCs w:val="28"/>
        </w:rPr>
      </w:pPr>
      <w:r w:rsidRPr="0093326A">
        <w:rPr>
          <w:sz w:val="28"/>
          <w:szCs w:val="28"/>
        </w:rPr>
        <w:t>h</w:t>
      </w:r>
      <w:r w:rsidR="003E1ADB" w:rsidRPr="0093326A">
        <w:rPr>
          <w:sz w:val="28"/>
          <w:szCs w:val="28"/>
        </w:rPr>
        <w:t>ow anti-bullying work will be embedded in the curriculum rather than an isolated annual event (such as during anti-bullying week)</w:t>
      </w:r>
    </w:p>
    <w:p w14:paraId="7DACE83D" w14:textId="77777777" w:rsidR="003E1ADB" w:rsidRPr="0093326A" w:rsidRDefault="003E1ADB" w:rsidP="003E1ADB">
      <w:pPr>
        <w:rPr>
          <w:sz w:val="28"/>
          <w:szCs w:val="28"/>
        </w:rPr>
      </w:pPr>
    </w:p>
    <w:p w14:paraId="6D56617F" w14:textId="77777777" w:rsidR="003E1ADB" w:rsidRPr="009674BE" w:rsidRDefault="00582A9B" w:rsidP="003E1ADB">
      <w:pPr>
        <w:pStyle w:val="ListParagraph"/>
        <w:numPr>
          <w:ilvl w:val="0"/>
          <w:numId w:val="40"/>
        </w:numPr>
        <w:rPr>
          <w:sz w:val="28"/>
          <w:szCs w:val="28"/>
        </w:rPr>
      </w:pPr>
      <w:r w:rsidRPr="0093326A">
        <w:rPr>
          <w:sz w:val="28"/>
          <w:szCs w:val="28"/>
        </w:rPr>
        <w:t>i</w:t>
      </w:r>
      <w:r w:rsidR="003E1ADB" w:rsidRPr="0093326A">
        <w:rPr>
          <w:sz w:val="28"/>
          <w:szCs w:val="28"/>
        </w:rPr>
        <w:t>nvolvement of staff</w:t>
      </w:r>
      <w:r w:rsidRPr="0093326A">
        <w:rPr>
          <w:sz w:val="28"/>
          <w:szCs w:val="28"/>
        </w:rPr>
        <w:t>,</w:t>
      </w:r>
      <w:r>
        <w:rPr>
          <w:sz w:val="28"/>
          <w:szCs w:val="28"/>
        </w:rPr>
        <w:t xml:space="preserve"> </w:t>
      </w:r>
      <w:r w:rsidR="003E1ADB" w:rsidRPr="009674BE">
        <w:rPr>
          <w:sz w:val="28"/>
          <w:szCs w:val="28"/>
        </w:rPr>
        <w:t>learners</w:t>
      </w:r>
      <w:r>
        <w:rPr>
          <w:sz w:val="28"/>
          <w:szCs w:val="28"/>
        </w:rPr>
        <w:t>, parents/carers and school governors</w:t>
      </w:r>
      <w:r w:rsidR="003E1ADB" w:rsidRPr="009674BE">
        <w:rPr>
          <w:sz w:val="28"/>
          <w:szCs w:val="28"/>
        </w:rPr>
        <w:t xml:space="preserve"> in development and implementation of the policy</w:t>
      </w:r>
    </w:p>
    <w:p w14:paraId="25E7305C" w14:textId="77777777" w:rsidR="003E1ADB" w:rsidRPr="009674BE" w:rsidRDefault="003E1ADB" w:rsidP="003E1ADB">
      <w:pPr>
        <w:rPr>
          <w:sz w:val="28"/>
          <w:szCs w:val="28"/>
        </w:rPr>
      </w:pPr>
    </w:p>
    <w:p w14:paraId="31371091" w14:textId="77777777" w:rsidR="003E1ADB" w:rsidRPr="009674BE" w:rsidRDefault="00582A9B" w:rsidP="003E1ADB">
      <w:pPr>
        <w:pStyle w:val="ListParagraph"/>
        <w:numPr>
          <w:ilvl w:val="0"/>
          <w:numId w:val="40"/>
        </w:numPr>
        <w:rPr>
          <w:sz w:val="28"/>
          <w:szCs w:val="28"/>
        </w:rPr>
      </w:pPr>
      <w:r>
        <w:rPr>
          <w:sz w:val="28"/>
          <w:szCs w:val="28"/>
        </w:rPr>
        <w:t>s</w:t>
      </w:r>
      <w:r w:rsidR="003E1ADB" w:rsidRPr="009674BE">
        <w:rPr>
          <w:sz w:val="28"/>
          <w:szCs w:val="28"/>
        </w:rPr>
        <w:t xml:space="preserve">igns a child </w:t>
      </w:r>
      <w:r>
        <w:rPr>
          <w:sz w:val="28"/>
          <w:szCs w:val="28"/>
        </w:rPr>
        <w:t xml:space="preserve">or young person </w:t>
      </w:r>
      <w:r w:rsidR="003E1ADB" w:rsidRPr="009674BE">
        <w:rPr>
          <w:sz w:val="28"/>
          <w:szCs w:val="28"/>
        </w:rPr>
        <w:t>might be experiencing bullying</w:t>
      </w:r>
    </w:p>
    <w:p w14:paraId="288347AB" w14:textId="77777777" w:rsidR="003E1ADB" w:rsidRPr="009674BE" w:rsidRDefault="003E1ADB" w:rsidP="003E1ADB">
      <w:pPr>
        <w:rPr>
          <w:sz w:val="28"/>
          <w:szCs w:val="28"/>
        </w:rPr>
      </w:pPr>
    </w:p>
    <w:p w14:paraId="4F613F6A" w14:textId="77777777" w:rsidR="003E1ADB" w:rsidRDefault="00582A9B" w:rsidP="003E1ADB">
      <w:pPr>
        <w:pStyle w:val="ListParagraph"/>
        <w:numPr>
          <w:ilvl w:val="0"/>
          <w:numId w:val="40"/>
        </w:numPr>
        <w:rPr>
          <w:sz w:val="28"/>
          <w:szCs w:val="28"/>
        </w:rPr>
      </w:pPr>
      <w:r>
        <w:rPr>
          <w:sz w:val="28"/>
          <w:szCs w:val="28"/>
        </w:rPr>
        <w:t>h</w:t>
      </w:r>
      <w:r w:rsidR="003E1ADB" w:rsidRPr="009674BE">
        <w:rPr>
          <w:sz w:val="28"/>
          <w:szCs w:val="28"/>
        </w:rPr>
        <w:t>ow bullying will be prevented including on journeys to and from school</w:t>
      </w:r>
    </w:p>
    <w:p w14:paraId="60CAAC9C" w14:textId="77777777" w:rsidR="00582A9B" w:rsidRPr="002031F5" w:rsidRDefault="00582A9B" w:rsidP="002031F5">
      <w:pPr>
        <w:pStyle w:val="ListParagraph"/>
        <w:rPr>
          <w:sz w:val="28"/>
          <w:szCs w:val="28"/>
        </w:rPr>
      </w:pPr>
    </w:p>
    <w:p w14:paraId="5A4CB41D" w14:textId="77777777" w:rsidR="00582A9B" w:rsidRPr="009674BE" w:rsidRDefault="00582A9B" w:rsidP="003E1ADB">
      <w:pPr>
        <w:pStyle w:val="ListParagraph"/>
        <w:numPr>
          <w:ilvl w:val="0"/>
          <w:numId w:val="40"/>
        </w:numPr>
        <w:rPr>
          <w:sz w:val="28"/>
          <w:szCs w:val="28"/>
        </w:rPr>
      </w:pPr>
      <w:r>
        <w:rPr>
          <w:sz w:val="28"/>
          <w:szCs w:val="28"/>
        </w:rPr>
        <w:t xml:space="preserve">when the school will </w:t>
      </w:r>
      <w:proofErr w:type="gramStart"/>
      <w:r>
        <w:rPr>
          <w:sz w:val="28"/>
          <w:szCs w:val="28"/>
        </w:rPr>
        <w:t>take action</w:t>
      </w:r>
      <w:proofErr w:type="gramEnd"/>
      <w:r>
        <w:rPr>
          <w:sz w:val="28"/>
          <w:szCs w:val="28"/>
        </w:rPr>
        <w:t xml:space="preserve"> in relation to bullying outside the school</w:t>
      </w:r>
    </w:p>
    <w:p w14:paraId="4BA69566" w14:textId="77777777" w:rsidR="003E1ADB" w:rsidRPr="009674BE" w:rsidRDefault="003E1ADB" w:rsidP="003E1ADB">
      <w:pPr>
        <w:rPr>
          <w:sz w:val="28"/>
          <w:szCs w:val="28"/>
        </w:rPr>
      </w:pPr>
    </w:p>
    <w:p w14:paraId="50BE543A" w14:textId="1A7C66AC" w:rsidR="003E1ADB" w:rsidRPr="009674BE" w:rsidRDefault="00582A9B" w:rsidP="003E1ADB">
      <w:pPr>
        <w:pStyle w:val="ListParagraph"/>
        <w:numPr>
          <w:ilvl w:val="0"/>
          <w:numId w:val="40"/>
        </w:numPr>
        <w:rPr>
          <w:sz w:val="28"/>
          <w:szCs w:val="28"/>
        </w:rPr>
      </w:pPr>
      <w:r>
        <w:rPr>
          <w:sz w:val="28"/>
          <w:szCs w:val="28"/>
        </w:rPr>
        <w:t>h</w:t>
      </w:r>
      <w:r w:rsidR="003E1ADB" w:rsidRPr="009674BE">
        <w:rPr>
          <w:sz w:val="28"/>
          <w:szCs w:val="28"/>
        </w:rPr>
        <w:t>ow the school will respond to</w:t>
      </w:r>
      <w:r w:rsidR="00D04EB7">
        <w:rPr>
          <w:sz w:val="28"/>
          <w:szCs w:val="28"/>
        </w:rPr>
        <w:t xml:space="preserve"> one-off</w:t>
      </w:r>
      <w:r w:rsidR="003E1ADB" w:rsidRPr="009674BE">
        <w:rPr>
          <w:sz w:val="28"/>
          <w:szCs w:val="28"/>
        </w:rPr>
        <w:t xml:space="preserve"> incidents</w:t>
      </w:r>
      <w:r w:rsidR="00822C12">
        <w:rPr>
          <w:sz w:val="28"/>
          <w:szCs w:val="28"/>
        </w:rPr>
        <w:t xml:space="preserve">, in particular prejudice-related incidents </w:t>
      </w:r>
      <w:r w:rsidR="00D04EB7">
        <w:rPr>
          <w:sz w:val="28"/>
          <w:szCs w:val="28"/>
        </w:rPr>
        <w:t>(perceived or actual)</w:t>
      </w:r>
    </w:p>
    <w:p w14:paraId="30B21DAC" w14:textId="77777777" w:rsidR="003E1ADB" w:rsidRPr="009674BE" w:rsidRDefault="003E1ADB" w:rsidP="003E1ADB">
      <w:pPr>
        <w:rPr>
          <w:sz w:val="28"/>
          <w:szCs w:val="28"/>
        </w:rPr>
      </w:pPr>
    </w:p>
    <w:p w14:paraId="3C2918D7" w14:textId="32D31AD3" w:rsidR="003E1ADB" w:rsidRPr="009674BE" w:rsidRDefault="00582A9B" w:rsidP="003E1ADB">
      <w:pPr>
        <w:pStyle w:val="ListParagraph"/>
        <w:numPr>
          <w:ilvl w:val="0"/>
          <w:numId w:val="40"/>
        </w:numPr>
        <w:rPr>
          <w:sz w:val="28"/>
          <w:szCs w:val="28"/>
        </w:rPr>
      </w:pPr>
      <w:r>
        <w:rPr>
          <w:sz w:val="28"/>
          <w:szCs w:val="28"/>
        </w:rPr>
        <w:t>h</w:t>
      </w:r>
      <w:r w:rsidR="003E1ADB" w:rsidRPr="009674BE">
        <w:rPr>
          <w:sz w:val="28"/>
          <w:szCs w:val="28"/>
        </w:rPr>
        <w:t>ow to report bullying</w:t>
      </w:r>
      <w:r w:rsidR="00822C12">
        <w:rPr>
          <w:sz w:val="28"/>
          <w:szCs w:val="28"/>
        </w:rPr>
        <w:t xml:space="preserve"> </w:t>
      </w:r>
    </w:p>
    <w:p w14:paraId="0FAAC347" w14:textId="77777777" w:rsidR="003E1ADB" w:rsidRPr="009674BE" w:rsidRDefault="003E1ADB" w:rsidP="003E1ADB">
      <w:pPr>
        <w:rPr>
          <w:sz w:val="28"/>
          <w:szCs w:val="28"/>
        </w:rPr>
      </w:pPr>
    </w:p>
    <w:p w14:paraId="25124619" w14:textId="77777777" w:rsidR="00582A9B" w:rsidRPr="009674BE" w:rsidRDefault="00582A9B" w:rsidP="00582A9B">
      <w:pPr>
        <w:pStyle w:val="ListParagraph"/>
        <w:numPr>
          <w:ilvl w:val="0"/>
          <w:numId w:val="40"/>
        </w:numPr>
        <w:rPr>
          <w:sz w:val="28"/>
          <w:szCs w:val="28"/>
        </w:rPr>
      </w:pPr>
      <w:r>
        <w:rPr>
          <w:sz w:val="28"/>
          <w:szCs w:val="28"/>
        </w:rPr>
        <w:t>w</w:t>
      </w:r>
      <w:r w:rsidRPr="009674BE">
        <w:rPr>
          <w:sz w:val="28"/>
          <w:szCs w:val="28"/>
        </w:rPr>
        <w:t>hat learners can expect</w:t>
      </w:r>
    </w:p>
    <w:p w14:paraId="4917F59D" w14:textId="77777777" w:rsidR="00582A9B" w:rsidRDefault="00582A9B" w:rsidP="002031F5">
      <w:pPr>
        <w:pStyle w:val="ListParagraph"/>
        <w:rPr>
          <w:sz w:val="28"/>
          <w:szCs w:val="28"/>
        </w:rPr>
      </w:pPr>
    </w:p>
    <w:p w14:paraId="37365B48" w14:textId="77777777" w:rsidR="003E1ADB" w:rsidRPr="009674BE" w:rsidRDefault="00582A9B" w:rsidP="003E1ADB">
      <w:pPr>
        <w:pStyle w:val="ListParagraph"/>
        <w:numPr>
          <w:ilvl w:val="0"/>
          <w:numId w:val="40"/>
        </w:numPr>
        <w:rPr>
          <w:sz w:val="28"/>
          <w:szCs w:val="28"/>
        </w:rPr>
      </w:pPr>
      <w:r>
        <w:rPr>
          <w:sz w:val="28"/>
          <w:szCs w:val="28"/>
        </w:rPr>
        <w:t>w</w:t>
      </w:r>
      <w:r w:rsidR="003E1ADB" w:rsidRPr="009674BE">
        <w:rPr>
          <w:sz w:val="28"/>
          <w:szCs w:val="28"/>
        </w:rPr>
        <w:t>hat parents/carers can expect</w:t>
      </w:r>
    </w:p>
    <w:p w14:paraId="3B58AB6E" w14:textId="77777777" w:rsidR="003E1ADB" w:rsidRPr="009674BE" w:rsidRDefault="003E1ADB" w:rsidP="003E1ADB">
      <w:pPr>
        <w:rPr>
          <w:sz w:val="28"/>
          <w:szCs w:val="28"/>
        </w:rPr>
      </w:pPr>
    </w:p>
    <w:p w14:paraId="53B55F5F" w14:textId="5AF61A82" w:rsidR="003E1ADB" w:rsidRDefault="00582A9B" w:rsidP="003E1ADB">
      <w:pPr>
        <w:pStyle w:val="ListParagraph"/>
        <w:numPr>
          <w:ilvl w:val="0"/>
          <w:numId w:val="40"/>
        </w:numPr>
        <w:rPr>
          <w:sz w:val="28"/>
          <w:szCs w:val="28"/>
        </w:rPr>
      </w:pPr>
      <w:r>
        <w:rPr>
          <w:sz w:val="28"/>
          <w:szCs w:val="28"/>
        </w:rPr>
        <w:t>h</w:t>
      </w:r>
      <w:r w:rsidR="003E1ADB" w:rsidRPr="009674BE">
        <w:rPr>
          <w:sz w:val="28"/>
          <w:szCs w:val="28"/>
        </w:rPr>
        <w:t xml:space="preserve">ow </w:t>
      </w:r>
      <w:r w:rsidR="00D04EB7">
        <w:rPr>
          <w:sz w:val="28"/>
          <w:szCs w:val="28"/>
        </w:rPr>
        <w:t xml:space="preserve">one-off </w:t>
      </w:r>
      <w:r w:rsidR="003E1ADB" w:rsidRPr="009674BE">
        <w:rPr>
          <w:sz w:val="28"/>
          <w:szCs w:val="28"/>
        </w:rPr>
        <w:t>incidents</w:t>
      </w:r>
      <w:r w:rsidR="00D04EB7">
        <w:rPr>
          <w:sz w:val="28"/>
          <w:szCs w:val="28"/>
        </w:rPr>
        <w:t xml:space="preserve"> (perceived and actual)</w:t>
      </w:r>
      <w:r w:rsidR="003E1ADB" w:rsidRPr="009674BE">
        <w:rPr>
          <w:sz w:val="28"/>
          <w:szCs w:val="28"/>
        </w:rPr>
        <w:t xml:space="preserve"> will be recorded and monitored</w:t>
      </w:r>
    </w:p>
    <w:p w14:paraId="70189321" w14:textId="77777777" w:rsidR="003110B9" w:rsidRPr="00E662D7" w:rsidRDefault="003110B9" w:rsidP="00E662D7">
      <w:pPr>
        <w:pStyle w:val="ListParagraph"/>
        <w:rPr>
          <w:sz w:val="28"/>
          <w:szCs w:val="28"/>
        </w:rPr>
      </w:pPr>
    </w:p>
    <w:p w14:paraId="79D14E19" w14:textId="77777777" w:rsidR="00582A9B" w:rsidRPr="009674BE" w:rsidRDefault="00582A9B" w:rsidP="003E1ADB">
      <w:pPr>
        <w:pStyle w:val="ListParagraph"/>
        <w:numPr>
          <w:ilvl w:val="0"/>
          <w:numId w:val="40"/>
        </w:numPr>
        <w:rPr>
          <w:sz w:val="28"/>
          <w:szCs w:val="28"/>
        </w:rPr>
      </w:pPr>
      <w:r>
        <w:rPr>
          <w:sz w:val="28"/>
          <w:szCs w:val="28"/>
        </w:rPr>
        <w:t>how learners and/or parents/carers can appropriately escalate the matter if they do not feel that their concerns are being taken seriously</w:t>
      </w:r>
    </w:p>
    <w:p w14:paraId="6DAE11AF" w14:textId="77777777" w:rsidR="003E1ADB" w:rsidRPr="009674BE" w:rsidRDefault="003E1ADB" w:rsidP="003E1ADB">
      <w:pPr>
        <w:rPr>
          <w:sz w:val="28"/>
          <w:szCs w:val="28"/>
        </w:rPr>
      </w:pPr>
    </w:p>
    <w:p w14:paraId="49E96979" w14:textId="77777777" w:rsidR="003E1ADB" w:rsidRDefault="00582A9B" w:rsidP="003E1ADB">
      <w:pPr>
        <w:pStyle w:val="ListParagraph"/>
        <w:numPr>
          <w:ilvl w:val="0"/>
          <w:numId w:val="40"/>
        </w:numPr>
        <w:rPr>
          <w:sz w:val="28"/>
          <w:szCs w:val="28"/>
        </w:rPr>
      </w:pPr>
      <w:r>
        <w:rPr>
          <w:sz w:val="28"/>
          <w:szCs w:val="28"/>
        </w:rPr>
        <w:t>h</w:t>
      </w:r>
      <w:r w:rsidR="003E1ADB" w:rsidRPr="009674BE">
        <w:rPr>
          <w:sz w:val="28"/>
          <w:szCs w:val="28"/>
        </w:rPr>
        <w:t>ow the school will evaluate and review</w:t>
      </w:r>
      <w:r w:rsidR="00C624D3">
        <w:rPr>
          <w:sz w:val="28"/>
          <w:szCs w:val="28"/>
        </w:rPr>
        <w:t xml:space="preserve"> their</w:t>
      </w:r>
      <w:r w:rsidR="003E1ADB" w:rsidRPr="009674BE">
        <w:rPr>
          <w:sz w:val="28"/>
          <w:szCs w:val="28"/>
        </w:rPr>
        <w:t xml:space="preserve"> policy and strategy</w:t>
      </w:r>
    </w:p>
    <w:p w14:paraId="1A802D63" w14:textId="77777777" w:rsidR="00C3261A" w:rsidRPr="00C3261A" w:rsidRDefault="00C3261A" w:rsidP="00C3261A">
      <w:pPr>
        <w:pStyle w:val="ListParagraph"/>
        <w:rPr>
          <w:sz w:val="28"/>
          <w:szCs w:val="28"/>
        </w:rPr>
      </w:pPr>
    </w:p>
    <w:p w14:paraId="4259EE0E" w14:textId="77777777" w:rsidR="00C3261A" w:rsidRDefault="00C3261A" w:rsidP="00C3261A">
      <w:pPr>
        <w:rPr>
          <w:sz w:val="28"/>
          <w:szCs w:val="28"/>
        </w:rPr>
      </w:pPr>
    </w:p>
    <w:p w14:paraId="0F0E66AE" w14:textId="77777777" w:rsidR="00147A7A" w:rsidRDefault="00147A7A" w:rsidP="008056BE">
      <w:pPr>
        <w:rPr>
          <w:sz w:val="28"/>
          <w:szCs w:val="28"/>
        </w:rPr>
      </w:pPr>
    </w:p>
    <w:p w14:paraId="3685E1A6" w14:textId="77777777" w:rsidR="00AE77CB" w:rsidRDefault="00AE77CB" w:rsidP="008056BE">
      <w:pPr>
        <w:rPr>
          <w:sz w:val="28"/>
          <w:szCs w:val="28"/>
        </w:rPr>
      </w:pPr>
    </w:p>
    <w:p w14:paraId="492E7F3C" w14:textId="77777777" w:rsidR="00AE77CB" w:rsidRDefault="00AE77CB" w:rsidP="008056BE">
      <w:pPr>
        <w:rPr>
          <w:sz w:val="28"/>
          <w:szCs w:val="28"/>
        </w:rPr>
      </w:pPr>
    </w:p>
    <w:p w14:paraId="17D40A26" w14:textId="77777777" w:rsidR="00AE77CB" w:rsidRDefault="00AE77CB" w:rsidP="008056BE">
      <w:pPr>
        <w:rPr>
          <w:sz w:val="28"/>
          <w:szCs w:val="28"/>
        </w:rPr>
      </w:pPr>
    </w:p>
    <w:p w14:paraId="2233DF5F" w14:textId="77777777" w:rsidR="00AE77CB" w:rsidRDefault="00AE77CB" w:rsidP="008056BE">
      <w:pPr>
        <w:rPr>
          <w:sz w:val="28"/>
          <w:szCs w:val="28"/>
          <w:highlight w:val="yellow"/>
        </w:rPr>
      </w:pPr>
    </w:p>
    <w:p w14:paraId="45787A2D" w14:textId="252CA11E" w:rsidR="00147A7A" w:rsidRDefault="00147A7A" w:rsidP="008056BE">
      <w:pPr>
        <w:rPr>
          <w:sz w:val="28"/>
          <w:szCs w:val="28"/>
        </w:rPr>
      </w:pPr>
    </w:p>
    <w:p w14:paraId="3C2DCB8C" w14:textId="43E696EC" w:rsidR="00EB562B" w:rsidRDefault="00EB562B" w:rsidP="008056BE">
      <w:pPr>
        <w:rPr>
          <w:sz w:val="28"/>
          <w:szCs w:val="28"/>
        </w:rPr>
      </w:pPr>
    </w:p>
    <w:p w14:paraId="0038A624" w14:textId="77777777" w:rsidR="00EB562B" w:rsidRDefault="00EB562B" w:rsidP="008056BE">
      <w:pPr>
        <w:rPr>
          <w:sz w:val="28"/>
          <w:szCs w:val="28"/>
        </w:rPr>
      </w:pPr>
    </w:p>
    <w:p w14:paraId="39F3DD3A" w14:textId="77777777" w:rsidR="00C3261A" w:rsidRPr="0009365A" w:rsidRDefault="00C3261A" w:rsidP="008056BE">
      <w:pPr>
        <w:rPr>
          <w:sz w:val="28"/>
          <w:szCs w:val="28"/>
        </w:rPr>
      </w:pPr>
    </w:p>
    <w:tbl>
      <w:tblPr>
        <w:tblStyle w:val="TableGrid"/>
        <w:tblW w:w="9634" w:type="dxa"/>
        <w:tblLook w:val="04A0" w:firstRow="1" w:lastRow="0" w:firstColumn="1" w:lastColumn="0" w:noHBand="0" w:noVBand="1"/>
      </w:tblPr>
      <w:tblGrid>
        <w:gridCol w:w="9634"/>
      </w:tblGrid>
      <w:tr w:rsidR="001B0846" w:rsidRPr="0009365A" w14:paraId="11E41B76" w14:textId="77777777" w:rsidTr="00885534">
        <w:tc>
          <w:tcPr>
            <w:tcW w:w="9634" w:type="dxa"/>
            <w:shd w:val="clear" w:color="auto" w:fill="D9E2F3" w:themeFill="accent1" w:themeFillTint="33"/>
            <w:vAlign w:val="center"/>
          </w:tcPr>
          <w:p w14:paraId="5B7ABB7B" w14:textId="77777777" w:rsidR="001B0846" w:rsidRPr="0009365A" w:rsidRDefault="001B0846" w:rsidP="00CC17FB">
            <w:pPr>
              <w:spacing w:before="120"/>
              <w:rPr>
                <w:b/>
                <w:sz w:val="28"/>
                <w:szCs w:val="28"/>
              </w:rPr>
            </w:pPr>
            <w:r w:rsidRPr="0009365A">
              <w:rPr>
                <w:b/>
                <w:sz w:val="28"/>
                <w:szCs w:val="28"/>
              </w:rPr>
              <w:lastRenderedPageBreak/>
              <w:t>The vision and values of the school</w:t>
            </w:r>
          </w:p>
          <w:p w14:paraId="0E774D7B" w14:textId="77777777" w:rsidR="001B0846" w:rsidRPr="0009365A" w:rsidRDefault="001B0846" w:rsidP="008056BE">
            <w:pPr>
              <w:rPr>
                <w:b/>
                <w:sz w:val="28"/>
                <w:szCs w:val="28"/>
              </w:rPr>
            </w:pPr>
          </w:p>
        </w:tc>
      </w:tr>
    </w:tbl>
    <w:p w14:paraId="76FE450C" w14:textId="77777777" w:rsidR="008056BE" w:rsidRPr="0009365A" w:rsidRDefault="008056BE" w:rsidP="008056BE">
      <w:pPr>
        <w:rPr>
          <w:b/>
          <w:sz w:val="28"/>
          <w:szCs w:val="28"/>
        </w:rPr>
      </w:pPr>
    </w:p>
    <w:p w14:paraId="40D60C4A" w14:textId="40B0A85C" w:rsidR="006B03CD" w:rsidRDefault="002D34E6" w:rsidP="00CC17FB">
      <w:pPr>
        <w:jc w:val="both"/>
        <w:rPr>
          <w:sz w:val="28"/>
          <w:szCs w:val="28"/>
        </w:rPr>
      </w:pPr>
      <w:r>
        <w:rPr>
          <w:sz w:val="28"/>
          <w:szCs w:val="28"/>
        </w:rPr>
        <w:t>Cadoxton Primary school</w:t>
      </w:r>
      <w:r w:rsidR="006B03CD" w:rsidRPr="0009365A">
        <w:rPr>
          <w:sz w:val="28"/>
          <w:szCs w:val="28"/>
        </w:rPr>
        <w:t xml:space="preserve"> </w:t>
      </w:r>
      <w:r>
        <w:rPr>
          <w:sz w:val="28"/>
          <w:szCs w:val="28"/>
        </w:rPr>
        <w:t>uses</w:t>
      </w:r>
      <w:r w:rsidR="006B03CD" w:rsidRPr="0009365A">
        <w:rPr>
          <w:sz w:val="28"/>
          <w:szCs w:val="28"/>
        </w:rPr>
        <w:t xml:space="preserve"> a whole-school approach for promoting positive, respectful behaviour between staff and learners as part of </w:t>
      </w:r>
      <w:r>
        <w:rPr>
          <w:sz w:val="28"/>
          <w:szCs w:val="28"/>
        </w:rPr>
        <w:t>our</w:t>
      </w:r>
      <w:r w:rsidR="006B03CD" w:rsidRPr="0009365A">
        <w:rPr>
          <w:sz w:val="28"/>
          <w:szCs w:val="28"/>
        </w:rPr>
        <w:t xml:space="preserve"> whole school approach to well-being. </w:t>
      </w:r>
      <w:r w:rsidR="00EB562B">
        <w:rPr>
          <w:sz w:val="28"/>
          <w:szCs w:val="28"/>
        </w:rPr>
        <w:t xml:space="preserve">We are constantly working on this element of our curriculum and Relationships are at the core of our school community. </w:t>
      </w:r>
    </w:p>
    <w:p w14:paraId="05D4BC9A" w14:textId="77777777" w:rsidR="002D34E6" w:rsidRPr="0009365A" w:rsidRDefault="002D34E6" w:rsidP="00CC17FB">
      <w:pPr>
        <w:jc w:val="both"/>
        <w:rPr>
          <w:sz w:val="28"/>
          <w:szCs w:val="28"/>
        </w:rPr>
      </w:pPr>
    </w:p>
    <w:p w14:paraId="6EA23784" w14:textId="5D448D21" w:rsidR="006B03CD" w:rsidRPr="002D34E6" w:rsidRDefault="002D34E6" w:rsidP="00CC17FB">
      <w:pPr>
        <w:jc w:val="both"/>
        <w:rPr>
          <w:rFonts w:cs="Arial"/>
          <w:color w:val="000000" w:themeColor="text1"/>
          <w:sz w:val="28"/>
          <w:szCs w:val="28"/>
        </w:rPr>
      </w:pPr>
      <w:r>
        <w:rPr>
          <w:sz w:val="28"/>
          <w:szCs w:val="28"/>
        </w:rPr>
        <w:t xml:space="preserve">We </w:t>
      </w:r>
      <w:r w:rsidR="00EB562B">
        <w:rPr>
          <w:sz w:val="28"/>
          <w:szCs w:val="28"/>
        </w:rPr>
        <w:t xml:space="preserve">foster and </w:t>
      </w:r>
      <w:r>
        <w:rPr>
          <w:sz w:val="28"/>
          <w:szCs w:val="28"/>
        </w:rPr>
        <w:t>c</w:t>
      </w:r>
      <w:r w:rsidR="006B03CD" w:rsidRPr="0009365A">
        <w:rPr>
          <w:sz w:val="28"/>
          <w:szCs w:val="28"/>
        </w:rPr>
        <w:t>reat</w:t>
      </w:r>
      <w:r>
        <w:rPr>
          <w:sz w:val="28"/>
          <w:szCs w:val="28"/>
        </w:rPr>
        <w:t>e</w:t>
      </w:r>
      <w:r w:rsidR="006B03CD" w:rsidRPr="0009365A">
        <w:rPr>
          <w:sz w:val="28"/>
          <w:szCs w:val="28"/>
        </w:rPr>
        <w:t xml:space="preserve"> an environment which encourages positive behaviour and addresses the root causes of unacceptable behaviour will help create an </w:t>
      </w:r>
      <w:r w:rsidR="006B03CD" w:rsidRPr="002D34E6">
        <w:rPr>
          <w:rFonts w:cs="Arial"/>
          <w:color w:val="000000" w:themeColor="text1"/>
          <w:sz w:val="28"/>
          <w:szCs w:val="28"/>
        </w:rPr>
        <w:t>inclusive and engaging environment where learners feel safe and are ready to learn.</w:t>
      </w:r>
    </w:p>
    <w:p w14:paraId="6038AB7A" w14:textId="77777777" w:rsidR="00D4272C" w:rsidRPr="002D34E6" w:rsidRDefault="00D4272C" w:rsidP="008056BE">
      <w:pPr>
        <w:rPr>
          <w:rFonts w:cs="Arial"/>
          <w:b/>
          <w:color w:val="000000" w:themeColor="text1"/>
          <w:sz w:val="28"/>
          <w:szCs w:val="28"/>
        </w:rPr>
      </w:pPr>
    </w:p>
    <w:p w14:paraId="79175024" w14:textId="29E70B1F" w:rsidR="00642C59" w:rsidRDefault="0084092C" w:rsidP="002D34E6">
      <w:pPr>
        <w:pStyle w:val="NormalWeb"/>
        <w:rPr>
          <w:rFonts w:ascii="Arial" w:hAnsi="Arial" w:cs="Arial"/>
          <w:b/>
          <w:bCs/>
          <w:color w:val="000000" w:themeColor="text1"/>
          <w:sz w:val="28"/>
          <w:szCs w:val="28"/>
        </w:rPr>
      </w:pPr>
      <w:r w:rsidRPr="002D34E6">
        <w:rPr>
          <w:rFonts w:ascii="Arial" w:hAnsi="Arial" w:cs="Arial"/>
          <w:bCs/>
          <w:color w:val="000000" w:themeColor="text1"/>
          <w:sz w:val="28"/>
          <w:szCs w:val="28"/>
        </w:rPr>
        <w:t>A</w:t>
      </w:r>
      <w:r w:rsidR="00C3261A" w:rsidRPr="002D34E6">
        <w:rPr>
          <w:rFonts w:ascii="Arial" w:hAnsi="Arial" w:cs="Arial"/>
          <w:bCs/>
          <w:color w:val="000000" w:themeColor="text1"/>
          <w:sz w:val="28"/>
          <w:szCs w:val="28"/>
        </w:rPr>
        <w:t xml:space="preserve">t </w:t>
      </w:r>
      <w:r w:rsidR="00C631C8" w:rsidRPr="002D34E6">
        <w:rPr>
          <w:rFonts w:ascii="Arial" w:hAnsi="Arial" w:cs="Arial"/>
          <w:bCs/>
          <w:color w:val="000000" w:themeColor="text1"/>
          <w:sz w:val="28"/>
          <w:szCs w:val="28"/>
        </w:rPr>
        <w:t>Cadoxton Primary School</w:t>
      </w:r>
      <w:r w:rsidRPr="002D34E6">
        <w:rPr>
          <w:rFonts w:ascii="Arial" w:hAnsi="Arial" w:cs="Arial"/>
          <w:bCs/>
          <w:color w:val="000000" w:themeColor="text1"/>
          <w:sz w:val="28"/>
          <w:szCs w:val="28"/>
        </w:rPr>
        <w:t>, we</w:t>
      </w:r>
      <w:r w:rsidR="002D34E6" w:rsidRPr="002D34E6">
        <w:rPr>
          <w:rFonts w:ascii="Arial" w:hAnsi="Arial" w:cs="Arial"/>
          <w:b/>
          <w:bCs/>
          <w:color w:val="000000" w:themeColor="text1"/>
          <w:sz w:val="28"/>
          <w:szCs w:val="28"/>
        </w:rPr>
        <w:t xml:space="preserve"> </w:t>
      </w:r>
      <w:r w:rsidR="002D34E6" w:rsidRPr="002D34E6">
        <w:rPr>
          <w:rFonts w:ascii="Arial" w:hAnsi="Arial" w:cs="Arial"/>
          <w:color w:val="000000" w:themeColor="text1"/>
          <w:sz w:val="28"/>
          <w:szCs w:val="28"/>
        </w:rPr>
        <w:t>will inspire and challenge ourselves and each other to ‘Learn and Grow, Together and Be our Best Forever!’</w:t>
      </w:r>
      <w:r w:rsidR="002D34E6" w:rsidRPr="002D34E6">
        <w:rPr>
          <w:rFonts w:ascii="Arial" w:hAnsi="Arial" w:cs="Arial"/>
          <w:b/>
          <w:bCs/>
          <w:color w:val="000000" w:themeColor="text1"/>
          <w:sz w:val="28"/>
          <w:szCs w:val="28"/>
        </w:rPr>
        <w:t xml:space="preserve"> </w:t>
      </w:r>
    </w:p>
    <w:p w14:paraId="1FA27FD4" w14:textId="57E37DEE" w:rsidR="00EB562B" w:rsidRPr="00EB562B" w:rsidRDefault="00EB562B" w:rsidP="002D34E6">
      <w:pPr>
        <w:pStyle w:val="NormalWeb"/>
        <w:rPr>
          <w:rFonts w:ascii="Arial" w:hAnsi="Arial" w:cs="Arial"/>
          <w:b/>
          <w:bCs/>
          <w:color w:val="000000" w:themeColor="text1"/>
          <w:sz w:val="28"/>
          <w:szCs w:val="28"/>
          <w:u w:val="single"/>
        </w:rPr>
      </w:pPr>
      <w:r w:rsidRPr="00EB562B">
        <w:rPr>
          <w:rFonts w:ascii="Arial" w:hAnsi="Arial" w:cs="Arial"/>
          <w:b/>
          <w:bCs/>
          <w:color w:val="000000" w:themeColor="text1"/>
          <w:sz w:val="28"/>
          <w:szCs w:val="28"/>
          <w:u w:val="single"/>
        </w:rPr>
        <w:t>Our key core behaviours are:</w:t>
      </w:r>
    </w:p>
    <w:p w14:paraId="5A25CB1F" w14:textId="58CA55BE" w:rsidR="00EB562B" w:rsidRPr="00EB562B" w:rsidRDefault="00EB562B" w:rsidP="002D34E6">
      <w:pPr>
        <w:pStyle w:val="NormalWeb"/>
        <w:rPr>
          <w:rFonts w:ascii="Arial" w:hAnsi="Arial" w:cs="Arial"/>
          <w:color w:val="000000" w:themeColor="text1"/>
          <w:sz w:val="28"/>
          <w:szCs w:val="28"/>
        </w:rPr>
      </w:pPr>
      <w:r w:rsidRPr="00EB562B">
        <w:rPr>
          <w:rFonts w:ascii="Arial" w:hAnsi="Arial" w:cs="Arial"/>
          <w:color w:val="000000" w:themeColor="text1"/>
          <w:sz w:val="28"/>
          <w:szCs w:val="28"/>
        </w:rPr>
        <w:t xml:space="preserve">Be safe, Be Respectful, Be the Best you can be and Be Kind! </w:t>
      </w:r>
    </w:p>
    <w:p w14:paraId="0E6A79B4" w14:textId="77777777" w:rsidR="00642C59" w:rsidRPr="0009365A" w:rsidRDefault="00642C59" w:rsidP="008056BE">
      <w:pPr>
        <w:rPr>
          <w:b/>
          <w:color w:val="FF0000"/>
          <w:sz w:val="28"/>
          <w:szCs w:val="28"/>
        </w:rPr>
      </w:pPr>
    </w:p>
    <w:tbl>
      <w:tblPr>
        <w:tblStyle w:val="TableGrid"/>
        <w:tblW w:w="9634" w:type="dxa"/>
        <w:tblLook w:val="04A0" w:firstRow="1" w:lastRow="0" w:firstColumn="1" w:lastColumn="0" w:noHBand="0" w:noVBand="1"/>
      </w:tblPr>
      <w:tblGrid>
        <w:gridCol w:w="9634"/>
      </w:tblGrid>
      <w:tr w:rsidR="00642C59" w:rsidRPr="0009365A" w14:paraId="735D15C0" w14:textId="77777777" w:rsidTr="00885534">
        <w:tc>
          <w:tcPr>
            <w:tcW w:w="9634" w:type="dxa"/>
            <w:shd w:val="clear" w:color="auto" w:fill="D9E2F3" w:themeFill="accent1" w:themeFillTint="33"/>
          </w:tcPr>
          <w:p w14:paraId="25CBB55A" w14:textId="77777777" w:rsidR="00642C59" w:rsidRPr="0009365A" w:rsidRDefault="00642C59" w:rsidP="003E1CBB">
            <w:pPr>
              <w:spacing w:before="240"/>
              <w:rPr>
                <w:b/>
                <w:sz w:val="28"/>
                <w:szCs w:val="28"/>
              </w:rPr>
            </w:pPr>
            <w:bookmarkStart w:id="2" w:name="_Hlk55393510"/>
            <w:r w:rsidRPr="0009365A">
              <w:rPr>
                <w:b/>
                <w:sz w:val="28"/>
                <w:szCs w:val="28"/>
              </w:rPr>
              <w:t>What is meant by bullying</w:t>
            </w:r>
            <w:r w:rsidR="00885534">
              <w:rPr>
                <w:b/>
                <w:sz w:val="28"/>
                <w:szCs w:val="28"/>
              </w:rPr>
              <w:t>?</w:t>
            </w:r>
          </w:p>
          <w:p w14:paraId="12F8F1B3" w14:textId="77777777" w:rsidR="00642C59" w:rsidRPr="0009365A" w:rsidRDefault="00642C59" w:rsidP="008056BE">
            <w:pPr>
              <w:rPr>
                <w:b/>
                <w:color w:val="FF0000"/>
                <w:sz w:val="28"/>
                <w:szCs w:val="28"/>
              </w:rPr>
            </w:pPr>
          </w:p>
        </w:tc>
      </w:tr>
      <w:bookmarkEnd w:id="2"/>
    </w:tbl>
    <w:p w14:paraId="551849A8" w14:textId="77777777" w:rsidR="00642C59" w:rsidRPr="0009365A" w:rsidRDefault="00642C59" w:rsidP="008056BE">
      <w:pPr>
        <w:rPr>
          <w:b/>
          <w:color w:val="FF0000"/>
          <w:sz w:val="28"/>
          <w:szCs w:val="28"/>
        </w:rPr>
      </w:pPr>
    </w:p>
    <w:p w14:paraId="1FCE82E2" w14:textId="77777777" w:rsidR="00C3261A" w:rsidRPr="0009365A" w:rsidRDefault="00C3261A" w:rsidP="008056BE">
      <w:pPr>
        <w:rPr>
          <w:b/>
          <w:sz w:val="28"/>
          <w:szCs w:val="28"/>
        </w:rPr>
      </w:pPr>
    </w:p>
    <w:p w14:paraId="1E67B20C" w14:textId="252B282F" w:rsidR="00EB562B" w:rsidRDefault="00EB562B" w:rsidP="00CC17FB">
      <w:pPr>
        <w:jc w:val="both"/>
        <w:rPr>
          <w:sz w:val="28"/>
          <w:szCs w:val="28"/>
        </w:rPr>
      </w:pPr>
      <w:r>
        <w:rPr>
          <w:sz w:val="28"/>
          <w:szCs w:val="28"/>
        </w:rPr>
        <w:t xml:space="preserve">We have explored with our children, parents and staff what bullying means </w:t>
      </w:r>
      <w:proofErr w:type="gramStart"/>
      <w:r>
        <w:rPr>
          <w:sz w:val="28"/>
          <w:szCs w:val="28"/>
        </w:rPr>
        <w:t>in order to</w:t>
      </w:r>
      <w:proofErr w:type="gramEnd"/>
      <w:r>
        <w:rPr>
          <w:sz w:val="28"/>
          <w:szCs w:val="28"/>
        </w:rPr>
        <w:t xml:space="preserve"> understand the approach we need to take. This happens annually and our pupil leadership group have created a child friendly version of the policy. </w:t>
      </w:r>
    </w:p>
    <w:p w14:paraId="03B14BF3" w14:textId="77777777" w:rsidR="00EB562B" w:rsidRDefault="00EB562B" w:rsidP="00CC17FB">
      <w:pPr>
        <w:jc w:val="both"/>
        <w:rPr>
          <w:sz w:val="28"/>
          <w:szCs w:val="28"/>
        </w:rPr>
      </w:pPr>
    </w:p>
    <w:p w14:paraId="507FCB34" w14:textId="654836B5" w:rsidR="008056BE" w:rsidRPr="0009365A" w:rsidRDefault="008056BE" w:rsidP="00CC17FB">
      <w:pPr>
        <w:jc w:val="both"/>
        <w:rPr>
          <w:sz w:val="28"/>
          <w:szCs w:val="28"/>
        </w:rPr>
      </w:pPr>
      <w:r w:rsidRPr="0009365A">
        <w:rPr>
          <w:sz w:val="28"/>
          <w:szCs w:val="28"/>
        </w:rPr>
        <w:t>There is no legal definition of bullying</w:t>
      </w:r>
      <w:r w:rsidR="00E662D7">
        <w:rPr>
          <w:sz w:val="28"/>
          <w:szCs w:val="28"/>
        </w:rPr>
        <w:t xml:space="preserve"> </w:t>
      </w:r>
      <w:r w:rsidR="00E662D7" w:rsidRPr="00E662D7">
        <w:rPr>
          <w:sz w:val="28"/>
          <w:szCs w:val="28"/>
        </w:rPr>
        <w:t>in Wales or indeed in Great Britain. Therefore</w:t>
      </w:r>
      <w:r w:rsidR="00CC17FB">
        <w:rPr>
          <w:sz w:val="28"/>
          <w:szCs w:val="28"/>
        </w:rPr>
        <w:t>,</w:t>
      </w:r>
      <w:r w:rsidR="00E662D7" w:rsidRPr="00E662D7">
        <w:rPr>
          <w:sz w:val="28"/>
          <w:szCs w:val="28"/>
        </w:rPr>
        <w:t xml:space="preserve"> the definition used in this guidance builds upon widely used principles established in the UK since 1993</w:t>
      </w:r>
      <w:r w:rsidRPr="0009365A">
        <w:rPr>
          <w:sz w:val="28"/>
          <w:szCs w:val="28"/>
        </w:rPr>
        <w:t xml:space="preserve">.  </w:t>
      </w:r>
      <w:r w:rsidR="00D4272C" w:rsidRPr="0009365A">
        <w:rPr>
          <w:sz w:val="28"/>
          <w:szCs w:val="28"/>
        </w:rPr>
        <w:t>Welsh Government guidance defines bullying as:</w:t>
      </w:r>
    </w:p>
    <w:p w14:paraId="51A35F15" w14:textId="77777777" w:rsidR="00D4272C" w:rsidRPr="0009365A" w:rsidRDefault="00D4272C" w:rsidP="008056BE">
      <w:pPr>
        <w:rPr>
          <w:sz w:val="28"/>
          <w:szCs w:val="28"/>
        </w:rPr>
      </w:pPr>
    </w:p>
    <w:tbl>
      <w:tblPr>
        <w:tblStyle w:val="TableGrid"/>
        <w:tblW w:w="0" w:type="auto"/>
        <w:tblLook w:val="04A0" w:firstRow="1" w:lastRow="0" w:firstColumn="1" w:lastColumn="0" w:noHBand="0" w:noVBand="1"/>
      </w:tblPr>
      <w:tblGrid>
        <w:gridCol w:w="9016"/>
      </w:tblGrid>
      <w:tr w:rsidR="00D4272C" w:rsidRPr="0009365A" w14:paraId="45C4CE7D" w14:textId="77777777" w:rsidTr="00D4272C">
        <w:tc>
          <w:tcPr>
            <w:tcW w:w="9016" w:type="dxa"/>
            <w:shd w:val="clear" w:color="auto" w:fill="70AD47" w:themeFill="accent6"/>
          </w:tcPr>
          <w:p w14:paraId="038396A1" w14:textId="77777777" w:rsidR="00D4272C" w:rsidRPr="0009365A" w:rsidRDefault="00D4272C" w:rsidP="008056BE">
            <w:pPr>
              <w:rPr>
                <w:sz w:val="28"/>
                <w:szCs w:val="28"/>
              </w:rPr>
            </w:pPr>
          </w:p>
          <w:p w14:paraId="6A36447A" w14:textId="77777777" w:rsidR="00D4272C" w:rsidRPr="00CC17FB" w:rsidRDefault="00D4272C" w:rsidP="008056BE">
            <w:pPr>
              <w:rPr>
                <w:i/>
                <w:sz w:val="28"/>
                <w:szCs w:val="28"/>
              </w:rPr>
            </w:pPr>
            <w:r w:rsidRPr="00CC17FB">
              <w:rPr>
                <w:i/>
                <w:sz w:val="28"/>
                <w:szCs w:val="28"/>
              </w:rPr>
              <w:t xml:space="preserve">Behaviour by an individual or group, </w:t>
            </w:r>
            <w:r w:rsidR="00E662D7" w:rsidRPr="00CC17FB">
              <w:rPr>
                <w:i/>
                <w:sz w:val="28"/>
                <w:szCs w:val="28"/>
              </w:rPr>
              <w:t xml:space="preserve">usually </w:t>
            </w:r>
            <w:r w:rsidRPr="00CC17FB">
              <w:rPr>
                <w:i/>
                <w:sz w:val="28"/>
                <w:szCs w:val="28"/>
              </w:rPr>
              <w:t xml:space="preserve">repeated over time, </w:t>
            </w:r>
            <w:r w:rsidR="00E662D7" w:rsidRPr="00CC17FB">
              <w:rPr>
                <w:i/>
                <w:sz w:val="28"/>
                <w:szCs w:val="28"/>
              </w:rPr>
              <w:t>that</w:t>
            </w:r>
            <w:r w:rsidRPr="00CC17FB">
              <w:rPr>
                <w:i/>
                <w:sz w:val="28"/>
                <w:szCs w:val="28"/>
              </w:rPr>
              <w:t xml:space="preserve"> intentionally hurts others either physically or emotionally.</w:t>
            </w:r>
          </w:p>
          <w:p w14:paraId="3EEDD9AE" w14:textId="77777777" w:rsidR="00D4272C" w:rsidRPr="0009365A" w:rsidRDefault="00D4272C" w:rsidP="008056BE">
            <w:pPr>
              <w:rPr>
                <w:sz w:val="28"/>
                <w:szCs w:val="28"/>
              </w:rPr>
            </w:pPr>
          </w:p>
        </w:tc>
      </w:tr>
    </w:tbl>
    <w:p w14:paraId="2A3268EE" w14:textId="77777777" w:rsidR="00D4272C" w:rsidRPr="0009365A" w:rsidRDefault="00D4272C" w:rsidP="008056BE">
      <w:pPr>
        <w:rPr>
          <w:sz w:val="28"/>
          <w:szCs w:val="28"/>
        </w:rPr>
      </w:pPr>
    </w:p>
    <w:p w14:paraId="6AF02BEE" w14:textId="77777777" w:rsidR="00D4272C" w:rsidRPr="0009365A" w:rsidRDefault="00D4272C" w:rsidP="00CC17FB">
      <w:pPr>
        <w:jc w:val="both"/>
        <w:rPr>
          <w:sz w:val="28"/>
          <w:szCs w:val="28"/>
        </w:rPr>
      </w:pPr>
      <w:r w:rsidRPr="0009365A">
        <w:rPr>
          <w:sz w:val="28"/>
          <w:szCs w:val="28"/>
        </w:rPr>
        <w:t xml:space="preserve">There are </w:t>
      </w:r>
      <w:proofErr w:type="gramStart"/>
      <w:r w:rsidRPr="0009365A">
        <w:rPr>
          <w:sz w:val="28"/>
          <w:szCs w:val="28"/>
        </w:rPr>
        <w:t>a number of</w:t>
      </w:r>
      <w:proofErr w:type="gramEnd"/>
      <w:r w:rsidRPr="0009365A">
        <w:rPr>
          <w:sz w:val="28"/>
          <w:szCs w:val="28"/>
        </w:rPr>
        <w:t xml:space="preserve"> distinctive elements associated with bullying. These include but are not limited to the following</w:t>
      </w:r>
      <w:r w:rsidR="00CC17FB">
        <w:rPr>
          <w:sz w:val="28"/>
          <w:szCs w:val="28"/>
        </w:rPr>
        <w:t>:</w:t>
      </w:r>
      <w:r w:rsidRPr="0009365A">
        <w:rPr>
          <w:sz w:val="28"/>
          <w:szCs w:val="28"/>
        </w:rPr>
        <w:t xml:space="preserve">   </w:t>
      </w:r>
    </w:p>
    <w:p w14:paraId="1AD22F84" w14:textId="77777777" w:rsidR="00D4272C" w:rsidRPr="0009365A" w:rsidRDefault="00D4272C" w:rsidP="00CC17FB">
      <w:pPr>
        <w:jc w:val="both"/>
        <w:rPr>
          <w:sz w:val="28"/>
          <w:szCs w:val="28"/>
        </w:rPr>
      </w:pPr>
    </w:p>
    <w:p w14:paraId="0C759DB8" w14:textId="77777777" w:rsidR="00D4272C" w:rsidRPr="0009365A" w:rsidRDefault="00D4272C" w:rsidP="00CC17FB">
      <w:pPr>
        <w:pStyle w:val="ListParagraph"/>
        <w:numPr>
          <w:ilvl w:val="0"/>
          <w:numId w:val="4"/>
        </w:numPr>
        <w:jc w:val="both"/>
        <w:rPr>
          <w:sz w:val="28"/>
          <w:szCs w:val="28"/>
        </w:rPr>
      </w:pPr>
      <w:r w:rsidRPr="0009365A">
        <w:rPr>
          <w:b/>
          <w:sz w:val="28"/>
          <w:szCs w:val="28"/>
        </w:rPr>
        <w:lastRenderedPageBreak/>
        <w:t>Intention to harm</w:t>
      </w:r>
      <w:r w:rsidRPr="0009365A">
        <w:rPr>
          <w:sz w:val="28"/>
          <w:szCs w:val="28"/>
        </w:rPr>
        <w:t xml:space="preserve">: bullying is deliberate with the intention to cause harm. Those who bully others are often skilled at knowing exactly how to humiliate or hurt their target: picking on key aspects of their appearance, personality or identity that produces the effect wanted. They seek out the area in which they have power over their target. </w:t>
      </w:r>
    </w:p>
    <w:p w14:paraId="17304941" w14:textId="77777777" w:rsidR="00D4272C" w:rsidRPr="0009365A" w:rsidRDefault="00D4272C" w:rsidP="00CC17FB">
      <w:pPr>
        <w:ind w:firstLine="60"/>
        <w:jc w:val="both"/>
        <w:rPr>
          <w:sz w:val="28"/>
          <w:szCs w:val="28"/>
        </w:rPr>
      </w:pPr>
    </w:p>
    <w:p w14:paraId="3276F8F0" w14:textId="77777777" w:rsidR="00D4272C" w:rsidRPr="0009365A" w:rsidRDefault="00D4272C" w:rsidP="00CC17FB">
      <w:pPr>
        <w:pStyle w:val="ListParagraph"/>
        <w:numPr>
          <w:ilvl w:val="0"/>
          <w:numId w:val="4"/>
        </w:numPr>
        <w:jc w:val="both"/>
        <w:rPr>
          <w:sz w:val="28"/>
          <w:szCs w:val="28"/>
        </w:rPr>
      </w:pPr>
      <w:r w:rsidRPr="0009365A">
        <w:rPr>
          <w:b/>
          <w:sz w:val="28"/>
          <w:szCs w:val="28"/>
        </w:rPr>
        <w:t>Harmful outcome</w:t>
      </w:r>
      <w:r w:rsidRPr="0009365A">
        <w:rPr>
          <w:sz w:val="28"/>
          <w:szCs w:val="28"/>
        </w:rPr>
        <w:t xml:space="preserve">: someone or a group is hurt physically or emotionally. They can be isolated, humiliated or made fearful. Their sense of self-worth is reduced. </w:t>
      </w:r>
    </w:p>
    <w:p w14:paraId="1938DD1E" w14:textId="77777777" w:rsidR="00D4272C" w:rsidRPr="0009365A" w:rsidRDefault="00D4272C" w:rsidP="00CC17FB">
      <w:pPr>
        <w:ind w:firstLine="60"/>
        <w:jc w:val="both"/>
        <w:rPr>
          <w:sz w:val="28"/>
          <w:szCs w:val="28"/>
        </w:rPr>
      </w:pPr>
    </w:p>
    <w:p w14:paraId="358777C7" w14:textId="77777777" w:rsidR="00D4272C" w:rsidRPr="0009365A" w:rsidRDefault="00D4272C" w:rsidP="00CC17FB">
      <w:pPr>
        <w:pStyle w:val="ListParagraph"/>
        <w:numPr>
          <w:ilvl w:val="0"/>
          <w:numId w:val="4"/>
        </w:numPr>
        <w:jc w:val="both"/>
        <w:rPr>
          <w:sz w:val="28"/>
          <w:szCs w:val="28"/>
        </w:rPr>
      </w:pPr>
      <w:r w:rsidRPr="0009365A">
        <w:rPr>
          <w:b/>
          <w:sz w:val="28"/>
          <w:szCs w:val="28"/>
        </w:rPr>
        <w:t>Direct or indirect acts</w:t>
      </w:r>
      <w:r w:rsidRPr="0009365A">
        <w:rPr>
          <w:sz w:val="28"/>
          <w:szCs w:val="28"/>
        </w:rPr>
        <w:t xml:space="preserve">: bullying can involve direct aggression, such as hitting, as well as indirect acts such as spreading rumours, revealing private information about someone or sharing intimate images with people for whom the information/ images were not intended. </w:t>
      </w:r>
    </w:p>
    <w:p w14:paraId="290AE9C2" w14:textId="77777777" w:rsidR="00D4272C" w:rsidRPr="0009365A" w:rsidRDefault="00D4272C" w:rsidP="00CC17FB">
      <w:pPr>
        <w:ind w:firstLine="60"/>
        <w:jc w:val="both"/>
        <w:rPr>
          <w:sz w:val="28"/>
          <w:szCs w:val="28"/>
        </w:rPr>
      </w:pPr>
    </w:p>
    <w:p w14:paraId="22B67080" w14:textId="77777777" w:rsidR="00D4272C" w:rsidRPr="0009365A" w:rsidRDefault="00D4272C" w:rsidP="00CC17FB">
      <w:pPr>
        <w:pStyle w:val="ListParagraph"/>
        <w:numPr>
          <w:ilvl w:val="0"/>
          <w:numId w:val="4"/>
        </w:numPr>
        <w:jc w:val="both"/>
        <w:rPr>
          <w:sz w:val="28"/>
          <w:szCs w:val="28"/>
        </w:rPr>
      </w:pPr>
      <w:r w:rsidRPr="0009365A">
        <w:rPr>
          <w:b/>
          <w:sz w:val="28"/>
          <w:szCs w:val="28"/>
        </w:rPr>
        <w:t>Repetition</w:t>
      </w:r>
      <w:r w:rsidRPr="0009365A">
        <w:rPr>
          <w:sz w:val="28"/>
          <w:szCs w:val="28"/>
        </w:rPr>
        <w:t xml:space="preserve">: bullying usually involves repeated acts of aggression. </w:t>
      </w:r>
      <w:r w:rsidR="00E662D7">
        <w:rPr>
          <w:sz w:val="28"/>
          <w:szCs w:val="28"/>
        </w:rPr>
        <w:t xml:space="preserve"> </w:t>
      </w:r>
      <w:r w:rsidRPr="0009365A">
        <w:rPr>
          <w:sz w:val="28"/>
          <w:szCs w:val="28"/>
        </w:rPr>
        <w:t xml:space="preserve">An isolated aggressive act, such as a fight, is not usually considered bullying. </w:t>
      </w:r>
      <w:r w:rsidR="00C3261A">
        <w:rPr>
          <w:sz w:val="28"/>
          <w:szCs w:val="28"/>
        </w:rPr>
        <w:t xml:space="preserve"> </w:t>
      </w:r>
      <w:r w:rsidRPr="0009365A">
        <w:rPr>
          <w:sz w:val="28"/>
          <w:szCs w:val="28"/>
        </w:rPr>
        <w:t xml:space="preserve">Yet any incident can be the start of a pattern of bullying behaviour which develops subsequently. That is why incident records are so valuable. </w:t>
      </w:r>
    </w:p>
    <w:p w14:paraId="4C069ABE" w14:textId="77777777" w:rsidR="00D4272C" w:rsidRPr="0009365A" w:rsidRDefault="00D4272C" w:rsidP="00CC17FB">
      <w:pPr>
        <w:ind w:firstLine="4065"/>
        <w:jc w:val="both"/>
        <w:rPr>
          <w:sz w:val="28"/>
          <w:szCs w:val="28"/>
        </w:rPr>
      </w:pPr>
    </w:p>
    <w:p w14:paraId="346B465D" w14:textId="77777777" w:rsidR="00D4272C" w:rsidRPr="0009365A" w:rsidRDefault="00D4272C" w:rsidP="00CC17FB">
      <w:pPr>
        <w:pStyle w:val="ListParagraph"/>
        <w:numPr>
          <w:ilvl w:val="0"/>
          <w:numId w:val="4"/>
        </w:numPr>
        <w:jc w:val="both"/>
        <w:rPr>
          <w:sz w:val="28"/>
          <w:szCs w:val="28"/>
        </w:rPr>
      </w:pPr>
      <w:r w:rsidRPr="0009365A">
        <w:rPr>
          <w:b/>
          <w:sz w:val="28"/>
          <w:szCs w:val="28"/>
        </w:rPr>
        <w:t>Unequal power</w:t>
      </w:r>
      <w:r w:rsidRPr="0009365A">
        <w:rPr>
          <w:sz w:val="28"/>
          <w:szCs w:val="28"/>
        </w:rPr>
        <w:t xml:space="preserve">: bullying involves the abuse of power by one person or a group who are (perceived as) more powerful, often due to their age, physical strength, popularity or psychological resilience.  </w:t>
      </w:r>
    </w:p>
    <w:p w14:paraId="12772160" w14:textId="77777777" w:rsidR="00D4272C" w:rsidRPr="0009365A" w:rsidRDefault="00D4272C" w:rsidP="00CC17FB">
      <w:pPr>
        <w:jc w:val="both"/>
        <w:rPr>
          <w:sz w:val="28"/>
          <w:szCs w:val="28"/>
        </w:rPr>
      </w:pPr>
    </w:p>
    <w:p w14:paraId="7F480D34" w14:textId="77777777" w:rsidR="00D4272C" w:rsidRPr="0009365A" w:rsidRDefault="00D4272C" w:rsidP="00CC17FB">
      <w:pPr>
        <w:jc w:val="both"/>
        <w:rPr>
          <w:sz w:val="28"/>
          <w:szCs w:val="28"/>
        </w:rPr>
      </w:pPr>
      <w:r w:rsidRPr="0009365A">
        <w:rPr>
          <w:sz w:val="28"/>
          <w:szCs w:val="28"/>
        </w:rPr>
        <w:t>Bullying can take many forms</w:t>
      </w:r>
      <w:r w:rsidR="00E662D7">
        <w:rPr>
          <w:sz w:val="28"/>
          <w:szCs w:val="28"/>
        </w:rPr>
        <w:t>, including</w:t>
      </w:r>
      <w:r w:rsidRPr="0009365A">
        <w:rPr>
          <w:sz w:val="28"/>
          <w:szCs w:val="28"/>
        </w:rPr>
        <w:t>:</w:t>
      </w:r>
    </w:p>
    <w:p w14:paraId="0A2F7FFA" w14:textId="77777777" w:rsidR="00D4272C" w:rsidRPr="0009365A" w:rsidRDefault="00D4272C" w:rsidP="00CC17FB">
      <w:pPr>
        <w:jc w:val="both"/>
        <w:rPr>
          <w:sz w:val="28"/>
          <w:szCs w:val="28"/>
        </w:rPr>
      </w:pPr>
    </w:p>
    <w:p w14:paraId="5B4D4581" w14:textId="77777777" w:rsidR="00D4272C" w:rsidRPr="0009365A" w:rsidRDefault="00D4272C" w:rsidP="00CC17FB">
      <w:pPr>
        <w:pStyle w:val="ListParagraph"/>
        <w:numPr>
          <w:ilvl w:val="0"/>
          <w:numId w:val="3"/>
        </w:numPr>
        <w:jc w:val="both"/>
        <w:rPr>
          <w:sz w:val="28"/>
          <w:szCs w:val="28"/>
        </w:rPr>
      </w:pPr>
      <w:r w:rsidRPr="0009365A">
        <w:rPr>
          <w:b/>
          <w:sz w:val="28"/>
          <w:szCs w:val="28"/>
        </w:rPr>
        <w:t xml:space="preserve">Physical </w:t>
      </w:r>
      <w:r w:rsidRPr="0009365A">
        <w:rPr>
          <w:sz w:val="28"/>
          <w:szCs w:val="28"/>
        </w:rPr>
        <w:t>– kicking, tripping someone up or shoving them, injuring someone</w:t>
      </w:r>
      <w:r w:rsidR="00E662D7">
        <w:rPr>
          <w:sz w:val="28"/>
          <w:szCs w:val="28"/>
        </w:rPr>
        <w:t xml:space="preserve">, </w:t>
      </w:r>
      <w:r w:rsidRPr="0009365A">
        <w:rPr>
          <w:sz w:val="28"/>
          <w:szCs w:val="28"/>
        </w:rPr>
        <w:t xml:space="preserve">damaging their belongings or gestures of intimidation </w:t>
      </w:r>
    </w:p>
    <w:p w14:paraId="3E703BBB" w14:textId="77777777" w:rsidR="00D4272C" w:rsidRPr="0009365A" w:rsidRDefault="00D4272C" w:rsidP="00CC17FB">
      <w:pPr>
        <w:ind w:firstLine="60"/>
        <w:jc w:val="both"/>
        <w:rPr>
          <w:sz w:val="28"/>
          <w:szCs w:val="28"/>
        </w:rPr>
      </w:pPr>
    </w:p>
    <w:p w14:paraId="72B054EA" w14:textId="77777777" w:rsidR="00D4272C" w:rsidRPr="0009365A" w:rsidRDefault="00D4272C" w:rsidP="00CC17FB">
      <w:pPr>
        <w:pStyle w:val="ListParagraph"/>
        <w:numPr>
          <w:ilvl w:val="0"/>
          <w:numId w:val="3"/>
        </w:numPr>
        <w:jc w:val="both"/>
        <w:rPr>
          <w:sz w:val="28"/>
          <w:szCs w:val="28"/>
        </w:rPr>
      </w:pPr>
      <w:r w:rsidRPr="0009365A">
        <w:rPr>
          <w:b/>
          <w:sz w:val="28"/>
          <w:szCs w:val="28"/>
        </w:rPr>
        <w:t>Verbal</w:t>
      </w:r>
      <w:r w:rsidRPr="0009365A">
        <w:rPr>
          <w:sz w:val="28"/>
          <w:szCs w:val="28"/>
        </w:rPr>
        <w:t xml:space="preserve"> – taunts and name-calling, insults, threats, humiliation or intimidation </w:t>
      </w:r>
    </w:p>
    <w:p w14:paraId="71B688FE" w14:textId="77777777" w:rsidR="00D4272C" w:rsidRPr="0009365A" w:rsidRDefault="00D4272C" w:rsidP="00CC17FB">
      <w:pPr>
        <w:ind w:firstLine="60"/>
        <w:jc w:val="both"/>
        <w:rPr>
          <w:sz w:val="28"/>
          <w:szCs w:val="28"/>
        </w:rPr>
      </w:pPr>
    </w:p>
    <w:p w14:paraId="02B27F60" w14:textId="77777777" w:rsidR="00D4272C" w:rsidRPr="0009365A" w:rsidRDefault="00D4272C" w:rsidP="00CC17FB">
      <w:pPr>
        <w:pStyle w:val="ListParagraph"/>
        <w:numPr>
          <w:ilvl w:val="0"/>
          <w:numId w:val="3"/>
        </w:numPr>
        <w:jc w:val="both"/>
        <w:rPr>
          <w:sz w:val="28"/>
          <w:szCs w:val="28"/>
        </w:rPr>
      </w:pPr>
      <w:r w:rsidRPr="0009365A">
        <w:rPr>
          <w:b/>
          <w:sz w:val="28"/>
          <w:szCs w:val="28"/>
        </w:rPr>
        <w:t>Emotional</w:t>
      </w:r>
      <w:r w:rsidRPr="0009365A">
        <w:rPr>
          <w:sz w:val="28"/>
          <w:szCs w:val="28"/>
        </w:rPr>
        <w:t xml:space="preserve"> – behaviour intended to isolate, hurt or humiliate someone </w:t>
      </w:r>
    </w:p>
    <w:p w14:paraId="14CD262C" w14:textId="77777777" w:rsidR="00D4272C" w:rsidRPr="0009365A" w:rsidRDefault="00D4272C" w:rsidP="00CC17FB">
      <w:pPr>
        <w:ind w:firstLine="60"/>
        <w:jc w:val="both"/>
        <w:rPr>
          <w:sz w:val="28"/>
          <w:szCs w:val="28"/>
        </w:rPr>
      </w:pPr>
    </w:p>
    <w:p w14:paraId="1D3E247B" w14:textId="77777777" w:rsidR="00D4272C" w:rsidRPr="0009365A" w:rsidRDefault="00D4272C" w:rsidP="00CC17FB">
      <w:pPr>
        <w:pStyle w:val="ListParagraph"/>
        <w:numPr>
          <w:ilvl w:val="0"/>
          <w:numId w:val="3"/>
        </w:numPr>
        <w:jc w:val="both"/>
        <w:rPr>
          <w:sz w:val="28"/>
          <w:szCs w:val="28"/>
        </w:rPr>
      </w:pPr>
      <w:r w:rsidRPr="0009365A">
        <w:rPr>
          <w:b/>
          <w:sz w:val="28"/>
          <w:szCs w:val="28"/>
        </w:rPr>
        <w:t>Indirect</w:t>
      </w:r>
      <w:r w:rsidRPr="0009365A">
        <w:rPr>
          <w:sz w:val="28"/>
          <w:szCs w:val="28"/>
        </w:rPr>
        <w:t xml:space="preserve"> – sly or underhand actions carried out behind the target’s back or rumour spreading </w:t>
      </w:r>
    </w:p>
    <w:p w14:paraId="740A3987" w14:textId="77777777" w:rsidR="00D4272C" w:rsidRPr="0009365A" w:rsidRDefault="00D4272C" w:rsidP="00CC17FB">
      <w:pPr>
        <w:ind w:firstLine="60"/>
        <w:jc w:val="both"/>
        <w:rPr>
          <w:sz w:val="28"/>
          <w:szCs w:val="28"/>
        </w:rPr>
      </w:pPr>
    </w:p>
    <w:p w14:paraId="474DEEBF" w14:textId="73181A1F" w:rsidR="00D4272C" w:rsidRPr="0009365A" w:rsidRDefault="00B54EE6" w:rsidP="00CC17FB">
      <w:pPr>
        <w:pStyle w:val="ListParagraph"/>
        <w:numPr>
          <w:ilvl w:val="0"/>
          <w:numId w:val="3"/>
        </w:numPr>
        <w:jc w:val="both"/>
        <w:rPr>
          <w:sz w:val="28"/>
          <w:szCs w:val="28"/>
        </w:rPr>
      </w:pPr>
      <w:r w:rsidRPr="0009365A">
        <w:rPr>
          <w:b/>
          <w:sz w:val="28"/>
          <w:szCs w:val="28"/>
        </w:rPr>
        <w:t>Online</w:t>
      </w:r>
      <w:r w:rsidRPr="0009365A">
        <w:rPr>
          <w:sz w:val="28"/>
          <w:szCs w:val="28"/>
        </w:rPr>
        <w:t xml:space="preserve"> –</w:t>
      </w:r>
      <w:r w:rsidR="00D4272C" w:rsidRPr="0009365A">
        <w:rPr>
          <w:sz w:val="28"/>
          <w:szCs w:val="28"/>
        </w:rPr>
        <w:t xml:space="preserve"> using any form of technological means, mobile phones, social networks, gaming, chat rooms, forums or apps to bully via text, messaging, images or video </w:t>
      </w:r>
      <w:r w:rsidR="00413A32">
        <w:rPr>
          <w:sz w:val="28"/>
          <w:szCs w:val="28"/>
        </w:rPr>
        <w:t xml:space="preserve">(see appendix </w:t>
      </w:r>
      <w:r w:rsidR="00E13734">
        <w:rPr>
          <w:sz w:val="28"/>
          <w:szCs w:val="28"/>
        </w:rPr>
        <w:t>2</w:t>
      </w:r>
      <w:r w:rsidR="00413A32">
        <w:rPr>
          <w:sz w:val="28"/>
          <w:szCs w:val="28"/>
        </w:rPr>
        <w:t xml:space="preserve"> for more information on online bullying)</w:t>
      </w:r>
    </w:p>
    <w:p w14:paraId="13CCF539" w14:textId="77777777" w:rsidR="00D4272C" w:rsidRPr="0009365A" w:rsidRDefault="00D4272C" w:rsidP="00CC17FB">
      <w:pPr>
        <w:ind w:firstLine="60"/>
        <w:jc w:val="both"/>
        <w:rPr>
          <w:sz w:val="28"/>
          <w:szCs w:val="28"/>
        </w:rPr>
      </w:pPr>
    </w:p>
    <w:p w14:paraId="38E84B66" w14:textId="26C4480F" w:rsidR="00D4272C" w:rsidRPr="0009365A" w:rsidRDefault="00D4272C" w:rsidP="00CC17FB">
      <w:pPr>
        <w:pStyle w:val="ListParagraph"/>
        <w:numPr>
          <w:ilvl w:val="0"/>
          <w:numId w:val="3"/>
        </w:numPr>
        <w:jc w:val="both"/>
        <w:rPr>
          <w:sz w:val="28"/>
          <w:szCs w:val="28"/>
        </w:rPr>
      </w:pPr>
      <w:r w:rsidRPr="0009365A">
        <w:rPr>
          <w:b/>
          <w:sz w:val="28"/>
          <w:szCs w:val="28"/>
        </w:rPr>
        <w:lastRenderedPageBreak/>
        <w:t>Relational aggression</w:t>
      </w:r>
      <w:r w:rsidRPr="0009365A">
        <w:rPr>
          <w:sz w:val="28"/>
          <w:szCs w:val="28"/>
        </w:rPr>
        <w:t xml:space="preserve"> – bullying that tries to harm the target’s relationships or social status:  drawing their friends away, exploiting a person’s </w:t>
      </w:r>
      <w:r w:rsidR="00D04EB7">
        <w:rPr>
          <w:sz w:val="28"/>
          <w:szCs w:val="28"/>
        </w:rPr>
        <w:t xml:space="preserve">additional learning needs (ALN) </w:t>
      </w:r>
      <w:r w:rsidRPr="0009365A">
        <w:rPr>
          <w:sz w:val="28"/>
          <w:szCs w:val="28"/>
        </w:rPr>
        <w:t xml:space="preserve">or long-term illness, targeting their family’s social status, isolating or humiliating someone or deliberately getting someone into trouble </w:t>
      </w:r>
    </w:p>
    <w:p w14:paraId="42A14AAB" w14:textId="77777777" w:rsidR="00D4272C" w:rsidRPr="0009365A" w:rsidRDefault="00D4272C" w:rsidP="00CC17FB">
      <w:pPr>
        <w:ind w:firstLine="60"/>
        <w:jc w:val="both"/>
        <w:rPr>
          <w:sz w:val="28"/>
          <w:szCs w:val="28"/>
        </w:rPr>
      </w:pPr>
    </w:p>
    <w:p w14:paraId="40BA47F4" w14:textId="77777777" w:rsidR="00D4272C" w:rsidRPr="0009365A" w:rsidRDefault="00D4272C" w:rsidP="00CC17FB">
      <w:pPr>
        <w:pStyle w:val="ListParagraph"/>
        <w:numPr>
          <w:ilvl w:val="0"/>
          <w:numId w:val="3"/>
        </w:numPr>
        <w:jc w:val="both"/>
        <w:rPr>
          <w:sz w:val="28"/>
          <w:szCs w:val="28"/>
        </w:rPr>
      </w:pPr>
      <w:r w:rsidRPr="0009365A">
        <w:rPr>
          <w:b/>
          <w:sz w:val="28"/>
          <w:szCs w:val="28"/>
        </w:rPr>
        <w:t>Sexual</w:t>
      </w:r>
      <w:r w:rsidRPr="0009365A">
        <w:rPr>
          <w:sz w:val="28"/>
          <w:szCs w:val="28"/>
        </w:rPr>
        <w:t xml:space="preserve"> – unwanted touching, threats, suggestions, comments and jokes or innuendo. </w:t>
      </w:r>
      <w:r w:rsidR="00235CC3">
        <w:rPr>
          <w:sz w:val="28"/>
          <w:szCs w:val="28"/>
        </w:rPr>
        <w:t xml:space="preserve"> </w:t>
      </w:r>
      <w:r w:rsidRPr="0009365A">
        <w:rPr>
          <w:sz w:val="28"/>
          <w:szCs w:val="28"/>
        </w:rPr>
        <w:t xml:space="preserve">This can also include sextortion, so called ‘revenge porn’ and any misuse of intimate, explicit images of the </w:t>
      </w:r>
      <w:r w:rsidR="00235CC3">
        <w:rPr>
          <w:sz w:val="28"/>
          <w:szCs w:val="28"/>
        </w:rPr>
        <w:t>learner</w:t>
      </w:r>
      <w:r w:rsidRPr="0009365A">
        <w:rPr>
          <w:sz w:val="28"/>
          <w:szCs w:val="28"/>
        </w:rPr>
        <w:t xml:space="preserve"> targeted.  </w:t>
      </w:r>
    </w:p>
    <w:p w14:paraId="45674092" w14:textId="77777777" w:rsidR="00D4272C" w:rsidRPr="0009365A" w:rsidRDefault="00D4272C" w:rsidP="00CC17FB">
      <w:pPr>
        <w:ind w:firstLine="60"/>
        <w:jc w:val="both"/>
        <w:rPr>
          <w:sz w:val="28"/>
          <w:szCs w:val="28"/>
        </w:rPr>
      </w:pPr>
    </w:p>
    <w:p w14:paraId="2524EE38" w14:textId="77777777" w:rsidR="00D4272C" w:rsidRPr="0009365A" w:rsidRDefault="00D4272C" w:rsidP="00CC17FB">
      <w:pPr>
        <w:pStyle w:val="ListParagraph"/>
        <w:numPr>
          <w:ilvl w:val="0"/>
          <w:numId w:val="3"/>
        </w:numPr>
        <w:jc w:val="both"/>
        <w:rPr>
          <w:sz w:val="28"/>
          <w:szCs w:val="28"/>
        </w:rPr>
      </w:pPr>
      <w:r w:rsidRPr="0009365A">
        <w:rPr>
          <w:b/>
          <w:sz w:val="28"/>
          <w:szCs w:val="28"/>
        </w:rPr>
        <w:t>Prejudice-related</w:t>
      </w:r>
      <w:r w:rsidRPr="0009365A">
        <w:rPr>
          <w:sz w:val="28"/>
          <w:szCs w:val="28"/>
        </w:rPr>
        <w:t xml:space="preserve"> – bullying of a </w:t>
      </w:r>
      <w:r w:rsidR="00235CC3">
        <w:rPr>
          <w:sz w:val="28"/>
          <w:szCs w:val="28"/>
        </w:rPr>
        <w:t>learner</w:t>
      </w:r>
      <w:r w:rsidRPr="0009365A">
        <w:rPr>
          <w:sz w:val="28"/>
          <w:szCs w:val="28"/>
        </w:rPr>
        <w:t xml:space="preserve"> or a group </w:t>
      </w:r>
      <w:r w:rsidR="00235CC3">
        <w:rPr>
          <w:sz w:val="28"/>
          <w:szCs w:val="28"/>
        </w:rPr>
        <w:t xml:space="preserve">of learners </w:t>
      </w:r>
      <w:r w:rsidRPr="0009365A">
        <w:rPr>
          <w:sz w:val="28"/>
          <w:szCs w:val="28"/>
        </w:rPr>
        <w:t>because of prejudice. This could be linked to stereotypes or presumptions about identity</w:t>
      </w:r>
      <w:r w:rsidR="00235CC3">
        <w:rPr>
          <w:sz w:val="28"/>
          <w:szCs w:val="28"/>
        </w:rPr>
        <w:t>.  Prejudice-related bullying includes the protected characteristics (including age, disability, gender reassignment, marriage and civil partnership, pregnancy and maternity, race, religion or belief, sex and sexual orientation)</w:t>
      </w:r>
      <w:r w:rsidR="00CC17FB">
        <w:rPr>
          <w:sz w:val="28"/>
          <w:szCs w:val="28"/>
        </w:rPr>
        <w:t>.</w:t>
      </w:r>
      <w:r w:rsidR="00235CC3">
        <w:rPr>
          <w:sz w:val="28"/>
          <w:szCs w:val="28"/>
        </w:rPr>
        <w:t xml:space="preserve"> Prejudice can and does also extend beyond the protected characteristics and can lead to bullying for a variety of other reasons such as social status and background.</w:t>
      </w:r>
      <w:r w:rsidRPr="0009365A">
        <w:rPr>
          <w:sz w:val="28"/>
          <w:szCs w:val="28"/>
        </w:rPr>
        <w:t xml:space="preserve"> </w:t>
      </w:r>
    </w:p>
    <w:p w14:paraId="14D39145" w14:textId="77777777" w:rsidR="00076FA5" w:rsidRPr="0009365A" w:rsidRDefault="00076FA5" w:rsidP="00CC17FB">
      <w:pPr>
        <w:pStyle w:val="ListParagraph"/>
        <w:jc w:val="both"/>
        <w:rPr>
          <w:sz w:val="28"/>
          <w:szCs w:val="28"/>
        </w:rPr>
      </w:pPr>
    </w:p>
    <w:p w14:paraId="1378BD04" w14:textId="77777777" w:rsidR="00076FA5" w:rsidRPr="0009365A" w:rsidRDefault="00076FA5" w:rsidP="00CC17FB">
      <w:pPr>
        <w:jc w:val="both"/>
        <w:rPr>
          <w:sz w:val="28"/>
          <w:szCs w:val="28"/>
        </w:rPr>
      </w:pPr>
      <w:r w:rsidRPr="0009365A">
        <w:rPr>
          <w:sz w:val="28"/>
          <w:szCs w:val="28"/>
        </w:rPr>
        <w:t xml:space="preserve">There are specific types of bullying relating to </w:t>
      </w:r>
      <w:r w:rsidR="00235CC3">
        <w:rPr>
          <w:sz w:val="28"/>
          <w:szCs w:val="28"/>
        </w:rPr>
        <w:t xml:space="preserve">protected </w:t>
      </w:r>
      <w:r w:rsidRPr="0009365A">
        <w:rPr>
          <w:sz w:val="28"/>
          <w:szCs w:val="28"/>
        </w:rPr>
        <w:t>characteristics. These can broadly be categorised into the following groups:</w:t>
      </w:r>
    </w:p>
    <w:p w14:paraId="19F7F7BB" w14:textId="77777777" w:rsidR="00076FA5" w:rsidRPr="0009365A" w:rsidRDefault="00076FA5" w:rsidP="00CC17FB">
      <w:pPr>
        <w:jc w:val="both"/>
        <w:rPr>
          <w:sz w:val="28"/>
          <w:szCs w:val="28"/>
        </w:rPr>
      </w:pPr>
    </w:p>
    <w:p w14:paraId="58E77A07" w14:textId="77777777" w:rsidR="00235CC3" w:rsidRDefault="00235CC3" w:rsidP="00CC17FB">
      <w:pPr>
        <w:pStyle w:val="ListParagraph"/>
        <w:numPr>
          <w:ilvl w:val="0"/>
          <w:numId w:val="3"/>
        </w:numPr>
        <w:jc w:val="both"/>
        <w:rPr>
          <w:sz w:val="28"/>
          <w:szCs w:val="28"/>
        </w:rPr>
      </w:pPr>
      <w:r>
        <w:rPr>
          <w:sz w:val="28"/>
          <w:szCs w:val="28"/>
        </w:rPr>
        <w:t>Bullying connected with age</w:t>
      </w:r>
    </w:p>
    <w:p w14:paraId="4341481E" w14:textId="77777777" w:rsidR="00076FA5" w:rsidRPr="0009365A" w:rsidRDefault="00076FA5" w:rsidP="00CC17FB">
      <w:pPr>
        <w:pStyle w:val="ListParagraph"/>
        <w:numPr>
          <w:ilvl w:val="0"/>
          <w:numId w:val="3"/>
        </w:numPr>
        <w:jc w:val="both"/>
        <w:rPr>
          <w:sz w:val="28"/>
          <w:szCs w:val="28"/>
        </w:rPr>
      </w:pPr>
      <w:r w:rsidRPr="0009365A">
        <w:rPr>
          <w:sz w:val="28"/>
          <w:szCs w:val="28"/>
        </w:rPr>
        <w:t xml:space="preserve">Bullying involving learners with </w:t>
      </w:r>
      <w:r w:rsidR="00235CC3">
        <w:rPr>
          <w:sz w:val="28"/>
          <w:szCs w:val="28"/>
        </w:rPr>
        <w:t>disabilities, which can include SEN</w:t>
      </w:r>
    </w:p>
    <w:p w14:paraId="3A787E1E" w14:textId="77777777" w:rsidR="00076FA5" w:rsidRPr="0009365A" w:rsidRDefault="00076FA5" w:rsidP="00CC17FB">
      <w:pPr>
        <w:pStyle w:val="ListParagraph"/>
        <w:numPr>
          <w:ilvl w:val="0"/>
          <w:numId w:val="3"/>
        </w:numPr>
        <w:jc w:val="both"/>
        <w:rPr>
          <w:sz w:val="28"/>
          <w:szCs w:val="28"/>
        </w:rPr>
      </w:pPr>
      <w:r w:rsidRPr="0009365A">
        <w:rPr>
          <w:b/>
          <w:sz w:val="28"/>
          <w:szCs w:val="28"/>
        </w:rPr>
        <w:t>Homophobic</w:t>
      </w:r>
      <w:r w:rsidR="00235CC3">
        <w:rPr>
          <w:b/>
          <w:sz w:val="28"/>
          <w:szCs w:val="28"/>
        </w:rPr>
        <w:t xml:space="preserve">, </w:t>
      </w:r>
      <w:proofErr w:type="spellStart"/>
      <w:r w:rsidR="00235CC3">
        <w:rPr>
          <w:b/>
          <w:sz w:val="28"/>
          <w:szCs w:val="28"/>
        </w:rPr>
        <w:t>biphobic</w:t>
      </w:r>
      <w:proofErr w:type="spellEnd"/>
      <w:r w:rsidR="00235CC3">
        <w:rPr>
          <w:b/>
          <w:sz w:val="28"/>
          <w:szCs w:val="28"/>
        </w:rPr>
        <w:t xml:space="preserve"> and/or transphobic</w:t>
      </w:r>
      <w:r w:rsidRPr="0009365A">
        <w:rPr>
          <w:sz w:val="28"/>
          <w:szCs w:val="28"/>
        </w:rPr>
        <w:t xml:space="preserve"> bullying </w:t>
      </w:r>
    </w:p>
    <w:p w14:paraId="3B8B08DC" w14:textId="77777777" w:rsidR="00076FA5" w:rsidRPr="00235CC3" w:rsidRDefault="00076FA5" w:rsidP="00CC17FB">
      <w:pPr>
        <w:pStyle w:val="ListParagraph"/>
        <w:numPr>
          <w:ilvl w:val="0"/>
          <w:numId w:val="3"/>
        </w:numPr>
        <w:jc w:val="both"/>
        <w:rPr>
          <w:sz w:val="28"/>
          <w:szCs w:val="28"/>
        </w:rPr>
      </w:pPr>
      <w:r w:rsidRPr="0009365A">
        <w:rPr>
          <w:sz w:val="28"/>
          <w:szCs w:val="28"/>
        </w:rPr>
        <w:t xml:space="preserve">Bullying connected with </w:t>
      </w:r>
      <w:r w:rsidRPr="0009365A">
        <w:rPr>
          <w:b/>
          <w:sz w:val="28"/>
          <w:szCs w:val="28"/>
        </w:rPr>
        <w:t>race, religion and</w:t>
      </w:r>
      <w:r w:rsidR="00235CC3">
        <w:rPr>
          <w:b/>
          <w:sz w:val="28"/>
          <w:szCs w:val="28"/>
        </w:rPr>
        <w:t>/or</w:t>
      </w:r>
      <w:r w:rsidRPr="0009365A">
        <w:rPr>
          <w:b/>
          <w:sz w:val="28"/>
          <w:szCs w:val="28"/>
        </w:rPr>
        <w:t xml:space="preserve"> culture</w:t>
      </w:r>
    </w:p>
    <w:p w14:paraId="5FDFB018" w14:textId="77777777" w:rsidR="00235CC3" w:rsidRPr="0009365A" w:rsidRDefault="00235CC3" w:rsidP="00CC17FB">
      <w:pPr>
        <w:pStyle w:val="ListParagraph"/>
        <w:numPr>
          <w:ilvl w:val="0"/>
          <w:numId w:val="3"/>
        </w:numPr>
        <w:jc w:val="both"/>
        <w:rPr>
          <w:sz w:val="28"/>
          <w:szCs w:val="28"/>
        </w:rPr>
      </w:pPr>
      <w:r w:rsidRPr="0009365A">
        <w:rPr>
          <w:b/>
          <w:sz w:val="28"/>
          <w:szCs w:val="28"/>
        </w:rPr>
        <w:t>Sexist</w:t>
      </w:r>
      <w:r>
        <w:rPr>
          <w:b/>
          <w:sz w:val="28"/>
          <w:szCs w:val="28"/>
        </w:rPr>
        <w:t xml:space="preserve"> and/or</w:t>
      </w:r>
      <w:r w:rsidRPr="0009365A">
        <w:rPr>
          <w:b/>
          <w:sz w:val="28"/>
          <w:szCs w:val="28"/>
        </w:rPr>
        <w:t xml:space="preserve"> sexual </w:t>
      </w:r>
      <w:r w:rsidRPr="0009365A">
        <w:rPr>
          <w:sz w:val="28"/>
          <w:szCs w:val="28"/>
        </w:rPr>
        <w:t xml:space="preserve">bullying </w:t>
      </w:r>
    </w:p>
    <w:p w14:paraId="23737032" w14:textId="77777777" w:rsidR="00076FA5" w:rsidRPr="0084092C" w:rsidRDefault="00076FA5" w:rsidP="00CC17FB">
      <w:pPr>
        <w:jc w:val="both"/>
        <w:rPr>
          <w:bCs/>
          <w:sz w:val="28"/>
          <w:szCs w:val="28"/>
        </w:rPr>
      </w:pPr>
    </w:p>
    <w:p w14:paraId="1EA40216" w14:textId="77777777" w:rsidR="00AB54E0" w:rsidRDefault="00AB54E0" w:rsidP="00CC17FB">
      <w:pPr>
        <w:jc w:val="both"/>
        <w:rPr>
          <w:b/>
          <w:sz w:val="28"/>
          <w:szCs w:val="28"/>
        </w:rPr>
      </w:pPr>
    </w:p>
    <w:tbl>
      <w:tblPr>
        <w:tblStyle w:val="TableGrid"/>
        <w:tblW w:w="9634" w:type="dxa"/>
        <w:tblLook w:val="04A0" w:firstRow="1" w:lastRow="0" w:firstColumn="1" w:lastColumn="0" w:noHBand="0" w:noVBand="1"/>
      </w:tblPr>
      <w:tblGrid>
        <w:gridCol w:w="9634"/>
      </w:tblGrid>
      <w:tr w:rsidR="003E1CBB" w:rsidRPr="0009365A" w14:paraId="35E86B9A" w14:textId="77777777" w:rsidTr="00B13E48">
        <w:tc>
          <w:tcPr>
            <w:tcW w:w="9634" w:type="dxa"/>
            <w:shd w:val="clear" w:color="auto" w:fill="D9E2F3" w:themeFill="accent1" w:themeFillTint="33"/>
          </w:tcPr>
          <w:p w14:paraId="14F0CA41" w14:textId="77777777" w:rsidR="003E1CBB" w:rsidRPr="0009365A" w:rsidRDefault="003E1CBB" w:rsidP="003E1CBB">
            <w:pPr>
              <w:spacing w:before="240"/>
              <w:rPr>
                <w:b/>
                <w:sz w:val="28"/>
                <w:szCs w:val="28"/>
              </w:rPr>
            </w:pPr>
            <w:r w:rsidRPr="0009365A">
              <w:rPr>
                <w:b/>
                <w:sz w:val="28"/>
                <w:szCs w:val="28"/>
              </w:rPr>
              <w:t xml:space="preserve">What is </w:t>
            </w:r>
            <w:r>
              <w:rPr>
                <w:b/>
                <w:sz w:val="28"/>
                <w:szCs w:val="28"/>
              </w:rPr>
              <w:t>not</w:t>
            </w:r>
            <w:r w:rsidRPr="0009365A">
              <w:rPr>
                <w:b/>
                <w:sz w:val="28"/>
                <w:szCs w:val="28"/>
              </w:rPr>
              <w:t xml:space="preserve"> bullying</w:t>
            </w:r>
            <w:r>
              <w:rPr>
                <w:b/>
                <w:sz w:val="28"/>
                <w:szCs w:val="28"/>
              </w:rPr>
              <w:t>?</w:t>
            </w:r>
          </w:p>
          <w:p w14:paraId="748BE54B" w14:textId="77777777" w:rsidR="003E1CBB" w:rsidRPr="0009365A" w:rsidRDefault="003E1CBB" w:rsidP="00B13E48">
            <w:pPr>
              <w:rPr>
                <w:b/>
                <w:color w:val="FF0000"/>
                <w:sz w:val="28"/>
                <w:szCs w:val="28"/>
              </w:rPr>
            </w:pPr>
          </w:p>
        </w:tc>
      </w:tr>
    </w:tbl>
    <w:p w14:paraId="3074C871" w14:textId="77777777" w:rsidR="00076FA5" w:rsidRPr="0009365A" w:rsidRDefault="00076FA5" w:rsidP="00CC17FB">
      <w:pPr>
        <w:jc w:val="both"/>
        <w:rPr>
          <w:b/>
          <w:sz w:val="28"/>
          <w:szCs w:val="28"/>
        </w:rPr>
      </w:pPr>
    </w:p>
    <w:p w14:paraId="0B3A5432" w14:textId="485DCEB1" w:rsidR="00076FA5" w:rsidRPr="0009365A" w:rsidRDefault="00076FA5" w:rsidP="00CC17FB">
      <w:pPr>
        <w:jc w:val="both"/>
        <w:rPr>
          <w:sz w:val="28"/>
          <w:szCs w:val="28"/>
        </w:rPr>
      </w:pPr>
      <w:r w:rsidRPr="0009365A">
        <w:rPr>
          <w:sz w:val="28"/>
          <w:szCs w:val="28"/>
        </w:rPr>
        <w:t>Some behaviour, though unacceptable is not considered bullying.</w:t>
      </w:r>
      <w:r w:rsidR="0084092C">
        <w:rPr>
          <w:sz w:val="28"/>
          <w:szCs w:val="28"/>
        </w:rPr>
        <w:t xml:space="preserve"> </w:t>
      </w:r>
      <w:r w:rsidRPr="0009365A">
        <w:rPr>
          <w:sz w:val="28"/>
          <w:szCs w:val="28"/>
        </w:rPr>
        <w:t xml:space="preserve"> </w:t>
      </w:r>
      <w:r w:rsidR="0002670D">
        <w:rPr>
          <w:sz w:val="28"/>
          <w:szCs w:val="28"/>
        </w:rPr>
        <w:t>Welsh Government expects the</w:t>
      </w:r>
      <w:r w:rsidRPr="0009365A">
        <w:rPr>
          <w:sz w:val="28"/>
          <w:szCs w:val="28"/>
        </w:rPr>
        <w:t>se instances</w:t>
      </w:r>
      <w:r w:rsidR="0002670D">
        <w:rPr>
          <w:sz w:val="28"/>
          <w:szCs w:val="28"/>
        </w:rPr>
        <w:t xml:space="preserve"> to</w:t>
      </w:r>
      <w:r w:rsidRPr="0009365A">
        <w:rPr>
          <w:sz w:val="28"/>
          <w:szCs w:val="28"/>
        </w:rPr>
        <w:t xml:space="preserve"> be dealt with in accordance with the school’s behaviour</w:t>
      </w:r>
      <w:r w:rsidR="00912109">
        <w:rPr>
          <w:sz w:val="28"/>
          <w:szCs w:val="28"/>
        </w:rPr>
        <w:t>/relationship</w:t>
      </w:r>
      <w:r w:rsidRPr="0009365A">
        <w:rPr>
          <w:sz w:val="28"/>
          <w:szCs w:val="28"/>
        </w:rPr>
        <w:t xml:space="preserve"> policy</w:t>
      </w:r>
      <w:r w:rsidR="0002670D">
        <w:rPr>
          <w:sz w:val="28"/>
          <w:szCs w:val="28"/>
        </w:rPr>
        <w:t xml:space="preserve"> to </w:t>
      </w:r>
      <w:r w:rsidR="00912109">
        <w:rPr>
          <w:sz w:val="28"/>
          <w:szCs w:val="28"/>
        </w:rPr>
        <w:t>deal e</w:t>
      </w:r>
      <w:r w:rsidR="00B54EE6">
        <w:rPr>
          <w:sz w:val="28"/>
          <w:szCs w:val="28"/>
        </w:rPr>
        <w:t>f</w:t>
      </w:r>
      <w:r w:rsidR="00912109">
        <w:rPr>
          <w:sz w:val="28"/>
          <w:szCs w:val="28"/>
        </w:rPr>
        <w:t xml:space="preserve">fectively with these incidents and prevent them from </w:t>
      </w:r>
      <w:r w:rsidR="0002670D">
        <w:rPr>
          <w:sz w:val="28"/>
          <w:szCs w:val="28"/>
        </w:rPr>
        <w:t>potentially escalating to become bullying</w:t>
      </w:r>
      <w:r w:rsidRPr="0009365A">
        <w:rPr>
          <w:sz w:val="28"/>
          <w:szCs w:val="28"/>
        </w:rPr>
        <w:t xml:space="preserve">. </w:t>
      </w:r>
      <w:r w:rsidR="0084092C">
        <w:rPr>
          <w:sz w:val="28"/>
          <w:szCs w:val="28"/>
        </w:rPr>
        <w:t xml:space="preserve"> </w:t>
      </w:r>
      <w:r w:rsidR="00603512">
        <w:rPr>
          <w:sz w:val="28"/>
          <w:szCs w:val="28"/>
        </w:rPr>
        <w:t>It is essential that these one-off incidents</w:t>
      </w:r>
      <w:r w:rsidR="00912109">
        <w:rPr>
          <w:sz w:val="28"/>
          <w:szCs w:val="28"/>
        </w:rPr>
        <w:t xml:space="preserve"> </w:t>
      </w:r>
      <w:r w:rsidR="00603512">
        <w:rPr>
          <w:sz w:val="28"/>
          <w:szCs w:val="28"/>
        </w:rPr>
        <w:t xml:space="preserve">are recorded by the school and that this data is regularly reviewed by the school alongside data on bullying to inform future practice. </w:t>
      </w:r>
      <w:r w:rsidRPr="0009365A">
        <w:rPr>
          <w:sz w:val="28"/>
          <w:szCs w:val="28"/>
        </w:rPr>
        <w:t xml:space="preserve">Some cases might be a safeguarding matter or require involvement of the police. </w:t>
      </w:r>
      <w:r w:rsidR="0084092C">
        <w:rPr>
          <w:sz w:val="28"/>
          <w:szCs w:val="28"/>
        </w:rPr>
        <w:t xml:space="preserve"> </w:t>
      </w:r>
      <w:r w:rsidRPr="0009365A">
        <w:rPr>
          <w:sz w:val="28"/>
          <w:szCs w:val="28"/>
        </w:rPr>
        <w:t xml:space="preserve">A young person may </w:t>
      </w:r>
      <w:proofErr w:type="gramStart"/>
      <w:r w:rsidRPr="0009365A">
        <w:rPr>
          <w:sz w:val="28"/>
          <w:szCs w:val="28"/>
        </w:rPr>
        <w:t>be in need of</w:t>
      </w:r>
      <w:proofErr w:type="gramEnd"/>
      <w:r w:rsidRPr="0009365A">
        <w:rPr>
          <w:sz w:val="28"/>
          <w:szCs w:val="28"/>
        </w:rPr>
        <w:t xml:space="preserve"> multi-agency support or therapeutic intervention.  </w:t>
      </w:r>
    </w:p>
    <w:p w14:paraId="57BCBE08" w14:textId="7A82DFAA" w:rsidR="00076FA5" w:rsidRDefault="00076FA5" w:rsidP="00CC17FB">
      <w:pPr>
        <w:jc w:val="both"/>
        <w:rPr>
          <w:sz w:val="28"/>
          <w:szCs w:val="28"/>
        </w:rPr>
      </w:pPr>
    </w:p>
    <w:p w14:paraId="09CB6CDB" w14:textId="5C1BB6D8" w:rsidR="00912109" w:rsidRDefault="00912109" w:rsidP="00CC17FB">
      <w:pPr>
        <w:jc w:val="both"/>
        <w:rPr>
          <w:sz w:val="28"/>
          <w:szCs w:val="28"/>
        </w:rPr>
      </w:pPr>
    </w:p>
    <w:p w14:paraId="2E425988" w14:textId="427180CF" w:rsidR="00912109" w:rsidRDefault="00912109" w:rsidP="00CC17FB">
      <w:pPr>
        <w:jc w:val="both"/>
        <w:rPr>
          <w:sz w:val="28"/>
          <w:szCs w:val="28"/>
        </w:rPr>
      </w:pPr>
    </w:p>
    <w:p w14:paraId="17676D34" w14:textId="77777777" w:rsidR="00912109" w:rsidRPr="0009365A" w:rsidRDefault="00912109" w:rsidP="00CC17FB">
      <w:pPr>
        <w:jc w:val="both"/>
        <w:rPr>
          <w:sz w:val="28"/>
          <w:szCs w:val="28"/>
        </w:rPr>
      </w:pPr>
    </w:p>
    <w:p w14:paraId="7ED317C3" w14:textId="77777777" w:rsidR="00076FA5" w:rsidRPr="0009365A" w:rsidRDefault="00076FA5" w:rsidP="00CC17FB">
      <w:pPr>
        <w:jc w:val="both"/>
        <w:rPr>
          <w:sz w:val="28"/>
          <w:szCs w:val="28"/>
        </w:rPr>
      </w:pPr>
      <w:r w:rsidRPr="0009365A">
        <w:rPr>
          <w:sz w:val="28"/>
          <w:szCs w:val="28"/>
        </w:rPr>
        <w:t>The following examples are cases which would not normally be considered bullying</w:t>
      </w:r>
      <w:r w:rsidR="00CC17FB">
        <w:rPr>
          <w:sz w:val="28"/>
          <w:szCs w:val="28"/>
        </w:rPr>
        <w:t>:</w:t>
      </w:r>
      <w:r w:rsidRPr="0009365A">
        <w:rPr>
          <w:sz w:val="28"/>
          <w:szCs w:val="28"/>
        </w:rPr>
        <w:t xml:space="preserve"> </w:t>
      </w:r>
    </w:p>
    <w:p w14:paraId="03439266" w14:textId="77777777" w:rsidR="00076FA5" w:rsidRPr="0009365A" w:rsidRDefault="00076FA5" w:rsidP="00CC17FB">
      <w:pPr>
        <w:jc w:val="both"/>
        <w:rPr>
          <w:sz w:val="28"/>
          <w:szCs w:val="28"/>
        </w:rPr>
      </w:pPr>
    </w:p>
    <w:p w14:paraId="5253FE96" w14:textId="77777777" w:rsidR="00076FA5" w:rsidRPr="0009365A" w:rsidRDefault="00076FA5" w:rsidP="00CC17FB">
      <w:pPr>
        <w:pStyle w:val="ListParagraph"/>
        <w:numPr>
          <w:ilvl w:val="0"/>
          <w:numId w:val="5"/>
        </w:numPr>
        <w:jc w:val="both"/>
        <w:rPr>
          <w:b/>
          <w:sz w:val="28"/>
          <w:szCs w:val="28"/>
        </w:rPr>
      </w:pPr>
      <w:r w:rsidRPr="0009365A">
        <w:rPr>
          <w:b/>
          <w:sz w:val="28"/>
          <w:szCs w:val="28"/>
        </w:rPr>
        <w:t>Friendship fallouts</w:t>
      </w:r>
      <w:r w:rsidRPr="0009365A">
        <w:rPr>
          <w:sz w:val="28"/>
          <w:szCs w:val="28"/>
        </w:rPr>
        <w:t xml:space="preserve"> </w:t>
      </w:r>
      <w:r w:rsidR="00C05BCA">
        <w:rPr>
          <w:sz w:val="28"/>
          <w:szCs w:val="28"/>
        </w:rPr>
        <w:t>- a</w:t>
      </w:r>
      <w:r w:rsidRPr="0009365A">
        <w:rPr>
          <w:sz w:val="28"/>
          <w:szCs w:val="28"/>
        </w:rPr>
        <w:t xml:space="preserve"> friendship feud may</w:t>
      </w:r>
      <w:r w:rsidR="00CC17FB">
        <w:rPr>
          <w:sz w:val="28"/>
          <w:szCs w:val="28"/>
        </w:rPr>
        <w:t>,</w:t>
      </w:r>
      <w:r w:rsidRPr="0009365A">
        <w:rPr>
          <w:sz w:val="28"/>
          <w:szCs w:val="28"/>
        </w:rPr>
        <w:t xml:space="preserve"> however</w:t>
      </w:r>
      <w:r w:rsidR="00CC17FB">
        <w:rPr>
          <w:sz w:val="28"/>
          <w:szCs w:val="28"/>
        </w:rPr>
        <w:t>,</w:t>
      </w:r>
      <w:r w:rsidRPr="0009365A">
        <w:rPr>
          <w:sz w:val="28"/>
          <w:szCs w:val="28"/>
        </w:rPr>
        <w:t xml:space="preserve"> deteriorate into bullying behaviour that is enabled by the fact that former friends have an intimate knowledge of the fears and insecurities of one another.</w:t>
      </w:r>
      <w:r w:rsidR="00C05BCA">
        <w:rPr>
          <w:sz w:val="28"/>
          <w:szCs w:val="28"/>
        </w:rPr>
        <w:t xml:space="preserve"> </w:t>
      </w:r>
      <w:r w:rsidRPr="0009365A">
        <w:rPr>
          <w:sz w:val="28"/>
          <w:szCs w:val="28"/>
        </w:rPr>
        <w:t xml:space="preserve"> Children </w:t>
      </w:r>
      <w:r w:rsidR="00C05BCA">
        <w:rPr>
          <w:sz w:val="28"/>
          <w:szCs w:val="28"/>
        </w:rPr>
        <w:t xml:space="preserve">and young people </w:t>
      </w:r>
      <w:r w:rsidRPr="0009365A">
        <w:rPr>
          <w:sz w:val="28"/>
          <w:szCs w:val="28"/>
        </w:rPr>
        <w:t>who are targeted by former friends feel the betrayal deeply and are frequently isolated from their former friendship group.</w:t>
      </w:r>
      <w:r w:rsidRPr="0009365A">
        <w:rPr>
          <w:b/>
          <w:sz w:val="28"/>
          <w:szCs w:val="28"/>
        </w:rPr>
        <w:t xml:space="preserve"> </w:t>
      </w:r>
    </w:p>
    <w:p w14:paraId="7B5AAEC9" w14:textId="77777777" w:rsidR="00076FA5" w:rsidRPr="0009365A" w:rsidRDefault="00076FA5" w:rsidP="00CC17FB">
      <w:pPr>
        <w:ind w:firstLine="60"/>
        <w:jc w:val="both"/>
        <w:rPr>
          <w:b/>
          <w:sz w:val="28"/>
          <w:szCs w:val="28"/>
        </w:rPr>
      </w:pPr>
    </w:p>
    <w:p w14:paraId="60F0543F" w14:textId="77777777" w:rsidR="00076FA5" w:rsidRPr="0009365A" w:rsidRDefault="00076FA5" w:rsidP="00CC17FB">
      <w:pPr>
        <w:pStyle w:val="ListParagraph"/>
        <w:numPr>
          <w:ilvl w:val="0"/>
          <w:numId w:val="5"/>
        </w:numPr>
        <w:jc w:val="both"/>
        <w:rPr>
          <w:sz w:val="28"/>
          <w:szCs w:val="28"/>
        </w:rPr>
      </w:pPr>
      <w:r w:rsidRPr="0009365A">
        <w:rPr>
          <w:b/>
          <w:sz w:val="28"/>
          <w:szCs w:val="28"/>
        </w:rPr>
        <w:t>A one-off fight</w:t>
      </w:r>
      <w:r w:rsidRPr="0009365A">
        <w:rPr>
          <w:sz w:val="28"/>
          <w:szCs w:val="28"/>
        </w:rPr>
        <w:t xml:space="preserve"> </w:t>
      </w:r>
      <w:r w:rsidR="00C05BCA">
        <w:rPr>
          <w:sz w:val="28"/>
          <w:szCs w:val="28"/>
        </w:rPr>
        <w:t>–</w:t>
      </w:r>
      <w:r w:rsidR="00CC17FB">
        <w:rPr>
          <w:sz w:val="28"/>
          <w:szCs w:val="28"/>
        </w:rPr>
        <w:t xml:space="preserve"> </w:t>
      </w:r>
      <w:r w:rsidR="00C05BCA">
        <w:rPr>
          <w:sz w:val="28"/>
          <w:szCs w:val="28"/>
        </w:rPr>
        <w:t>Welsh Government expects it to be</w:t>
      </w:r>
      <w:r w:rsidRPr="0009365A">
        <w:rPr>
          <w:sz w:val="28"/>
          <w:szCs w:val="28"/>
        </w:rPr>
        <w:t xml:space="preserve"> addressed according to the school’s behaviour policy unless it is part of a pattern of behaviour that indicates intentional targeting of another </w:t>
      </w:r>
      <w:r w:rsidR="00C05BCA">
        <w:rPr>
          <w:sz w:val="28"/>
          <w:szCs w:val="28"/>
        </w:rPr>
        <w:t>individual</w:t>
      </w:r>
      <w:r w:rsidRPr="0009365A">
        <w:rPr>
          <w:sz w:val="28"/>
          <w:szCs w:val="28"/>
        </w:rPr>
        <w:t xml:space="preserve">. </w:t>
      </w:r>
    </w:p>
    <w:p w14:paraId="7EDCDF35" w14:textId="77777777" w:rsidR="00076FA5" w:rsidRPr="0009365A" w:rsidRDefault="00076FA5" w:rsidP="00CC17FB">
      <w:pPr>
        <w:ind w:firstLine="60"/>
        <w:jc w:val="both"/>
        <w:rPr>
          <w:sz w:val="28"/>
          <w:szCs w:val="28"/>
        </w:rPr>
      </w:pPr>
    </w:p>
    <w:p w14:paraId="7A6BEACA" w14:textId="77777777" w:rsidR="00076FA5" w:rsidRPr="0009365A" w:rsidRDefault="00076FA5" w:rsidP="00CC17FB">
      <w:pPr>
        <w:pStyle w:val="ListParagraph"/>
        <w:numPr>
          <w:ilvl w:val="0"/>
          <w:numId w:val="5"/>
        </w:numPr>
        <w:jc w:val="both"/>
        <w:rPr>
          <w:sz w:val="28"/>
          <w:szCs w:val="28"/>
        </w:rPr>
      </w:pPr>
      <w:r w:rsidRPr="0009365A">
        <w:rPr>
          <w:b/>
          <w:sz w:val="28"/>
          <w:szCs w:val="28"/>
        </w:rPr>
        <w:t>An argument or disagreement</w:t>
      </w:r>
      <w:r w:rsidRPr="0009365A">
        <w:rPr>
          <w:sz w:val="28"/>
          <w:szCs w:val="28"/>
        </w:rPr>
        <w:t xml:space="preserve"> between two children </w:t>
      </w:r>
      <w:r w:rsidR="00C05BCA">
        <w:rPr>
          <w:sz w:val="28"/>
          <w:szCs w:val="28"/>
        </w:rPr>
        <w:t xml:space="preserve">or young people </w:t>
      </w:r>
      <w:r w:rsidRPr="0009365A">
        <w:rPr>
          <w:sz w:val="28"/>
          <w:szCs w:val="28"/>
        </w:rPr>
        <w:t>is not generally regarded as bullying. Nevertheless</w:t>
      </w:r>
      <w:r w:rsidR="00603512">
        <w:rPr>
          <w:sz w:val="28"/>
          <w:szCs w:val="28"/>
        </w:rPr>
        <w:t>,</w:t>
      </w:r>
      <w:r w:rsidRPr="0009365A">
        <w:rPr>
          <w:sz w:val="28"/>
          <w:szCs w:val="28"/>
        </w:rPr>
        <w:t xml:space="preserve"> they may require assistance to learn to respect others</w:t>
      </w:r>
      <w:r w:rsidR="00C05BCA">
        <w:rPr>
          <w:sz w:val="28"/>
          <w:szCs w:val="28"/>
        </w:rPr>
        <w:t>’</w:t>
      </w:r>
      <w:r w:rsidRPr="0009365A">
        <w:rPr>
          <w:sz w:val="28"/>
          <w:szCs w:val="28"/>
        </w:rPr>
        <w:t xml:space="preserve"> views. </w:t>
      </w:r>
    </w:p>
    <w:p w14:paraId="191B2F03" w14:textId="77777777" w:rsidR="00076FA5" w:rsidRPr="0009365A" w:rsidRDefault="00076FA5" w:rsidP="00CC17FB">
      <w:pPr>
        <w:ind w:firstLine="60"/>
        <w:jc w:val="both"/>
        <w:rPr>
          <w:sz w:val="28"/>
          <w:szCs w:val="28"/>
        </w:rPr>
      </w:pPr>
    </w:p>
    <w:p w14:paraId="42E741A8" w14:textId="68CAC25B" w:rsidR="00076FA5" w:rsidRDefault="00C05BCA" w:rsidP="00CC17FB">
      <w:pPr>
        <w:pStyle w:val="ListParagraph"/>
        <w:numPr>
          <w:ilvl w:val="0"/>
          <w:numId w:val="5"/>
        </w:numPr>
        <w:jc w:val="both"/>
        <w:rPr>
          <w:sz w:val="28"/>
          <w:szCs w:val="28"/>
        </w:rPr>
      </w:pPr>
      <w:r>
        <w:rPr>
          <w:b/>
          <w:sz w:val="28"/>
          <w:szCs w:val="28"/>
        </w:rPr>
        <w:t>A one-off p</w:t>
      </w:r>
      <w:r w:rsidR="00076FA5" w:rsidRPr="0009365A">
        <w:rPr>
          <w:b/>
          <w:sz w:val="28"/>
          <w:szCs w:val="28"/>
        </w:rPr>
        <w:t>hysical assault</w:t>
      </w:r>
      <w:r w:rsidR="00076FA5" w:rsidRPr="0009365A">
        <w:rPr>
          <w:sz w:val="28"/>
          <w:szCs w:val="28"/>
        </w:rPr>
        <w:t xml:space="preserve"> </w:t>
      </w:r>
      <w:r>
        <w:rPr>
          <w:sz w:val="28"/>
          <w:szCs w:val="28"/>
        </w:rPr>
        <w:t>–</w:t>
      </w:r>
      <w:r w:rsidR="00CC17FB">
        <w:rPr>
          <w:sz w:val="28"/>
          <w:szCs w:val="28"/>
        </w:rPr>
        <w:t xml:space="preserve"> </w:t>
      </w:r>
      <w:r>
        <w:rPr>
          <w:sz w:val="28"/>
          <w:szCs w:val="28"/>
        </w:rPr>
        <w:t xml:space="preserve">Welsh Government expects it to </w:t>
      </w:r>
      <w:r w:rsidR="00076FA5" w:rsidRPr="0009365A">
        <w:rPr>
          <w:sz w:val="28"/>
          <w:szCs w:val="28"/>
        </w:rPr>
        <w:t xml:space="preserve">be stopped and addressed immediately. </w:t>
      </w:r>
      <w:r>
        <w:rPr>
          <w:sz w:val="28"/>
          <w:szCs w:val="28"/>
        </w:rPr>
        <w:t xml:space="preserve"> </w:t>
      </w:r>
      <w:r w:rsidR="00076FA5" w:rsidRPr="0009365A">
        <w:rPr>
          <w:sz w:val="28"/>
          <w:szCs w:val="28"/>
        </w:rPr>
        <w:t xml:space="preserve">Police involvement in cases where physical assault has happened may also be appropriate. </w:t>
      </w:r>
    </w:p>
    <w:p w14:paraId="1BEFC135" w14:textId="77777777" w:rsidR="00912109" w:rsidRPr="00B54EE6" w:rsidRDefault="00912109" w:rsidP="00B54EE6">
      <w:pPr>
        <w:pStyle w:val="ListParagraph"/>
        <w:rPr>
          <w:sz w:val="28"/>
          <w:szCs w:val="28"/>
        </w:rPr>
      </w:pPr>
    </w:p>
    <w:p w14:paraId="0905B7C0" w14:textId="77777777" w:rsidR="00822C12" w:rsidRDefault="00912109" w:rsidP="00CC17FB">
      <w:pPr>
        <w:pStyle w:val="ListParagraph"/>
        <w:numPr>
          <w:ilvl w:val="0"/>
          <w:numId w:val="5"/>
        </w:numPr>
        <w:jc w:val="both"/>
        <w:rPr>
          <w:sz w:val="28"/>
          <w:szCs w:val="28"/>
        </w:rPr>
      </w:pPr>
      <w:r w:rsidRPr="00B54EE6">
        <w:rPr>
          <w:b/>
          <w:bCs/>
          <w:sz w:val="28"/>
          <w:szCs w:val="28"/>
        </w:rPr>
        <w:t>Prejudice</w:t>
      </w:r>
      <w:r w:rsidR="00720A16" w:rsidRPr="00B54EE6">
        <w:rPr>
          <w:b/>
          <w:bCs/>
          <w:sz w:val="28"/>
          <w:szCs w:val="28"/>
        </w:rPr>
        <w:t>-</w:t>
      </w:r>
      <w:r w:rsidRPr="00B54EE6">
        <w:rPr>
          <w:b/>
          <w:bCs/>
          <w:sz w:val="28"/>
          <w:szCs w:val="28"/>
        </w:rPr>
        <w:t>related incidents</w:t>
      </w:r>
      <w:r>
        <w:rPr>
          <w:sz w:val="28"/>
          <w:szCs w:val="28"/>
        </w:rPr>
        <w:t xml:space="preserve"> – A prejudice</w:t>
      </w:r>
      <w:r w:rsidR="00720A16">
        <w:rPr>
          <w:sz w:val="28"/>
          <w:szCs w:val="28"/>
        </w:rPr>
        <w:t>-related</w:t>
      </w:r>
      <w:r>
        <w:rPr>
          <w:sz w:val="28"/>
          <w:szCs w:val="28"/>
        </w:rPr>
        <w:t xml:space="preserve"> incident can be defined as</w:t>
      </w:r>
    </w:p>
    <w:p w14:paraId="34E26AFA" w14:textId="77777777" w:rsidR="00822C12" w:rsidRPr="00B54EE6" w:rsidRDefault="00822C12" w:rsidP="00B54EE6">
      <w:pPr>
        <w:pStyle w:val="ListParagraph"/>
        <w:rPr>
          <w:sz w:val="28"/>
          <w:szCs w:val="28"/>
        </w:rPr>
      </w:pPr>
    </w:p>
    <w:p w14:paraId="2174D2B4" w14:textId="63EEFB22" w:rsidR="00822C12" w:rsidRDefault="00912109" w:rsidP="00B54EE6">
      <w:pPr>
        <w:pStyle w:val="ListParagraph"/>
        <w:jc w:val="both"/>
        <w:rPr>
          <w:sz w:val="28"/>
          <w:szCs w:val="28"/>
        </w:rPr>
      </w:pPr>
      <w:r>
        <w:rPr>
          <w:sz w:val="28"/>
          <w:szCs w:val="28"/>
        </w:rPr>
        <w:t xml:space="preserve"> “Any incident which is perceived to be prejudice or discriminatory by the victim or any other person hearing or witnessing the incident”.</w:t>
      </w:r>
    </w:p>
    <w:p w14:paraId="622535F2" w14:textId="77777777" w:rsidR="00822C12" w:rsidRDefault="00822C12" w:rsidP="00B54EE6">
      <w:pPr>
        <w:pStyle w:val="ListParagraph"/>
        <w:jc w:val="both"/>
        <w:rPr>
          <w:sz w:val="28"/>
          <w:szCs w:val="28"/>
        </w:rPr>
      </w:pPr>
    </w:p>
    <w:p w14:paraId="458F0CED" w14:textId="51F223E4" w:rsidR="00912109" w:rsidRPr="00B54EE6" w:rsidRDefault="00912109" w:rsidP="00B54EE6">
      <w:pPr>
        <w:jc w:val="both"/>
        <w:rPr>
          <w:sz w:val="28"/>
          <w:szCs w:val="28"/>
        </w:rPr>
      </w:pPr>
      <w:r w:rsidRPr="00B54EE6">
        <w:rPr>
          <w:sz w:val="28"/>
          <w:szCs w:val="28"/>
        </w:rPr>
        <w:t>It is crucial that schools act on and record such incidents to ensure that they are clearly seen as unacceptable within the school community. Wh</w:t>
      </w:r>
      <w:r w:rsidR="00822C12">
        <w:rPr>
          <w:sz w:val="28"/>
          <w:szCs w:val="28"/>
        </w:rPr>
        <w:t>ilst</w:t>
      </w:r>
      <w:r w:rsidRPr="00B54EE6">
        <w:rPr>
          <w:sz w:val="28"/>
          <w:szCs w:val="28"/>
        </w:rPr>
        <w:t xml:space="preserve"> not meeting the definition of bullying because they may not be repeated over time, they are no less hurtful to the child or young person subject to this. These incidents could be linked to stereo</w:t>
      </w:r>
      <w:r w:rsidR="00720A16" w:rsidRPr="00B54EE6">
        <w:rPr>
          <w:sz w:val="28"/>
          <w:szCs w:val="28"/>
        </w:rPr>
        <w:t>types or presumptions about identify.</w:t>
      </w:r>
    </w:p>
    <w:p w14:paraId="3CCEB362" w14:textId="77777777" w:rsidR="00076FA5" w:rsidRPr="0009365A" w:rsidRDefault="00076FA5" w:rsidP="00CC17FB">
      <w:pPr>
        <w:ind w:firstLine="60"/>
        <w:jc w:val="both"/>
        <w:rPr>
          <w:sz w:val="28"/>
          <w:szCs w:val="28"/>
        </w:rPr>
      </w:pPr>
    </w:p>
    <w:p w14:paraId="1864F637" w14:textId="77777777" w:rsidR="00076FA5" w:rsidRDefault="00076FA5" w:rsidP="00CC17FB">
      <w:pPr>
        <w:pStyle w:val="ListParagraph"/>
        <w:jc w:val="both"/>
        <w:rPr>
          <w:sz w:val="28"/>
          <w:szCs w:val="28"/>
        </w:rPr>
      </w:pPr>
    </w:p>
    <w:p w14:paraId="4C0F02E3" w14:textId="77777777" w:rsidR="00603512" w:rsidRPr="00791BF8" w:rsidRDefault="00603512" w:rsidP="00791BF8">
      <w:pPr>
        <w:rPr>
          <w:sz w:val="28"/>
          <w:szCs w:val="28"/>
        </w:rPr>
      </w:pPr>
    </w:p>
    <w:tbl>
      <w:tblPr>
        <w:tblStyle w:val="TableGrid"/>
        <w:tblW w:w="0" w:type="auto"/>
        <w:shd w:val="clear" w:color="auto" w:fill="D9E2F3" w:themeFill="accent1" w:themeFillTint="33"/>
        <w:tblLook w:val="04A0" w:firstRow="1" w:lastRow="0" w:firstColumn="1" w:lastColumn="0" w:noHBand="0" w:noVBand="1"/>
      </w:tblPr>
      <w:tblGrid>
        <w:gridCol w:w="9628"/>
      </w:tblGrid>
      <w:tr w:rsidR="00323DE7" w14:paraId="5E8CC3C5" w14:textId="77777777" w:rsidTr="003E1CBB">
        <w:tc>
          <w:tcPr>
            <w:tcW w:w="9628" w:type="dxa"/>
            <w:shd w:val="clear" w:color="auto" w:fill="D9E2F3" w:themeFill="accent1" w:themeFillTint="33"/>
          </w:tcPr>
          <w:p w14:paraId="76EE930E" w14:textId="77777777" w:rsidR="00323DE7" w:rsidRPr="00323DE7" w:rsidRDefault="00323DE7" w:rsidP="003E1CBB">
            <w:pPr>
              <w:spacing w:before="240"/>
              <w:rPr>
                <w:b/>
                <w:sz w:val="28"/>
                <w:szCs w:val="28"/>
              </w:rPr>
            </w:pPr>
            <w:r w:rsidRPr="00323DE7">
              <w:rPr>
                <w:b/>
                <w:sz w:val="28"/>
                <w:szCs w:val="28"/>
              </w:rPr>
              <w:t>Why it is important to prevent and challenge bullying</w:t>
            </w:r>
          </w:p>
          <w:p w14:paraId="398C8310" w14:textId="77777777" w:rsidR="00323DE7" w:rsidRDefault="00323DE7" w:rsidP="00076FA5">
            <w:pPr>
              <w:rPr>
                <w:b/>
                <w:sz w:val="28"/>
                <w:szCs w:val="28"/>
              </w:rPr>
            </w:pPr>
          </w:p>
        </w:tc>
      </w:tr>
    </w:tbl>
    <w:p w14:paraId="593F36EE" w14:textId="77777777" w:rsidR="00AB54E0" w:rsidRPr="0084092C" w:rsidRDefault="00AB54E0" w:rsidP="00323DE7">
      <w:pPr>
        <w:rPr>
          <w:bCs/>
          <w:color w:val="FF0000"/>
          <w:sz w:val="28"/>
          <w:szCs w:val="28"/>
        </w:rPr>
      </w:pPr>
    </w:p>
    <w:p w14:paraId="692B248C" w14:textId="7A2C329F" w:rsidR="00254C1D" w:rsidRPr="00C52D62" w:rsidRDefault="00C52D62" w:rsidP="00CC17FB">
      <w:pPr>
        <w:jc w:val="both"/>
        <w:rPr>
          <w:rFonts w:cs="Arial"/>
          <w:b/>
          <w:color w:val="000000" w:themeColor="text1"/>
          <w:sz w:val="28"/>
          <w:szCs w:val="28"/>
        </w:rPr>
      </w:pPr>
      <w:r w:rsidRPr="00C52D62">
        <w:rPr>
          <w:rFonts w:cs="Arial"/>
          <w:bCs/>
          <w:color w:val="000000" w:themeColor="text1"/>
          <w:sz w:val="28"/>
          <w:szCs w:val="28"/>
        </w:rPr>
        <w:t xml:space="preserve">At Cadoxton Primary School we believe it is important to prevent and challenge bullying. We are committed to building and fostering healthy relationships built </w:t>
      </w:r>
      <w:r w:rsidRPr="00C52D62">
        <w:rPr>
          <w:rFonts w:cs="Arial"/>
          <w:bCs/>
          <w:color w:val="000000" w:themeColor="text1"/>
          <w:sz w:val="28"/>
          <w:szCs w:val="28"/>
        </w:rPr>
        <w:lastRenderedPageBreak/>
        <w:t>on trust, respect, keeping safe and looking after our own and supporting others wellbeing.</w:t>
      </w:r>
      <w:r w:rsidRPr="00C52D62">
        <w:rPr>
          <w:rFonts w:cs="Arial"/>
          <w:b/>
          <w:color w:val="000000" w:themeColor="text1"/>
          <w:sz w:val="28"/>
          <w:szCs w:val="28"/>
        </w:rPr>
        <w:t xml:space="preserve"> </w:t>
      </w:r>
    </w:p>
    <w:p w14:paraId="0C9EED09" w14:textId="47F81BB4" w:rsidR="00C52D62" w:rsidRPr="00C52D62" w:rsidRDefault="00C52D62" w:rsidP="00CC17FB">
      <w:pPr>
        <w:jc w:val="both"/>
        <w:rPr>
          <w:rFonts w:cs="Arial"/>
          <w:b/>
          <w:color w:val="000000" w:themeColor="text1"/>
          <w:sz w:val="28"/>
          <w:szCs w:val="28"/>
        </w:rPr>
      </w:pPr>
    </w:p>
    <w:p w14:paraId="0E1E226A" w14:textId="6804CABB" w:rsidR="00C52D62" w:rsidRPr="00C52D62" w:rsidRDefault="00C52D62" w:rsidP="00C52D62">
      <w:pPr>
        <w:pStyle w:val="NormalWeb"/>
        <w:rPr>
          <w:rFonts w:ascii="Arial" w:hAnsi="Arial" w:cs="Arial"/>
          <w:b/>
          <w:color w:val="000000" w:themeColor="text1"/>
          <w:sz w:val="28"/>
          <w:szCs w:val="28"/>
        </w:rPr>
      </w:pPr>
      <w:r w:rsidRPr="00C52D62">
        <w:rPr>
          <w:rFonts w:ascii="Arial" w:hAnsi="Arial" w:cs="Arial"/>
          <w:b/>
          <w:color w:val="000000" w:themeColor="text1"/>
          <w:sz w:val="28"/>
          <w:szCs w:val="28"/>
        </w:rPr>
        <w:t xml:space="preserve">UNCRC relating to this policy: </w:t>
      </w:r>
    </w:p>
    <w:p w14:paraId="4147B094" w14:textId="73B8A851" w:rsidR="00C52D62" w:rsidRPr="00C52D62" w:rsidRDefault="00C52D62" w:rsidP="00C52D62">
      <w:pPr>
        <w:pStyle w:val="NormalWeb"/>
        <w:rPr>
          <w:rFonts w:ascii="Arial" w:hAnsi="Arial" w:cs="Arial"/>
          <w:bCs/>
          <w:color w:val="000000" w:themeColor="text1"/>
          <w:sz w:val="28"/>
          <w:szCs w:val="28"/>
        </w:rPr>
      </w:pPr>
      <w:r w:rsidRPr="00C52D62">
        <w:rPr>
          <w:rFonts w:ascii="Arial" w:hAnsi="Arial" w:cs="Arial"/>
          <w:bCs/>
          <w:color w:val="000000" w:themeColor="text1"/>
          <w:sz w:val="28"/>
          <w:szCs w:val="28"/>
        </w:rPr>
        <w:t>Article 19 - I have the right to be protected from being hurt or badly treated.</w:t>
      </w:r>
    </w:p>
    <w:p w14:paraId="461F4DCF" w14:textId="2A594F1D" w:rsidR="00C52D62" w:rsidRPr="00C52D62" w:rsidRDefault="00C52D62" w:rsidP="00C52D62">
      <w:pPr>
        <w:pStyle w:val="NormalWeb"/>
        <w:rPr>
          <w:rFonts w:ascii="Arial" w:hAnsi="Arial" w:cs="Arial"/>
          <w:bCs/>
          <w:color w:val="000000" w:themeColor="text1"/>
          <w:sz w:val="28"/>
          <w:szCs w:val="28"/>
        </w:rPr>
      </w:pPr>
      <w:r w:rsidRPr="00C52D62">
        <w:rPr>
          <w:rFonts w:ascii="Arial" w:hAnsi="Arial" w:cs="Arial"/>
          <w:bCs/>
          <w:color w:val="000000" w:themeColor="text1"/>
          <w:sz w:val="28"/>
          <w:szCs w:val="28"/>
        </w:rPr>
        <w:t>Article 12 – I have the right to be listened to and taken seriously.</w:t>
      </w:r>
    </w:p>
    <w:p w14:paraId="144BB364" w14:textId="1AE254CF" w:rsidR="00C52D62" w:rsidRPr="00C52D62" w:rsidRDefault="00C52D62" w:rsidP="00C52D62">
      <w:pPr>
        <w:pStyle w:val="NormalWeb"/>
        <w:rPr>
          <w:rFonts w:ascii="Arial" w:hAnsi="Arial" w:cs="Arial"/>
          <w:bCs/>
          <w:color w:val="000000" w:themeColor="text1"/>
          <w:sz w:val="28"/>
          <w:szCs w:val="28"/>
        </w:rPr>
      </w:pPr>
      <w:r w:rsidRPr="00C52D62">
        <w:rPr>
          <w:rFonts w:ascii="Arial" w:hAnsi="Arial" w:cs="Arial"/>
          <w:bCs/>
          <w:color w:val="000000" w:themeColor="text1"/>
          <w:sz w:val="28"/>
          <w:szCs w:val="28"/>
        </w:rPr>
        <w:t>Article 31 – I have the right to relax and play</w:t>
      </w:r>
    </w:p>
    <w:p w14:paraId="3725F1C4" w14:textId="77777777" w:rsidR="00254C1D" w:rsidRDefault="00254C1D" w:rsidP="00CC17FB">
      <w:pPr>
        <w:jc w:val="both"/>
        <w:rPr>
          <w:bCs/>
          <w:sz w:val="28"/>
          <w:szCs w:val="28"/>
        </w:rPr>
      </w:pPr>
    </w:p>
    <w:p w14:paraId="5B397530" w14:textId="7371CC6E" w:rsidR="00CC17FB" w:rsidRDefault="0084092C" w:rsidP="00CC17FB">
      <w:pPr>
        <w:jc w:val="both"/>
        <w:rPr>
          <w:bCs/>
          <w:sz w:val="28"/>
          <w:szCs w:val="28"/>
        </w:rPr>
      </w:pPr>
      <w:r w:rsidRPr="008A14F8">
        <w:rPr>
          <w:bCs/>
          <w:sz w:val="28"/>
          <w:szCs w:val="28"/>
        </w:rPr>
        <w:t>See a</w:t>
      </w:r>
      <w:r w:rsidR="00254C1D" w:rsidRPr="00C94771">
        <w:rPr>
          <w:bCs/>
          <w:sz w:val="28"/>
          <w:szCs w:val="28"/>
        </w:rPr>
        <w:t xml:space="preserve">ppendix </w:t>
      </w:r>
      <w:r w:rsidR="008A14F8" w:rsidRPr="00466980">
        <w:rPr>
          <w:bCs/>
          <w:sz w:val="28"/>
          <w:szCs w:val="28"/>
        </w:rPr>
        <w:t>3</w:t>
      </w:r>
      <w:r w:rsidR="00254C1D" w:rsidRPr="00C94771">
        <w:rPr>
          <w:bCs/>
          <w:sz w:val="28"/>
          <w:szCs w:val="28"/>
        </w:rPr>
        <w:t xml:space="preserve"> </w:t>
      </w:r>
      <w:r w:rsidRPr="00C94771">
        <w:rPr>
          <w:bCs/>
          <w:sz w:val="28"/>
          <w:szCs w:val="28"/>
        </w:rPr>
        <w:t xml:space="preserve">for legislation </w:t>
      </w:r>
      <w:r w:rsidR="00254C1D" w:rsidRPr="00C94771">
        <w:rPr>
          <w:bCs/>
          <w:sz w:val="28"/>
          <w:szCs w:val="28"/>
        </w:rPr>
        <w:t>relating to bullying.</w:t>
      </w:r>
    </w:p>
    <w:p w14:paraId="1166046B" w14:textId="77777777" w:rsidR="00323DE7" w:rsidRPr="0009365A" w:rsidRDefault="00323DE7" w:rsidP="00CC17FB">
      <w:pPr>
        <w:jc w:val="both"/>
        <w:rPr>
          <w:b/>
          <w:sz w:val="28"/>
          <w:szCs w:val="28"/>
        </w:rPr>
      </w:pPr>
    </w:p>
    <w:tbl>
      <w:tblPr>
        <w:tblStyle w:val="TableGrid"/>
        <w:tblW w:w="9634" w:type="dxa"/>
        <w:tblLook w:val="04A0" w:firstRow="1" w:lastRow="0" w:firstColumn="1" w:lastColumn="0" w:noHBand="0" w:noVBand="1"/>
      </w:tblPr>
      <w:tblGrid>
        <w:gridCol w:w="9634"/>
      </w:tblGrid>
      <w:tr w:rsidR="00642C59" w:rsidRPr="0009365A" w14:paraId="719FE19A" w14:textId="77777777" w:rsidTr="003E1CBB">
        <w:tc>
          <w:tcPr>
            <w:tcW w:w="9634" w:type="dxa"/>
            <w:shd w:val="clear" w:color="auto" w:fill="D9E2F3" w:themeFill="accent1" w:themeFillTint="33"/>
          </w:tcPr>
          <w:p w14:paraId="11C43CCA" w14:textId="77777777" w:rsidR="00642C59" w:rsidRPr="0009365A" w:rsidRDefault="00642C59" w:rsidP="003E1CBB">
            <w:pPr>
              <w:spacing w:before="240"/>
              <w:jc w:val="both"/>
              <w:rPr>
                <w:b/>
                <w:sz w:val="28"/>
                <w:szCs w:val="28"/>
              </w:rPr>
            </w:pPr>
            <w:r w:rsidRPr="0009365A">
              <w:rPr>
                <w:b/>
                <w:sz w:val="28"/>
                <w:szCs w:val="28"/>
              </w:rPr>
              <w:t xml:space="preserve">How awareness of bullying will be raised </w:t>
            </w:r>
          </w:p>
          <w:p w14:paraId="305CC289" w14:textId="77777777" w:rsidR="00642C59" w:rsidRPr="0009365A" w:rsidRDefault="00642C59" w:rsidP="00CC17FB">
            <w:pPr>
              <w:jc w:val="both"/>
              <w:rPr>
                <w:b/>
                <w:sz w:val="28"/>
                <w:szCs w:val="28"/>
              </w:rPr>
            </w:pPr>
          </w:p>
        </w:tc>
      </w:tr>
    </w:tbl>
    <w:p w14:paraId="1D9EB700" w14:textId="77777777" w:rsidR="00076FA5" w:rsidRDefault="00076FA5" w:rsidP="00CC17FB">
      <w:pPr>
        <w:jc w:val="both"/>
        <w:rPr>
          <w:b/>
          <w:sz w:val="28"/>
          <w:szCs w:val="28"/>
        </w:rPr>
      </w:pPr>
    </w:p>
    <w:p w14:paraId="6CDF3DC2" w14:textId="77777777" w:rsidR="006B03CD" w:rsidRPr="003A4ABC" w:rsidRDefault="003A4ABC" w:rsidP="00CC17FB">
      <w:pPr>
        <w:jc w:val="both"/>
        <w:rPr>
          <w:sz w:val="28"/>
          <w:szCs w:val="28"/>
        </w:rPr>
      </w:pPr>
      <w:r w:rsidRPr="003A4ABC">
        <w:rPr>
          <w:sz w:val="28"/>
          <w:szCs w:val="28"/>
        </w:rPr>
        <w:t>If there is a good level of awareness in the whole school community about unacceptable behaviour it is likely more learners will come forward to report it.</w:t>
      </w:r>
    </w:p>
    <w:p w14:paraId="7A3C1D16" w14:textId="77777777" w:rsidR="0084092C" w:rsidRDefault="0084092C" w:rsidP="00CC17FB">
      <w:pPr>
        <w:jc w:val="both"/>
        <w:rPr>
          <w:color w:val="000000" w:themeColor="text1"/>
          <w:sz w:val="28"/>
          <w:szCs w:val="28"/>
        </w:rPr>
      </w:pPr>
    </w:p>
    <w:p w14:paraId="6F34C95A" w14:textId="224DF3F8" w:rsidR="0058219D" w:rsidRPr="0084092C" w:rsidRDefault="0084092C" w:rsidP="00CC17FB">
      <w:pPr>
        <w:jc w:val="both"/>
        <w:rPr>
          <w:color w:val="000000" w:themeColor="text1"/>
          <w:sz w:val="28"/>
          <w:szCs w:val="28"/>
        </w:rPr>
      </w:pPr>
      <w:r>
        <w:rPr>
          <w:color w:val="000000" w:themeColor="text1"/>
          <w:sz w:val="28"/>
          <w:szCs w:val="28"/>
        </w:rPr>
        <w:t>At</w:t>
      </w:r>
      <w:r w:rsidR="002031F5">
        <w:rPr>
          <w:color w:val="000000" w:themeColor="text1"/>
          <w:sz w:val="28"/>
          <w:szCs w:val="28"/>
        </w:rPr>
        <w:t xml:space="preserve"> </w:t>
      </w:r>
      <w:r w:rsidR="00C52D62">
        <w:rPr>
          <w:color w:val="000000" w:themeColor="text1"/>
          <w:sz w:val="28"/>
          <w:szCs w:val="28"/>
        </w:rPr>
        <w:t xml:space="preserve">Cadoxton Primary School </w:t>
      </w:r>
      <w:r>
        <w:rPr>
          <w:color w:val="000000" w:themeColor="text1"/>
          <w:sz w:val="28"/>
          <w:szCs w:val="28"/>
        </w:rPr>
        <w:t>w</w:t>
      </w:r>
      <w:r w:rsidR="0058219D" w:rsidRPr="0084092C">
        <w:rPr>
          <w:color w:val="000000" w:themeColor="text1"/>
          <w:sz w:val="28"/>
          <w:szCs w:val="28"/>
        </w:rPr>
        <w:t xml:space="preserve">e will: </w:t>
      </w:r>
    </w:p>
    <w:p w14:paraId="571D8558" w14:textId="77777777" w:rsidR="006B03CD" w:rsidRPr="0084092C" w:rsidRDefault="006B03CD" w:rsidP="00CC17FB">
      <w:pPr>
        <w:jc w:val="both"/>
        <w:rPr>
          <w:color w:val="000000" w:themeColor="text1"/>
          <w:sz w:val="28"/>
          <w:szCs w:val="28"/>
        </w:rPr>
      </w:pPr>
    </w:p>
    <w:p w14:paraId="2291605B" w14:textId="5EECC38B" w:rsidR="006B03C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Ensure that </w:t>
      </w:r>
      <w:r w:rsidR="007C5AD1">
        <w:rPr>
          <w:color w:val="000000" w:themeColor="text1"/>
          <w:sz w:val="28"/>
          <w:szCs w:val="28"/>
        </w:rPr>
        <w:t xml:space="preserve">all </w:t>
      </w:r>
      <w:r w:rsidRPr="0084092C">
        <w:rPr>
          <w:color w:val="000000" w:themeColor="text1"/>
          <w:sz w:val="28"/>
          <w:szCs w:val="28"/>
        </w:rPr>
        <w:t>staff receive regular training on the anti-bullying policy and procedures</w:t>
      </w:r>
    </w:p>
    <w:p w14:paraId="3E2A3F4D" w14:textId="77777777" w:rsidR="006B03C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Ensure that, on induction, all new staff are made aware of the policy, the approach taken by the school and how the procedures are administered</w:t>
      </w:r>
    </w:p>
    <w:p w14:paraId="75CB484F" w14:textId="508564B6" w:rsidR="006B03C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Ensure that playground, lunch time and school transport </w:t>
      </w:r>
      <w:r w:rsidR="0014642F">
        <w:rPr>
          <w:color w:val="000000" w:themeColor="text1"/>
          <w:sz w:val="28"/>
          <w:szCs w:val="28"/>
        </w:rPr>
        <w:t>staff</w:t>
      </w:r>
      <w:r w:rsidRPr="0084092C">
        <w:rPr>
          <w:color w:val="000000" w:themeColor="text1"/>
          <w:sz w:val="28"/>
          <w:szCs w:val="28"/>
        </w:rPr>
        <w:t xml:space="preserve"> and school administrators are fully aware of the policy and the procedures they should follow</w:t>
      </w:r>
    </w:p>
    <w:p w14:paraId="12A1E8A7" w14:textId="1B0984A9"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Regularly </w:t>
      </w:r>
      <w:r w:rsidR="0014642F">
        <w:rPr>
          <w:color w:val="000000" w:themeColor="text1"/>
          <w:sz w:val="28"/>
          <w:szCs w:val="28"/>
        </w:rPr>
        <w:t>listen to our</w:t>
      </w:r>
      <w:r w:rsidRPr="0084092C">
        <w:rPr>
          <w:color w:val="000000" w:themeColor="text1"/>
          <w:sz w:val="28"/>
          <w:szCs w:val="28"/>
        </w:rPr>
        <w:t xml:space="preserve"> children and young people’s views on the extent and nature of bullying.</w:t>
      </w:r>
    </w:p>
    <w:p w14:paraId="6866FC26" w14:textId="38523C85"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Ensure </w:t>
      </w:r>
      <w:r w:rsidR="00141296" w:rsidRPr="0084092C">
        <w:rPr>
          <w:color w:val="000000" w:themeColor="text1"/>
          <w:sz w:val="28"/>
          <w:szCs w:val="28"/>
        </w:rPr>
        <w:t xml:space="preserve">that </w:t>
      </w:r>
      <w:r w:rsidR="0043539E" w:rsidRPr="0084092C">
        <w:rPr>
          <w:color w:val="000000" w:themeColor="text1"/>
          <w:sz w:val="28"/>
          <w:szCs w:val="28"/>
        </w:rPr>
        <w:t>pupil</w:t>
      </w:r>
      <w:r w:rsidRPr="0084092C">
        <w:rPr>
          <w:color w:val="000000" w:themeColor="text1"/>
          <w:sz w:val="28"/>
          <w:szCs w:val="28"/>
        </w:rPr>
        <w:t xml:space="preserve">s know how to express worries and anxieties about </w:t>
      </w:r>
      <w:r w:rsidR="007C5AD1">
        <w:rPr>
          <w:color w:val="000000" w:themeColor="text1"/>
          <w:sz w:val="28"/>
          <w:szCs w:val="28"/>
        </w:rPr>
        <w:t xml:space="preserve">one-off incidents and </w:t>
      </w:r>
      <w:r w:rsidRPr="0084092C">
        <w:rPr>
          <w:color w:val="000000" w:themeColor="text1"/>
          <w:sz w:val="28"/>
          <w:szCs w:val="28"/>
        </w:rPr>
        <w:t>bullying.</w:t>
      </w:r>
    </w:p>
    <w:p w14:paraId="51E42175" w14:textId="130F5D4D"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Ensure </w:t>
      </w:r>
      <w:r w:rsidR="00141296" w:rsidRPr="0084092C">
        <w:rPr>
          <w:color w:val="000000" w:themeColor="text1"/>
          <w:sz w:val="28"/>
          <w:szCs w:val="28"/>
        </w:rPr>
        <w:t xml:space="preserve">that </w:t>
      </w:r>
      <w:r w:rsidRPr="0084092C">
        <w:rPr>
          <w:color w:val="000000" w:themeColor="text1"/>
          <w:sz w:val="28"/>
          <w:szCs w:val="28"/>
        </w:rPr>
        <w:t xml:space="preserve">all </w:t>
      </w:r>
      <w:r w:rsidR="0043539E" w:rsidRPr="0084092C">
        <w:rPr>
          <w:color w:val="000000" w:themeColor="text1"/>
          <w:sz w:val="28"/>
          <w:szCs w:val="28"/>
        </w:rPr>
        <w:t>pupil</w:t>
      </w:r>
      <w:r w:rsidRPr="0084092C">
        <w:rPr>
          <w:color w:val="000000" w:themeColor="text1"/>
          <w:sz w:val="28"/>
          <w:szCs w:val="28"/>
        </w:rPr>
        <w:t xml:space="preserve">s are aware of the range of </w:t>
      </w:r>
      <w:r w:rsidR="0014642F">
        <w:rPr>
          <w:color w:val="000000" w:themeColor="text1"/>
          <w:sz w:val="28"/>
          <w:szCs w:val="28"/>
        </w:rPr>
        <w:t>consequences and restorative practices</w:t>
      </w:r>
      <w:r w:rsidRPr="0084092C">
        <w:rPr>
          <w:color w:val="000000" w:themeColor="text1"/>
          <w:sz w:val="28"/>
          <w:szCs w:val="28"/>
        </w:rPr>
        <w:t xml:space="preserve"> that may be applied against those engaging in </w:t>
      </w:r>
      <w:r w:rsidR="007C5AD1">
        <w:rPr>
          <w:color w:val="000000" w:themeColor="text1"/>
          <w:sz w:val="28"/>
          <w:szCs w:val="28"/>
        </w:rPr>
        <w:t xml:space="preserve">one-off incidents and </w:t>
      </w:r>
      <w:r w:rsidRPr="0084092C">
        <w:rPr>
          <w:color w:val="000000" w:themeColor="text1"/>
          <w:sz w:val="28"/>
          <w:szCs w:val="28"/>
        </w:rPr>
        <w:t>bullying</w:t>
      </w:r>
    </w:p>
    <w:p w14:paraId="37E475AC" w14:textId="5618BAFC"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Involve</w:t>
      </w:r>
      <w:r w:rsidR="00141296" w:rsidRPr="0084092C">
        <w:rPr>
          <w:color w:val="000000" w:themeColor="text1"/>
          <w:sz w:val="28"/>
          <w:szCs w:val="28"/>
        </w:rPr>
        <w:t xml:space="preserve"> </w:t>
      </w:r>
      <w:r w:rsidR="0014642F">
        <w:rPr>
          <w:color w:val="000000" w:themeColor="text1"/>
          <w:sz w:val="28"/>
          <w:szCs w:val="28"/>
        </w:rPr>
        <w:t>our children</w:t>
      </w:r>
      <w:r w:rsidRPr="0084092C">
        <w:rPr>
          <w:color w:val="000000" w:themeColor="text1"/>
          <w:sz w:val="28"/>
          <w:szCs w:val="28"/>
        </w:rPr>
        <w:t xml:space="preserve"> in anti-bullying campaigns in schools.</w:t>
      </w:r>
    </w:p>
    <w:p w14:paraId="52831E1A" w14:textId="77777777" w:rsidR="006B03C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Publi</w:t>
      </w:r>
      <w:r w:rsidR="006B03CD" w:rsidRPr="0084092C">
        <w:rPr>
          <w:color w:val="000000" w:themeColor="text1"/>
          <w:sz w:val="28"/>
          <w:szCs w:val="28"/>
        </w:rPr>
        <w:t>sh</w:t>
      </w:r>
      <w:r w:rsidRPr="0084092C">
        <w:rPr>
          <w:color w:val="000000" w:themeColor="text1"/>
          <w:sz w:val="28"/>
          <w:szCs w:val="28"/>
        </w:rPr>
        <w:t xml:space="preserve"> the </w:t>
      </w:r>
      <w:r w:rsidR="006B03CD" w:rsidRPr="0084092C">
        <w:rPr>
          <w:color w:val="000000" w:themeColor="text1"/>
          <w:sz w:val="28"/>
          <w:szCs w:val="28"/>
        </w:rPr>
        <w:t>anti-bullying policy on the school website</w:t>
      </w:r>
    </w:p>
    <w:p w14:paraId="0B26A464" w14:textId="77777777" w:rsidR="0058219D" w:rsidRPr="0084092C" w:rsidRDefault="006B03C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Publicise </w:t>
      </w:r>
      <w:r w:rsidR="0058219D" w:rsidRPr="0084092C">
        <w:rPr>
          <w:color w:val="000000" w:themeColor="text1"/>
          <w:sz w:val="28"/>
          <w:szCs w:val="28"/>
        </w:rPr>
        <w:t xml:space="preserve">details of </w:t>
      </w:r>
      <w:r w:rsidRPr="0084092C">
        <w:rPr>
          <w:color w:val="000000" w:themeColor="text1"/>
          <w:sz w:val="28"/>
          <w:szCs w:val="28"/>
        </w:rPr>
        <w:t xml:space="preserve">useful </w:t>
      </w:r>
      <w:r w:rsidR="0058219D" w:rsidRPr="0084092C">
        <w:rPr>
          <w:color w:val="000000" w:themeColor="text1"/>
          <w:sz w:val="28"/>
          <w:szCs w:val="28"/>
        </w:rPr>
        <w:t>helplines and websites</w:t>
      </w:r>
    </w:p>
    <w:p w14:paraId="647D34BE" w14:textId="670C9A7A"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t xml:space="preserve">Offer support to </w:t>
      </w:r>
      <w:r w:rsidR="0043539E" w:rsidRPr="0084092C">
        <w:rPr>
          <w:color w:val="000000" w:themeColor="text1"/>
          <w:sz w:val="28"/>
          <w:szCs w:val="28"/>
        </w:rPr>
        <w:t>pupil</w:t>
      </w:r>
      <w:r w:rsidRPr="0084092C">
        <w:rPr>
          <w:color w:val="000000" w:themeColor="text1"/>
          <w:sz w:val="28"/>
          <w:szCs w:val="28"/>
        </w:rPr>
        <w:t>s who have been bullied</w:t>
      </w:r>
      <w:r w:rsidR="007C5AD1">
        <w:rPr>
          <w:color w:val="000000" w:themeColor="text1"/>
          <w:sz w:val="28"/>
          <w:szCs w:val="28"/>
        </w:rPr>
        <w:t xml:space="preserve"> (both perceived and actual)</w:t>
      </w:r>
    </w:p>
    <w:p w14:paraId="325D4181" w14:textId="63E8A95E" w:rsidR="0058219D" w:rsidRPr="0084092C" w:rsidRDefault="0058219D" w:rsidP="00CC17FB">
      <w:pPr>
        <w:pStyle w:val="ListParagraph"/>
        <w:numPr>
          <w:ilvl w:val="0"/>
          <w:numId w:val="34"/>
        </w:numPr>
        <w:jc w:val="both"/>
        <w:rPr>
          <w:color w:val="000000" w:themeColor="text1"/>
          <w:sz w:val="28"/>
          <w:szCs w:val="28"/>
        </w:rPr>
      </w:pPr>
      <w:r w:rsidRPr="0084092C">
        <w:rPr>
          <w:color w:val="000000" w:themeColor="text1"/>
          <w:sz w:val="28"/>
          <w:szCs w:val="28"/>
        </w:rPr>
        <w:lastRenderedPageBreak/>
        <w:t xml:space="preserve">Work with </w:t>
      </w:r>
      <w:r w:rsidR="0014642F">
        <w:rPr>
          <w:color w:val="000000" w:themeColor="text1"/>
          <w:sz w:val="28"/>
          <w:szCs w:val="28"/>
        </w:rPr>
        <w:t>our children</w:t>
      </w:r>
      <w:r w:rsidRPr="0084092C">
        <w:rPr>
          <w:color w:val="000000" w:themeColor="text1"/>
          <w:sz w:val="28"/>
          <w:szCs w:val="28"/>
        </w:rPr>
        <w:t xml:space="preserve"> who have been bullying </w:t>
      </w:r>
      <w:proofErr w:type="gramStart"/>
      <w:r w:rsidRPr="0084092C">
        <w:rPr>
          <w:color w:val="000000" w:themeColor="text1"/>
          <w:sz w:val="28"/>
          <w:szCs w:val="28"/>
        </w:rPr>
        <w:t>in order to</w:t>
      </w:r>
      <w:proofErr w:type="gramEnd"/>
      <w:r w:rsidRPr="0084092C">
        <w:rPr>
          <w:color w:val="000000" w:themeColor="text1"/>
          <w:sz w:val="28"/>
          <w:szCs w:val="28"/>
        </w:rPr>
        <w:t xml:space="preserve"> address the problems they have.</w:t>
      </w:r>
    </w:p>
    <w:p w14:paraId="3EA6BB98" w14:textId="77777777" w:rsidR="0058219D" w:rsidRPr="00141296" w:rsidRDefault="0058219D" w:rsidP="00CC17FB">
      <w:pPr>
        <w:jc w:val="both"/>
        <w:rPr>
          <w:color w:val="FF0000"/>
          <w:sz w:val="28"/>
          <w:szCs w:val="28"/>
        </w:rPr>
      </w:pPr>
    </w:p>
    <w:p w14:paraId="1A514BB6" w14:textId="77777777" w:rsidR="003E1CBB" w:rsidRDefault="003E1CBB" w:rsidP="00791BF8">
      <w:pPr>
        <w:tabs>
          <w:tab w:val="num" w:pos="1080"/>
        </w:tabs>
        <w:jc w:val="both"/>
        <w:rPr>
          <w:color w:val="FF0000"/>
          <w:sz w:val="28"/>
          <w:szCs w:val="28"/>
        </w:rPr>
      </w:pPr>
    </w:p>
    <w:p w14:paraId="3BD23A64" w14:textId="77777777" w:rsidR="00076FA5" w:rsidRPr="00141296" w:rsidRDefault="00076FA5" w:rsidP="00CC17FB">
      <w:pPr>
        <w:jc w:val="both"/>
        <w:rPr>
          <w:b/>
          <w:sz w:val="28"/>
          <w:szCs w:val="28"/>
        </w:rPr>
      </w:pPr>
    </w:p>
    <w:tbl>
      <w:tblPr>
        <w:tblStyle w:val="TableGrid"/>
        <w:tblW w:w="9634" w:type="dxa"/>
        <w:tblLook w:val="04A0" w:firstRow="1" w:lastRow="0" w:firstColumn="1" w:lastColumn="0" w:noHBand="0" w:noVBand="1"/>
      </w:tblPr>
      <w:tblGrid>
        <w:gridCol w:w="9634"/>
      </w:tblGrid>
      <w:tr w:rsidR="00642C59" w:rsidRPr="00141296" w14:paraId="51EE9B6F" w14:textId="77777777" w:rsidTr="003E1CBB">
        <w:tc>
          <w:tcPr>
            <w:tcW w:w="9634" w:type="dxa"/>
            <w:shd w:val="clear" w:color="auto" w:fill="D9E2F3" w:themeFill="accent1" w:themeFillTint="33"/>
          </w:tcPr>
          <w:p w14:paraId="0B16EDCA" w14:textId="698F2E15" w:rsidR="00642C59" w:rsidRPr="00141296" w:rsidRDefault="00642C59" w:rsidP="003E1CBB">
            <w:pPr>
              <w:spacing w:before="240"/>
              <w:jc w:val="both"/>
              <w:rPr>
                <w:b/>
                <w:sz w:val="28"/>
                <w:szCs w:val="28"/>
              </w:rPr>
            </w:pPr>
            <w:r w:rsidRPr="00141296">
              <w:rPr>
                <w:b/>
                <w:sz w:val="28"/>
                <w:szCs w:val="28"/>
              </w:rPr>
              <w:t xml:space="preserve">How anti-bullying </w:t>
            </w:r>
            <w:r w:rsidR="00720A16">
              <w:rPr>
                <w:b/>
                <w:sz w:val="28"/>
                <w:szCs w:val="28"/>
              </w:rPr>
              <w:t xml:space="preserve">and work to prevent any prejudice-related incidents </w:t>
            </w:r>
            <w:r w:rsidRPr="00141296">
              <w:rPr>
                <w:b/>
                <w:sz w:val="28"/>
                <w:szCs w:val="28"/>
              </w:rPr>
              <w:t>will be embedded in the curriculum rather than an isolated annual event (such as during anti-bullying week)</w:t>
            </w:r>
          </w:p>
          <w:p w14:paraId="09AD2199" w14:textId="77777777" w:rsidR="00642C59" w:rsidRPr="00141296" w:rsidRDefault="00642C59" w:rsidP="00CC17FB">
            <w:pPr>
              <w:jc w:val="both"/>
              <w:rPr>
                <w:b/>
                <w:sz w:val="28"/>
                <w:szCs w:val="28"/>
              </w:rPr>
            </w:pPr>
          </w:p>
        </w:tc>
      </w:tr>
    </w:tbl>
    <w:p w14:paraId="49CDDBA6" w14:textId="77777777" w:rsidR="008056BE" w:rsidRPr="00141296" w:rsidRDefault="008056BE" w:rsidP="00CC17FB">
      <w:pPr>
        <w:jc w:val="both"/>
        <w:rPr>
          <w:b/>
          <w:sz w:val="28"/>
          <w:szCs w:val="28"/>
        </w:rPr>
      </w:pPr>
    </w:p>
    <w:p w14:paraId="79703F7A" w14:textId="77777777" w:rsidR="006B03CD" w:rsidRDefault="006B03CD" w:rsidP="00CC17FB">
      <w:pPr>
        <w:jc w:val="both"/>
        <w:rPr>
          <w:sz w:val="28"/>
          <w:szCs w:val="28"/>
        </w:rPr>
      </w:pPr>
      <w:r w:rsidRPr="002F7AB2">
        <w:rPr>
          <w:sz w:val="28"/>
          <w:szCs w:val="28"/>
        </w:rPr>
        <w:t>Creating an environment which encourages positive behaviour and addresses the root causes of unacceptable behaviour will help create an inclusive and engaging environment where learners feel safe and are ready to learn.</w:t>
      </w:r>
    </w:p>
    <w:p w14:paraId="624012CB" w14:textId="77777777" w:rsidR="00DE5AD4" w:rsidRDefault="00DE5AD4" w:rsidP="00CC17FB">
      <w:pPr>
        <w:jc w:val="both"/>
        <w:rPr>
          <w:sz w:val="28"/>
          <w:szCs w:val="28"/>
        </w:rPr>
      </w:pPr>
    </w:p>
    <w:p w14:paraId="4F1DF01A" w14:textId="77777777" w:rsidR="00C3261A" w:rsidRDefault="00C3261A" w:rsidP="00CC17FB">
      <w:pPr>
        <w:jc w:val="both"/>
        <w:rPr>
          <w:sz w:val="28"/>
          <w:szCs w:val="28"/>
        </w:rPr>
      </w:pPr>
    </w:p>
    <w:p w14:paraId="4A910709" w14:textId="63B3F091" w:rsidR="00C3261A" w:rsidRPr="00C3261A" w:rsidRDefault="00C3261A" w:rsidP="00CC17FB">
      <w:pPr>
        <w:jc w:val="both"/>
        <w:rPr>
          <w:b/>
          <w:bCs/>
          <w:sz w:val="28"/>
          <w:szCs w:val="28"/>
        </w:rPr>
      </w:pPr>
      <w:r w:rsidRPr="00C3261A">
        <w:rPr>
          <w:b/>
          <w:bCs/>
          <w:sz w:val="28"/>
          <w:szCs w:val="28"/>
        </w:rPr>
        <w:t>Successful Futures</w:t>
      </w:r>
      <w:r w:rsidR="0014642F">
        <w:rPr>
          <w:b/>
          <w:bCs/>
          <w:sz w:val="28"/>
          <w:szCs w:val="28"/>
        </w:rPr>
        <w:t xml:space="preserve"> and Curriculum for Wales:</w:t>
      </w:r>
    </w:p>
    <w:p w14:paraId="38C7CC32" w14:textId="77777777" w:rsidR="00260D96" w:rsidRDefault="00260D96" w:rsidP="00CC17FB">
      <w:pPr>
        <w:jc w:val="both"/>
        <w:rPr>
          <w:sz w:val="28"/>
          <w:szCs w:val="28"/>
        </w:rPr>
      </w:pPr>
    </w:p>
    <w:p w14:paraId="63F17187" w14:textId="77777777" w:rsidR="00260D96" w:rsidRPr="00C3261A" w:rsidRDefault="00260D96" w:rsidP="00CC17FB">
      <w:pPr>
        <w:spacing w:after="225" w:line="336" w:lineRule="atLeast"/>
        <w:jc w:val="both"/>
        <w:textAlignment w:val="baseline"/>
        <w:rPr>
          <w:color w:val="2D2D2D"/>
          <w:sz w:val="28"/>
          <w:szCs w:val="28"/>
        </w:rPr>
      </w:pPr>
      <w:r w:rsidRPr="00C3261A">
        <w:rPr>
          <w:color w:val="2D2D2D"/>
          <w:sz w:val="28"/>
          <w:szCs w:val="28"/>
        </w:rPr>
        <w:t>Successful Futures identifies 4 purposes for the curriculum. It recommends that the entirety of the school curriculum should be designed to help all children and young people to become:</w:t>
      </w:r>
    </w:p>
    <w:p w14:paraId="409D404E" w14:textId="77777777"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ambitious, capable learners, ready to learn throughout their lives</w:t>
      </w:r>
    </w:p>
    <w:p w14:paraId="6BB8B844" w14:textId="77777777"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enterprising, creative contributors, ready to play a full part in life and work</w:t>
      </w:r>
    </w:p>
    <w:p w14:paraId="2881F0EE" w14:textId="77777777"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ethical, informed citizens of Wales and the world, ready to be citizens of Wales and the world</w:t>
      </w:r>
    </w:p>
    <w:p w14:paraId="1C04A76A" w14:textId="77777777" w:rsidR="00260D96" w:rsidRPr="00C3261A" w:rsidRDefault="00260D96" w:rsidP="00CC17FB">
      <w:pPr>
        <w:numPr>
          <w:ilvl w:val="0"/>
          <w:numId w:val="45"/>
        </w:numPr>
        <w:spacing w:line="288" w:lineRule="atLeast"/>
        <w:ind w:left="675"/>
        <w:jc w:val="both"/>
        <w:textAlignment w:val="baseline"/>
        <w:rPr>
          <w:color w:val="2D2D2D"/>
          <w:sz w:val="28"/>
          <w:szCs w:val="28"/>
        </w:rPr>
      </w:pPr>
      <w:r w:rsidRPr="00C3261A">
        <w:rPr>
          <w:color w:val="2D2D2D"/>
          <w:sz w:val="28"/>
          <w:szCs w:val="28"/>
        </w:rPr>
        <w:t>healthy, confident individuals, ready to lead fulfilling lives as valued members of society.</w:t>
      </w:r>
    </w:p>
    <w:p w14:paraId="799755E3" w14:textId="77777777" w:rsidR="00260D96" w:rsidRPr="00C3261A" w:rsidRDefault="00260D96" w:rsidP="00CC17FB">
      <w:pPr>
        <w:spacing w:line="288" w:lineRule="atLeast"/>
        <w:jc w:val="both"/>
        <w:textAlignment w:val="baseline"/>
        <w:rPr>
          <w:color w:val="2D2D2D"/>
          <w:sz w:val="28"/>
          <w:szCs w:val="28"/>
        </w:rPr>
      </w:pPr>
    </w:p>
    <w:p w14:paraId="3DC6D123" w14:textId="77777777" w:rsidR="00260D96" w:rsidRPr="00C3261A" w:rsidRDefault="00260D96" w:rsidP="00CC17FB">
      <w:pPr>
        <w:spacing w:line="288" w:lineRule="atLeast"/>
        <w:jc w:val="both"/>
        <w:textAlignment w:val="baseline"/>
        <w:rPr>
          <w:color w:val="2D2D2D"/>
          <w:sz w:val="28"/>
          <w:szCs w:val="28"/>
        </w:rPr>
      </w:pPr>
      <w:r w:rsidRPr="00C3261A">
        <w:rPr>
          <w:color w:val="1F1F1F"/>
          <w:sz w:val="27"/>
          <w:szCs w:val="27"/>
        </w:rPr>
        <w:t>The Health and Well-being Area of Learning and Experience is about the physical, psychological, emotional and social aspects of our lives.</w:t>
      </w:r>
    </w:p>
    <w:p w14:paraId="0F52064E" w14:textId="77777777" w:rsidR="00260D96" w:rsidRPr="002F7AB2" w:rsidRDefault="00260D96" w:rsidP="00CC17FB">
      <w:pPr>
        <w:jc w:val="both"/>
        <w:rPr>
          <w:sz w:val="28"/>
          <w:szCs w:val="28"/>
        </w:rPr>
      </w:pPr>
    </w:p>
    <w:p w14:paraId="58C8A8F7" w14:textId="77777777" w:rsidR="00945989" w:rsidRPr="00141296" w:rsidRDefault="00945989" w:rsidP="00CC17FB">
      <w:pPr>
        <w:jc w:val="both"/>
        <w:rPr>
          <w:sz w:val="28"/>
          <w:szCs w:val="28"/>
        </w:rPr>
      </w:pPr>
      <w:r w:rsidRPr="00141296">
        <w:rPr>
          <w:sz w:val="28"/>
          <w:szCs w:val="28"/>
        </w:rPr>
        <w:t xml:space="preserve">One-off lessons or short ‘blitz’ type activities are less likely to succeed than work embedded in the curriculum which progressively addresses relationships, positive behaviour and resilience. </w:t>
      </w:r>
    </w:p>
    <w:p w14:paraId="2506E246" w14:textId="77777777" w:rsidR="00945989" w:rsidRPr="00141296" w:rsidRDefault="00945989" w:rsidP="00CC17FB">
      <w:pPr>
        <w:jc w:val="both"/>
        <w:rPr>
          <w:sz w:val="28"/>
          <w:szCs w:val="28"/>
        </w:rPr>
      </w:pPr>
      <w:r w:rsidRPr="00141296">
        <w:rPr>
          <w:sz w:val="28"/>
          <w:szCs w:val="28"/>
        </w:rPr>
        <w:t xml:space="preserve"> </w:t>
      </w:r>
    </w:p>
    <w:p w14:paraId="14236967" w14:textId="77777777" w:rsidR="00945989" w:rsidRPr="00141296" w:rsidRDefault="00945989" w:rsidP="00CC17FB">
      <w:pPr>
        <w:jc w:val="both"/>
        <w:rPr>
          <w:sz w:val="28"/>
          <w:szCs w:val="28"/>
        </w:rPr>
      </w:pPr>
      <w:r w:rsidRPr="00141296">
        <w:rPr>
          <w:sz w:val="28"/>
          <w:szCs w:val="28"/>
        </w:rPr>
        <w:t>Work across the curriculum builds a supportive school culture and shared values. It can be instrumental in enabling and empowering learners to acquire and maintain the social skills that will allow them to constructively manage their relationships with others and equip them to respond to bullying in an appropriate</w:t>
      </w:r>
      <w:r w:rsidR="002F7AB2">
        <w:rPr>
          <w:sz w:val="28"/>
          <w:szCs w:val="28"/>
        </w:rPr>
        <w:t xml:space="preserve"> </w:t>
      </w:r>
      <w:r w:rsidRPr="00141296">
        <w:rPr>
          <w:sz w:val="28"/>
          <w:szCs w:val="28"/>
        </w:rPr>
        <w:t>and</w:t>
      </w:r>
      <w:r w:rsidR="002F7AB2">
        <w:rPr>
          <w:sz w:val="28"/>
          <w:szCs w:val="28"/>
        </w:rPr>
        <w:t>,</w:t>
      </w:r>
      <w:r w:rsidRPr="00141296">
        <w:rPr>
          <w:sz w:val="28"/>
          <w:szCs w:val="28"/>
        </w:rPr>
        <w:t xml:space="preserve"> if necessary, assertive way. This approach to bullying enables the issue to be introduced progressively in an age, gender and culturally appropriate way and not treated as a ‘one-off’ lesson. It allows learners to make use of preferred and appropriate learning styles and can include the use of literature, audio visual material, drama, music, debates and outside visitors.   </w:t>
      </w:r>
    </w:p>
    <w:p w14:paraId="2D8F6352" w14:textId="77777777" w:rsidR="00945989" w:rsidRPr="00141296" w:rsidRDefault="00945989" w:rsidP="00CC17FB">
      <w:pPr>
        <w:jc w:val="both"/>
        <w:rPr>
          <w:sz w:val="28"/>
          <w:szCs w:val="28"/>
        </w:rPr>
      </w:pPr>
      <w:r w:rsidRPr="00141296">
        <w:rPr>
          <w:sz w:val="28"/>
          <w:szCs w:val="28"/>
        </w:rPr>
        <w:lastRenderedPageBreak/>
        <w:t xml:space="preserve"> </w:t>
      </w:r>
    </w:p>
    <w:p w14:paraId="70E1FE87" w14:textId="3BCFC43C" w:rsidR="00642C59" w:rsidRPr="00141296" w:rsidRDefault="00945989" w:rsidP="00CC17FB">
      <w:pPr>
        <w:jc w:val="both"/>
        <w:rPr>
          <w:sz w:val="28"/>
          <w:szCs w:val="28"/>
        </w:rPr>
      </w:pPr>
      <w:r w:rsidRPr="00141296">
        <w:rPr>
          <w:sz w:val="28"/>
          <w:szCs w:val="28"/>
        </w:rPr>
        <w:t>Targeted initiatives provide an opportunity to reinforce a positive and inclusive school culture. This can include awareness days, workshops, signposting and drop</w:t>
      </w:r>
      <w:r w:rsidR="00B13E48">
        <w:rPr>
          <w:sz w:val="28"/>
          <w:szCs w:val="28"/>
        </w:rPr>
        <w:t>-</w:t>
      </w:r>
      <w:r w:rsidRPr="00141296">
        <w:rPr>
          <w:sz w:val="28"/>
          <w:szCs w:val="28"/>
        </w:rPr>
        <w:t>in sessions as well as involving the wider neighbourhood and utilising a variety of organisations.</w:t>
      </w:r>
    </w:p>
    <w:p w14:paraId="28EE74A9" w14:textId="77777777" w:rsidR="00945989" w:rsidRPr="00141296" w:rsidRDefault="00945989" w:rsidP="00CC17FB">
      <w:pPr>
        <w:jc w:val="both"/>
        <w:rPr>
          <w:sz w:val="28"/>
          <w:szCs w:val="28"/>
        </w:rPr>
      </w:pPr>
    </w:p>
    <w:p w14:paraId="36EDC1A8" w14:textId="0D4824EE" w:rsidR="00C3261A" w:rsidRPr="0014642F" w:rsidRDefault="00AF55BA" w:rsidP="00CC17FB">
      <w:pPr>
        <w:jc w:val="both"/>
        <w:rPr>
          <w:sz w:val="28"/>
          <w:szCs w:val="28"/>
        </w:rPr>
      </w:pPr>
      <w:r w:rsidRPr="00141296">
        <w:rPr>
          <w:sz w:val="28"/>
          <w:szCs w:val="28"/>
        </w:rPr>
        <w:t xml:space="preserve">Schools should not be restricted to embarking on targeted initiatives only within dates set aside for planned prevention activities. In fact, limiting discussion of equality or discrimination issues solely to preordained calendar dates misses numerous opportunities for ‘teachable moments’ such as what is topical in the news. </w:t>
      </w:r>
    </w:p>
    <w:p w14:paraId="5A2B2657" w14:textId="77777777" w:rsidR="00C3261A" w:rsidRDefault="00C3261A" w:rsidP="00CC17FB">
      <w:pPr>
        <w:jc w:val="both"/>
        <w:rPr>
          <w:sz w:val="28"/>
          <w:szCs w:val="28"/>
        </w:rPr>
      </w:pPr>
    </w:p>
    <w:p w14:paraId="446ACF6A" w14:textId="51207D22" w:rsidR="002F7AB2" w:rsidRPr="00B66801" w:rsidRDefault="00C3261A" w:rsidP="00CC17FB">
      <w:pPr>
        <w:jc w:val="both"/>
        <w:rPr>
          <w:b/>
          <w:bCs/>
          <w:sz w:val="28"/>
          <w:szCs w:val="28"/>
        </w:rPr>
      </w:pPr>
      <w:r w:rsidRPr="00B66801">
        <w:rPr>
          <w:b/>
          <w:bCs/>
          <w:sz w:val="28"/>
          <w:szCs w:val="28"/>
        </w:rPr>
        <w:t xml:space="preserve">At </w:t>
      </w:r>
      <w:r w:rsidR="0014642F" w:rsidRPr="00B66801">
        <w:rPr>
          <w:b/>
          <w:bCs/>
          <w:sz w:val="28"/>
          <w:szCs w:val="28"/>
        </w:rPr>
        <w:t>Cadoxton Primary School</w:t>
      </w:r>
      <w:r w:rsidRPr="00B66801">
        <w:rPr>
          <w:b/>
          <w:bCs/>
          <w:sz w:val="28"/>
          <w:szCs w:val="28"/>
        </w:rPr>
        <w:t xml:space="preserve"> w</w:t>
      </w:r>
      <w:r w:rsidR="002F7AB2" w:rsidRPr="00B66801">
        <w:rPr>
          <w:b/>
          <w:bCs/>
          <w:sz w:val="28"/>
          <w:szCs w:val="28"/>
        </w:rPr>
        <w:t>e will:</w:t>
      </w:r>
    </w:p>
    <w:p w14:paraId="50A4005B" w14:textId="77777777" w:rsidR="00C3261A" w:rsidRDefault="00C3261A" w:rsidP="00CC17FB">
      <w:pPr>
        <w:jc w:val="both"/>
        <w:rPr>
          <w:sz w:val="28"/>
          <w:szCs w:val="28"/>
        </w:rPr>
      </w:pPr>
    </w:p>
    <w:p w14:paraId="3EAE7DA6" w14:textId="362D2C82" w:rsidR="002F7AB2" w:rsidRDefault="0014642F" w:rsidP="00DE5AD4">
      <w:pPr>
        <w:pStyle w:val="ListParagraph"/>
        <w:numPr>
          <w:ilvl w:val="0"/>
          <w:numId w:val="65"/>
        </w:numPr>
        <w:rPr>
          <w:sz w:val="28"/>
          <w:szCs w:val="28"/>
        </w:rPr>
      </w:pPr>
      <w:r>
        <w:rPr>
          <w:sz w:val="28"/>
          <w:szCs w:val="28"/>
        </w:rPr>
        <w:t xml:space="preserve">Focus on forming, </w:t>
      </w:r>
      <w:r w:rsidR="00B66801">
        <w:rPr>
          <w:sz w:val="28"/>
          <w:szCs w:val="28"/>
        </w:rPr>
        <w:t>developing,</w:t>
      </w:r>
      <w:r>
        <w:rPr>
          <w:sz w:val="28"/>
          <w:szCs w:val="28"/>
        </w:rPr>
        <w:t xml:space="preserve"> and maintaining healthy relationships across our school. </w:t>
      </w:r>
    </w:p>
    <w:p w14:paraId="28A6D7C0" w14:textId="48BD68E3" w:rsidR="0014642F" w:rsidRDefault="0014642F" w:rsidP="00DE5AD4">
      <w:pPr>
        <w:pStyle w:val="ListParagraph"/>
        <w:numPr>
          <w:ilvl w:val="0"/>
          <w:numId w:val="65"/>
        </w:numPr>
        <w:rPr>
          <w:sz w:val="28"/>
          <w:szCs w:val="28"/>
        </w:rPr>
      </w:pPr>
      <w:r>
        <w:rPr>
          <w:sz w:val="28"/>
          <w:szCs w:val="28"/>
        </w:rPr>
        <w:t xml:space="preserve">Have a whole school approach to health and well-being that supports out children and staff’s mental, </w:t>
      </w:r>
      <w:r w:rsidR="00B66801">
        <w:rPr>
          <w:sz w:val="28"/>
          <w:szCs w:val="28"/>
        </w:rPr>
        <w:t>emotional,</w:t>
      </w:r>
      <w:r>
        <w:rPr>
          <w:sz w:val="28"/>
          <w:szCs w:val="28"/>
        </w:rPr>
        <w:t xml:space="preserve"> and physical well-being. </w:t>
      </w:r>
    </w:p>
    <w:p w14:paraId="34C76745" w14:textId="77777777" w:rsidR="0014642F" w:rsidRDefault="0014642F" w:rsidP="0014642F">
      <w:pPr>
        <w:pStyle w:val="ListParagraph"/>
        <w:numPr>
          <w:ilvl w:val="0"/>
          <w:numId w:val="65"/>
        </w:numPr>
        <w:rPr>
          <w:sz w:val="28"/>
          <w:szCs w:val="28"/>
        </w:rPr>
      </w:pPr>
      <w:r w:rsidRPr="0014642F">
        <w:rPr>
          <w:sz w:val="28"/>
          <w:szCs w:val="28"/>
        </w:rPr>
        <w:t xml:space="preserve">Ensure that our inquiry curriculum provides opportunities for our children to: </w:t>
      </w:r>
    </w:p>
    <w:p w14:paraId="704B51D4" w14:textId="1AD882E6" w:rsidR="0014642F" w:rsidRDefault="0014642F" w:rsidP="00EB562B">
      <w:pPr>
        <w:pStyle w:val="ListParagraph"/>
        <w:numPr>
          <w:ilvl w:val="0"/>
          <w:numId w:val="71"/>
        </w:numPr>
        <w:rPr>
          <w:sz w:val="28"/>
          <w:szCs w:val="28"/>
        </w:rPr>
      </w:pPr>
      <w:r>
        <w:rPr>
          <w:sz w:val="28"/>
          <w:szCs w:val="28"/>
        </w:rPr>
        <w:t>L</w:t>
      </w:r>
      <w:r w:rsidRPr="0014642F">
        <w:rPr>
          <w:sz w:val="28"/>
          <w:szCs w:val="28"/>
        </w:rPr>
        <w:t>earn how to make effective and informed decisions that impact on themselves and others</w:t>
      </w:r>
      <w:r>
        <w:rPr>
          <w:sz w:val="28"/>
          <w:szCs w:val="28"/>
        </w:rPr>
        <w:t>.</w:t>
      </w:r>
    </w:p>
    <w:p w14:paraId="42174ADE" w14:textId="260E7EC9" w:rsidR="0014642F" w:rsidRDefault="0014642F" w:rsidP="00EB562B">
      <w:pPr>
        <w:pStyle w:val="ListParagraph"/>
        <w:numPr>
          <w:ilvl w:val="0"/>
          <w:numId w:val="71"/>
        </w:numPr>
        <w:rPr>
          <w:sz w:val="28"/>
          <w:szCs w:val="28"/>
        </w:rPr>
      </w:pPr>
      <w:r>
        <w:rPr>
          <w:sz w:val="28"/>
          <w:szCs w:val="28"/>
        </w:rPr>
        <w:t xml:space="preserve">Recognise when relationships are unhealthy and how to keep themselves safe and seek support for themselves and others if needed. </w:t>
      </w:r>
    </w:p>
    <w:p w14:paraId="1522A2FD" w14:textId="3519BBA8" w:rsidR="0014642F" w:rsidRDefault="0014642F" w:rsidP="00EB562B">
      <w:pPr>
        <w:pStyle w:val="ListParagraph"/>
        <w:numPr>
          <w:ilvl w:val="0"/>
          <w:numId w:val="71"/>
        </w:numPr>
        <w:rPr>
          <w:sz w:val="28"/>
          <w:szCs w:val="28"/>
        </w:rPr>
      </w:pPr>
      <w:r>
        <w:rPr>
          <w:sz w:val="28"/>
          <w:szCs w:val="28"/>
        </w:rPr>
        <w:t>Develop an awareness and understanding of their own feelings and emotions.</w:t>
      </w:r>
    </w:p>
    <w:p w14:paraId="471713EF" w14:textId="23F6A546" w:rsidR="00AE77CB" w:rsidRPr="0014642F" w:rsidRDefault="0014642F" w:rsidP="00EB562B">
      <w:pPr>
        <w:pStyle w:val="ListParagraph"/>
        <w:numPr>
          <w:ilvl w:val="0"/>
          <w:numId w:val="71"/>
        </w:numPr>
        <w:rPr>
          <w:sz w:val="28"/>
          <w:szCs w:val="28"/>
        </w:rPr>
      </w:pPr>
      <w:r>
        <w:rPr>
          <w:sz w:val="28"/>
          <w:szCs w:val="28"/>
        </w:rPr>
        <w:t>Develop strategies which help them to regulate their emotions and understand how this can contribute towards good mental health and emotional well-being.</w:t>
      </w:r>
    </w:p>
    <w:p w14:paraId="5B648E5D" w14:textId="77777777" w:rsidR="00AE77CB" w:rsidRDefault="00AE77CB" w:rsidP="00945989">
      <w:pPr>
        <w:rPr>
          <w:sz w:val="28"/>
          <w:szCs w:val="28"/>
        </w:rPr>
      </w:pPr>
    </w:p>
    <w:p w14:paraId="3BB67E1F" w14:textId="77777777" w:rsidR="008056BE" w:rsidRPr="00141296" w:rsidRDefault="008056BE" w:rsidP="008056BE">
      <w:pPr>
        <w:rPr>
          <w:b/>
          <w:sz w:val="28"/>
          <w:szCs w:val="28"/>
        </w:rPr>
      </w:pPr>
    </w:p>
    <w:tbl>
      <w:tblPr>
        <w:tblStyle w:val="TableGrid"/>
        <w:tblW w:w="9634" w:type="dxa"/>
        <w:tblLook w:val="04A0" w:firstRow="1" w:lastRow="0" w:firstColumn="1" w:lastColumn="0" w:noHBand="0" w:noVBand="1"/>
      </w:tblPr>
      <w:tblGrid>
        <w:gridCol w:w="9634"/>
      </w:tblGrid>
      <w:tr w:rsidR="00642C59" w:rsidRPr="00141296" w14:paraId="0AA59C41" w14:textId="77777777" w:rsidTr="003E1CBB">
        <w:tc>
          <w:tcPr>
            <w:tcW w:w="9634" w:type="dxa"/>
            <w:shd w:val="clear" w:color="auto" w:fill="D9E2F3" w:themeFill="accent1" w:themeFillTint="33"/>
          </w:tcPr>
          <w:p w14:paraId="63113A29" w14:textId="5A1BDF8B" w:rsidR="00642C59" w:rsidRPr="00141296" w:rsidRDefault="00642C59" w:rsidP="003E1CBB">
            <w:pPr>
              <w:spacing w:before="240"/>
              <w:rPr>
                <w:b/>
                <w:sz w:val="28"/>
                <w:szCs w:val="28"/>
              </w:rPr>
            </w:pPr>
            <w:r w:rsidRPr="00141296">
              <w:rPr>
                <w:b/>
                <w:sz w:val="28"/>
                <w:szCs w:val="28"/>
              </w:rPr>
              <w:t>Involvement of staff</w:t>
            </w:r>
            <w:r w:rsidR="00C624D3">
              <w:rPr>
                <w:b/>
                <w:sz w:val="28"/>
                <w:szCs w:val="28"/>
              </w:rPr>
              <w:t xml:space="preserve">, </w:t>
            </w:r>
            <w:r w:rsidRPr="00141296">
              <w:rPr>
                <w:b/>
                <w:sz w:val="28"/>
                <w:szCs w:val="28"/>
              </w:rPr>
              <w:t>learners</w:t>
            </w:r>
            <w:r w:rsidR="00C624D3">
              <w:rPr>
                <w:b/>
                <w:sz w:val="28"/>
                <w:szCs w:val="28"/>
              </w:rPr>
              <w:t>, parents/carers and school governors</w:t>
            </w:r>
            <w:r w:rsidRPr="00141296">
              <w:rPr>
                <w:b/>
                <w:sz w:val="28"/>
                <w:szCs w:val="28"/>
              </w:rPr>
              <w:t xml:space="preserve"> in development and implementation of </w:t>
            </w:r>
            <w:r w:rsidR="00EB562B">
              <w:rPr>
                <w:b/>
                <w:sz w:val="28"/>
                <w:szCs w:val="28"/>
              </w:rPr>
              <w:t>our</w:t>
            </w:r>
            <w:r w:rsidRPr="00141296">
              <w:rPr>
                <w:b/>
                <w:sz w:val="28"/>
                <w:szCs w:val="28"/>
              </w:rPr>
              <w:t xml:space="preserve"> policy</w:t>
            </w:r>
          </w:p>
          <w:p w14:paraId="26F11B00" w14:textId="77777777" w:rsidR="00642C59" w:rsidRPr="00141296" w:rsidRDefault="00642C59" w:rsidP="008056BE">
            <w:pPr>
              <w:rPr>
                <w:b/>
                <w:sz w:val="28"/>
                <w:szCs w:val="28"/>
              </w:rPr>
            </w:pPr>
          </w:p>
        </w:tc>
      </w:tr>
    </w:tbl>
    <w:p w14:paraId="0E682782" w14:textId="77777777" w:rsidR="00642C59" w:rsidRPr="00141296" w:rsidRDefault="00642C59" w:rsidP="008056BE">
      <w:pPr>
        <w:rPr>
          <w:b/>
          <w:sz w:val="28"/>
          <w:szCs w:val="28"/>
        </w:rPr>
      </w:pPr>
    </w:p>
    <w:p w14:paraId="4D54513C" w14:textId="759A7934" w:rsidR="002C0CEB" w:rsidRDefault="004C2B26" w:rsidP="00DE5AD4">
      <w:pPr>
        <w:jc w:val="both"/>
        <w:rPr>
          <w:sz w:val="28"/>
          <w:szCs w:val="28"/>
        </w:rPr>
      </w:pPr>
      <w:r w:rsidRPr="00141296">
        <w:rPr>
          <w:sz w:val="28"/>
          <w:szCs w:val="28"/>
        </w:rPr>
        <w:t xml:space="preserve">Successful implementation of </w:t>
      </w:r>
      <w:r w:rsidR="00EB562B">
        <w:rPr>
          <w:sz w:val="28"/>
          <w:szCs w:val="28"/>
        </w:rPr>
        <w:t>our</w:t>
      </w:r>
      <w:r w:rsidRPr="00141296">
        <w:rPr>
          <w:sz w:val="28"/>
          <w:szCs w:val="28"/>
        </w:rPr>
        <w:t xml:space="preserve"> effective anti-bullying strategy to challenge </w:t>
      </w:r>
      <w:r w:rsidR="007C5AD1">
        <w:rPr>
          <w:sz w:val="28"/>
          <w:szCs w:val="28"/>
        </w:rPr>
        <w:t xml:space="preserve">one-off incidents </w:t>
      </w:r>
      <w:r w:rsidRPr="00141296">
        <w:rPr>
          <w:sz w:val="28"/>
          <w:szCs w:val="28"/>
        </w:rPr>
        <w:t>and prevent bullying in schools involve</w:t>
      </w:r>
      <w:r w:rsidR="00EB562B">
        <w:rPr>
          <w:sz w:val="28"/>
          <w:szCs w:val="28"/>
        </w:rPr>
        <w:t>s</w:t>
      </w:r>
      <w:r w:rsidRPr="00141296">
        <w:rPr>
          <w:sz w:val="28"/>
          <w:szCs w:val="28"/>
        </w:rPr>
        <w:t xml:space="preserve"> the whole school community. Taking a whole-school approach is more likely to succeed than a single initiative by a teacher or group of learners.  </w:t>
      </w:r>
      <w:r w:rsidR="00EB562B">
        <w:rPr>
          <w:sz w:val="28"/>
          <w:szCs w:val="28"/>
        </w:rPr>
        <w:t xml:space="preserve">We regularly run parent and learner focus groups about the details of this policy. We </w:t>
      </w:r>
      <w:r w:rsidR="002C0CEB" w:rsidRPr="0074450E">
        <w:rPr>
          <w:sz w:val="28"/>
          <w:szCs w:val="28"/>
        </w:rPr>
        <w:t xml:space="preserve">consult learners as an essential step in all stages of anti-bullying work. </w:t>
      </w:r>
    </w:p>
    <w:p w14:paraId="36BD3FC4" w14:textId="77777777" w:rsidR="00323DE7" w:rsidRDefault="00323DE7" w:rsidP="00DE5AD4">
      <w:pPr>
        <w:jc w:val="both"/>
        <w:rPr>
          <w:sz w:val="28"/>
          <w:szCs w:val="28"/>
        </w:rPr>
      </w:pPr>
    </w:p>
    <w:p w14:paraId="15441B4C" w14:textId="5FF8423F" w:rsidR="00323DE7" w:rsidRPr="00D05E5B" w:rsidRDefault="00EB562B" w:rsidP="00DE5AD4">
      <w:pPr>
        <w:jc w:val="both"/>
        <w:rPr>
          <w:sz w:val="28"/>
          <w:szCs w:val="28"/>
        </w:rPr>
      </w:pPr>
      <w:r>
        <w:rPr>
          <w:sz w:val="28"/>
          <w:szCs w:val="28"/>
        </w:rPr>
        <w:t xml:space="preserve">Our </w:t>
      </w:r>
      <w:r w:rsidR="00323DE7" w:rsidRPr="00EB562B">
        <w:rPr>
          <w:sz w:val="28"/>
          <w:szCs w:val="28"/>
        </w:rPr>
        <w:t>learners f</w:t>
      </w:r>
      <w:r w:rsidR="00323DE7" w:rsidRPr="00D05E5B">
        <w:rPr>
          <w:sz w:val="28"/>
          <w:szCs w:val="28"/>
        </w:rPr>
        <w:t xml:space="preserve">eel ‘ownership’ of the anti-bullying strategy, they are more likely to abide by it. It also allows them to influence decisions on matters that affect </w:t>
      </w:r>
      <w:r w:rsidR="00323DE7" w:rsidRPr="00D05E5B">
        <w:rPr>
          <w:sz w:val="28"/>
          <w:szCs w:val="28"/>
        </w:rPr>
        <w:lastRenderedPageBreak/>
        <w:t xml:space="preserve">them, in line with their rights under the UNCRC. As respected members of the school, learners are more likely to feel a sense of belonging.  </w:t>
      </w:r>
      <w:r>
        <w:rPr>
          <w:sz w:val="28"/>
          <w:szCs w:val="28"/>
        </w:rPr>
        <w:t xml:space="preserve">This can be seen in our child friendly Anti-Bullying document. Created with our children for our children. </w:t>
      </w:r>
    </w:p>
    <w:p w14:paraId="70D7E4F5" w14:textId="77777777" w:rsidR="00323DE7" w:rsidRPr="00D05E5B" w:rsidRDefault="00323DE7" w:rsidP="00DE5AD4">
      <w:pPr>
        <w:jc w:val="both"/>
        <w:rPr>
          <w:sz w:val="28"/>
          <w:szCs w:val="28"/>
        </w:rPr>
      </w:pPr>
    </w:p>
    <w:p w14:paraId="25778D9B" w14:textId="77777777" w:rsidR="00323DE7" w:rsidRDefault="00323DE7" w:rsidP="00DE5AD4">
      <w:pPr>
        <w:jc w:val="both"/>
        <w:rPr>
          <w:sz w:val="28"/>
          <w:szCs w:val="28"/>
        </w:rPr>
      </w:pPr>
      <w:r w:rsidRPr="00D05E5B">
        <w:rPr>
          <w:sz w:val="28"/>
          <w:szCs w:val="28"/>
        </w:rPr>
        <w:t xml:space="preserve">Successful anti-bullying work respects every member of the school community and demonstrates this respect rather than imposing a set of rules onto learners without any reference to how well this is working. </w:t>
      </w:r>
    </w:p>
    <w:p w14:paraId="06C3CC2B" w14:textId="77777777" w:rsidR="002C0CEB" w:rsidRPr="00141296" w:rsidRDefault="002C0CEB" w:rsidP="00DE5AD4">
      <w:pPr>
        <w:jc w:val="both"/>
        <w:rPr>
          <w:sz w:val="28"/>
          <w:szCs w:val="28"/>
        </w:rPr>
      </w:pPr>
    </w:p>
    <w:p w14:paraId="207C43B9" w14:textId="66028308" w:rsidR="004C2B26" w:rsidRPr="002C0CEB" w:rsidRDefault="007C71D9" w:rsidP="00DE5AD4">
      <w:pPr>
        <w:jc w:val="both"/>
        <w:rPr>
          <w:sz w:val="28"/>
          <w:szCs w:val="28"/>
        </w:rPr>
      </w:pPr>
      <w:r>
        <w:rPr>
          <w:sz w:val="28"/>
          <w:szCs w:val="28"/>
        </w:rPr>
        <w:t xml:space="preserve">At </w:t>
      </w:r>
      <w:r w:rsidR="00B66801">
        <w:rPr>
          <w:sz w:val="28"/>
          <w:szCs w:val="28"/>
        </w:rPr>
        <w:t xml:space="preserve">Cadoxton Primary School </w:t>
      </w:r>
      <w:r>
        <w:rPr>
          <w:sz w:val="28"/>
          <w:szCs w:val="28"/>
        </w:rPr>
        <w:t>w</w:t>
      </w:r>
      <w:r w:rsidR="00887974">
        <w:rPr>
          <w:sz w:val="28"/>
          <w:szCs w:val="28"/>
        </w:rPr>
        <w:t>e will</w:t>
      </w:r>
      <w:r w:rsidR="004C2B26" w:rsidRPr="002C0CEB">
        <w:rPr>
          <w:sz w:val="28"/>
          <w:szCs w:val="28"/>
        </w:rPr>
        <w:t xml:space="preserve">:  </w:t>
      </w:r>
    </w:p>
    <w:p w14:paraId="5A3EC93A" w14:textId="77777777" w:rsidR="004C2B26" w:rsidRPr="002C0CEB" w:rsidRDefault="004C2B26" w:rsidP="00DE5AD4">
      <w:pPr>
        <w:jc w:val="both"/>
        <w:rPr>
          <w:sz w:val="28"/>
          <w:szCs w:val="28"/>
        </w:rPr>
      </w:pPr>
      <w:r w:rsidRPr="002C0CEB">
        <w:rPr>
          <w:sz w:val="28"/>
          <w:szCs w:val="28"/>
        </w:rPr>
        <w:t xml:space="preserve"> </w:t>
      </w:r>
    </w:p>
    <w:p w14:paraId="35BA98AD" w14:textId="78FFF3FD" w:rsidR="004C2B26" w:rsidRPr="002C0CEB" w:rsidRDefault="004C2B26" w:rsidP="00DE5AD4">
      <w:pPr>
        <w:pStyle w:val="ListParagraph"/>
        <w:numPr>
          <w:ilvl w:val="0"/>
          <w:numId w:val="7"/>
        </w:numPr>
        <w:jc w:val="both"/>
        <w:rPr>
          <w:sz w:val="28"/>
          <w:szCs w:val="28"/>
        </w:rPr>
      </w:pPr>
      <w:r w:rsidRPr="002C0CEB">
        <w:rPr>
          <w:sz w:val="28"/>
          <w:szCs w:val="28"/>
        </w:rPr>
        <w:t xml:space="preserve">engage widely with </w:t>
      </w:r>
      <w:r w:rsidR="00B66801">
        <w:rPr>
          <w:sz w:val="28"/>
          <w:szCs w:val="28"/>
        </w:rPr>
        <w:t>our</w:t>
      </w:r>
      <w:r w:rsidRPr="002C0CEB">
        <w:rPr>
          <w:sz w:val="28"/>
          <w:szCs w:val="28"/>
        </w:rPr>
        <w:t xml:space="preserve"> school community to ensure th</w:t>
      </w:r>
      <w:r w:rsidR="002C0CEB">
        <w:rPr>
          <w:sz w:val="28"/>
          <w:szCs w:val="28"/>
        </w:rPr>
        <w:t xml:space="preserve">at our </w:t>
      </w:r>
      <w:r w:rsidRPr="002C0CEB">
        <w:rPr>
          <w:sz w:val="28"/>
          <w:szCs w:val="28"/>
        </w:rPr>
        <w:t xml:space="preserve">policies and procedures are relevant and update them accordingly   </w:t>
      </w:r>
    </w:p>
    <w:p w14:paraId="5280002F" w14:textId="77777777" w:rsidR="004C2B26" w:rsidRPr="002C0CEB" w:rsidRDefault="004C2B26" w:rsidP="00DE5AD4">
      <w:pPr>
        <w:pStyle w:val="ListParagraph"/>
        <w:numPr>
          <w:ilvl w:val="0"/>
          <w:numId w:val="7"/>
        </w:numPr>
        <w:jc w:val="both"/>
        <w:rPr>
          <w:sz w:val="28"/>
          <w:szCs w:val="28"/>
        </w:rPr>
      </w:pPr>
      <w:r w:rsidRPr="002C0CEB">
        <w:rPr>
          <w:sz w:val="28"/>
          <w:szCs w:val="28"/>
        </w:rPr>
        <w:t xml:space="preserve">set clear and realistic objectives about what the strategy aims to achieve (awareness raising activities </w:t>
      </w:r>
      <w:r w:rsidR="002C0CEB">
        <w:rPr>
          <w:sz w:val="28"/>
          <w:szCs w:val="28"/>
        </w:rPr>
        <w:t xml:space="preserve">will </w:t>
      </w:r>
      <w:r w:rsidRPr="002C0CEB">
        <w:rPr>
          <w:sz w:val="28"/>
          <w:szCs w:val="28"/>
        </w:rPr>
        <w:t xml:space="preserve">be undertaken to promote these objectives among staff and learners) </w:t>
      </w:r>
    </w:p>
    <w:p w14:paraId="1393F507" w14:textId="20B42898" w:rsidR="008056BE" w:rsidRDefault="002C0CEB" w:rsidP="00DE5AD4">
      <w:pPr>
        <w:pStyle w:val="ListParagraph"/>
        <w:numPr>
          <w:ilvl w:val="0"/>
          <w:numId w:val="7"/>
        </w:numPr>
        <w:jc w:val="both"/>
        <w:rPr>
          <w:sz w:val="28"/>
          <w:szCs w:val="28"/>
        </w:rPr>
      </w:pPr>
      <w:r>
        <w:rPr>
          <w:sz w:val="28"/>
          <w:szCs w:val="28"/>
        </w:rPr>
        <w:t xml:space="preserve">provide </w:t>
      </w:r>
      <w:r w:rsidR="004C2B26" w:rsidRPr="002C0CEB">
        <w:rPr>
          <w:sz w:val="28"/>
          <w:szCs w:val="28"/>
        </w:rPr>
        <w:t>training</w:t>
      </w:r>
      <w:r>
        <w:rPr>
          <w:sz w:val="28"/>
          <w:szCs w:val="28"/>
        </w:rPr>
        <w:t xml:space="preserve">, </w:t>
      </w:r>
      <w:r w:rsidR="004C2B26" w:rsidRPr="002C0CEB">
        <w:rPr>
          <w:sz w:val="28"/>
          <w:szCs w:val="28"/>
        </w:rPr>
        <w:t xml:space="preserve">on how to implement the objectives of the strategy </w:t>
      </w:r>
    </w:p>
    <w:p w14:paraId="2E2BBAE0" w14:textId="77777777" w:rsidR="00815FAD" w:rsidRPr="002C0CEB" w:rsidRDefault="002C0CEB" w:rsidP="00DE5AD4">
      <w:pPr>
        <w:pStyle w:val="ListParagraph"/>
        <w:jc w:val="both"/>
        <w:rPr>
          <w:sz w:val="28"/>
          <w:szCs w:val="28"/>
        </w:rPr>
      </w:pPr>
      <w:r w:rsidRPr="002C0CEB">
        <w:rPr>
          <w:sz w:val="28"/>
          <w:szCs w:val="28"/>
        </w:rPr>
        <w:t>consult</w:t>
      </w:r>
      <w:r>
        <w:rPr>
          <w:sz w:val="28"/>
          <w:szCs w:val="28"/>
        </w:rPr>
        <w:t xml:space="preserve"> w</w:t>
      </w:r>
      <w:r w:rsidR="00815FAD" w:rsidRPr="002C0CEB">
        <w:rPr>
          <w:sz w:val="28"/>
          <w:szCs w:val="28"/>
        </w:rPr>
        <w:t>ith all those involved in implementing the strategy</w:t>
      </w:r>
      <w:r>
        <w:rPr>
          <w:sz w:val="28"/>
          <w:szCs w:val="28"/>
        </w:rPr>
        <w:t xml:space="preserve"> as to how well the strategy is working</w:t>
      </w:r>
    </w:p>
    <w:p w14:paraId="5EACF917" w14:textId="77777777" w:rsidR="00815FAD" w:rsidRPr="002C0CEB" w:rsidRDefault="00815FAD" w:rsidP="00DE5AD4">
      <w:pPr>
        <w:jc w:val="both"/>
        <w:rPr>
          <w:sz w:val="28"/>
          <w:szCs w:val="28"/>
        </w:rPr>
      </w:pPr>
    </w:p>
    <w:p w14:paraId="2CDCDFC4" w14:textId="77777777" w:rsidR="00B62E5F" w:rsidRPr="002C0CEB" w:rsidRDefault="00B62E5F" w:rsidP="00DE5AD4">
      <w:pPr>
        <w:jc w:val="both"/>
        <w:rPr>
          <w:sz w:val="28"/>
          <w:szCs w:val="28"/>
        </w:rPr>
      </w:pPr>
      <w:r w:rsidRPr="002C0CEB">
        <w:rPr>
          <w:sz w:val="28"/>
          <w:szCs w:val="28"/>
        </w:rPr>
        <w:t xml:space="preserve">It is imperative that children and young people are taught, both at home and in school, about building and maintaining respectful relationships. This is the foundation on which positive behaviour is based. </w:t>
      </w:r>
    </w:p>
    <w:p w14:paraId="30813812" w14:textId="77777777" w:rsidR="00CF7027" w:rsidRPr="002C0CEB" w:rsidRDefault="00CF7027" w:rsidP="00DE5AD4">
      <w:pPr>
        <w:jc w:val="both"/>
        <w:rPr>
          <w:sz w:val="28"/>
          <w:szCs w:val="28"/>
        </w:rPr>
      </w:pPr>
    </w:p>
    <w:p w14:paraId="6850EA85" w14:textId="77777777" w:rsidR="00B62E5F" w:rsidRPr="002C0CEB" w:rsidRDefault="00B62E5F" w:rsidP="00DE5AD4">
      <w:pPr>
        <w:jc w:val="both"/>
        <w:rPr>
          <w:sz w:val="28"/>
          <w:szCs w:val="28"/>
        </w:rPr>
      </w:pPr>
      <w:r w:rsidRPr="002C0CEB">
        <w:rPr>
          <w:sz w:val="28"/>
          <w:szCs w:val="28"/>
        </w:rPr>
        <w:t xml:space="preserve">Parents/carers have an important role to play, as part of the school community, in taking responsibility for their child’s behaviour inside and outside school. Partnership working between the school and parents/carers to maintain high standards of behaviour and to encourage respect and kindness towards other people is vital.  </w:t>
      </w:r>
    </w:p>
    <w:p w14:paraId="0341E44F" w14:textId="77777777" w:rsidR="00CF7027" w:rsidRPr="002C0CEB" w:rsidRDefault="00CF7027" w:rsidP="00DE5AD4">
      <w:pPr>
        <w:jc w:val="both"/>
        <w:rPr>
          <w:sz w:val="28"/>
          <w:szCs w:val="28"/>
        </w:rPr>
      </w:pPr>
    </w:p>
    <w:p w14:paraId="11E06512" w14:textId="77777777" w:rsidR="002C0CEB" w:rsidRDefault="00B62E5F" w:rsidP="00DE5AD4">
      <w:pPr>
        <w:jc w:val="both"/>
        <w:rPr>
          <w:sz w:val="28"/>
          <w:szCs w:val="28"/>
        </w:rPr>
      </w:pPr>
      <w:r w:rsidRPr="002C0CEB">
        <w:rPr>
          <w:sz w:val="28"/>
          <w:szCs w:val="28"/>
        </w:rPr>
        <w:t xml:space="preserve">Schools should engage with parents/carers, </w:t>
      </w:r>
      <w:proofErr w:type="gramStart"/>
      <w:r w:rsidRPr="002C0CEB">
        <w:rPr>
          <w:sz w:val="28"/>
          <w:szCs w:val="28"/>
        </w:rPr>
        <w:t>taking into account</w:t>
      </w:r>
      <w:proofErr w:type="gramEnd"/>
      <w:r w:rsidRPr="002C0CEB">
        <w:rPr>
          <w:sz w:val="28"/>
          <w:szCs w:val="28"/>
        </w:rPr>
        <w:t xml:space="preserve"> the following considerations when developing and rolling out their anti-bullying strategy</w:t>
      </w:r>
      <w:r w:rsidR="002C0CEB">
        <w:rPr>
          <w:sz w:val="28"/>
          <w:szCs w:val="28"/>
        </w:rPr>
        <w:t>.</w:t>
      </w:r>
    </w:p>
    <w:p w14:paraId="6718856E" w14:textId="77777777" w:rsidR="007C71D9" w:rsidRDefault="007C71D9" w:rsidP="00DE5AD4">
      <w:pPr>
        <w:jc w:val="both"/>
        <w:rPr>
          <w:sz w:val="28"/>
          <w:szCs w:val="28"/>
        </w:rPr>
      </w:pPr>
    </w:p>
    <w:p w14:paraId="32C3AED2" w14:textId="73B403CC" w:rsidR="002C0CEB" w:rsidRDefault="007C71D9" w:rsidP="00DE5AD4">
      <w:pPr>
        <w:jc w:val="both"/>
        <w:rPr>
          <w:sz w:val="28"/>
          <w:szCs w:val="28"/>
        </w:rPr>
      </w:pPr>
      <w:r>
        <w:rPr>
          <w:sz w:val="28"/>
          <w:szCs w:val="28"/>
        </w:rPr>
        <w:t xml:space="preserve">At </w:t>
      </w:r>
      <w:r w:rsidR="00B66801">
        <w:rPr>
          <w:sz w:val="28"/>
          <w:szCs w:val="28"/>
        </w:rPr>
        <w:t xml:space="preserve">Cadoxton Primary School </w:t>
      </w:r>
      <w:r>
        <w:rPr>
          <w:sz w:val="28"/>
          <w:szCs w:val="28"/>
        </w:rPr>
        <w:t>w</w:t>
      </w:r>
      <w:r w:rsidR="002C0CEB">
        <w:rPr>
          <w:sz w:val="28"/>
          <w:szCs w:val="28"/>
        </w:rPr>
        <w:t>e will ensure that parents/carers:</w:t>
      </w:r>
    </w:p>
    <w:p w14:paraId="18166A4F" w14:textId="77777777" w:rsidR="00CF7027" w:rsidRPr="002C0CEB" w:rsidRDefault="00B62E5F" w:rsidP="00DE5AD4">
      <w:pPr>
        <w:jc w:val="both"/>
        <w:rPr>
          <w:sz w:val="28"/>
          <w:szCs w:val="28"/>
        </w:rPr>
      </w:pPr>
      <w:r w:rsidRPr="002C0CEB">
        <w:rPr>
          <w:sz w:val="28"/>
          <w:szCs w:val="28"/>
        </w:rPr>
        <w:t xml:space="preserve">  </w:t>
      </w:r>
    </w:p>
    <w:p w14:paraId="2EF91F22" w14:textId="0A3D9428" w:rsidR="002C0CEB" w:rsidRDefault="002C0CEB" w:rsidP="00DE5AD4">
      <w:pPr>
        <w:pStyle w:val="ListParagraph"/>
        <w:numPr>
          <w:ilvl w:val="0"/>
          <w:numId w:val="20"/>
        </w:numPr>
        <w:jc w:val="both"/>
        <w:rPr>
          <w:sz w:val="28"/>
          <w:szCs w:val="28"/>
        </w:rPr>
      </w:pPr>
      <w:r>
        <w:rPr>
          <w:sz w:val="28"/>
          <w:szCs w:val="28"/>
        </w:rPr>
        <w:t xml:space="preserve">are </w:t>
      </w:r>
      <w:r w:rsidR="00B62E5F" w:rsidRPr="002C0CEB">
        <w:rPr>
          <w:sz w:val="28"/>
          <w:szCs w:val="28"/>
        </w:rPr>
        <w:t>aware of the strategy</w:t>
      </w:r>
      <w:r w:rsidR="00907D94">
        <w:rPr>
          <w:sz w:val="28"/>
          <w:szCs w:val="28"/>
        </w:rPr>
        <w:t xml:space="preserve"> and our relationships policy</w:t>
      </w:r>
    </w:p>
    <w:p w14:paraId="262C2B4D" w14:textId="77777777" w:rsidR="00CF7027" w:rsidRPr="002C0CEB" w:rsidRDefault="00B62E5F" w:rsidP="00DE5AD4">
      <w:pPr>
        <w:pStyle w:val="ListParagraph"/>
        <w:numPr>
          <w:ilvl w:val="0"/>
          <w:numId w:val="20"/>
        </w:numPr>
        <w:jc w:val="both"/>
        <w:rPr>
          <w:sz w:val="28"/>
          <w:szCs w:val="28"/>
        </w:rPr>
      </w:pPr>
      <w:r w:rsidRPr="002C0CEB">
        <w:rPr>
          <w:sz w:val="28"/>
          <w:szCs w:val="28"/>
        </w:rPr>
        <w:t xml:space="preserve">know how the school would like them to report any concerns and how to escalate matters </w:t>
      </w:r>
      <w:r w:rsidR="002C0CEB">
        <w:rPr>
          <w:sz w:val="28"/>
          <w:szCs w:val="28"/>
        </w:rPr>
        <w:t xml:space="preserve">appropriately </w:t>
      </w:r>
      <w:r w:rsidRPr="002C0CEB">
        <w:rPr>
          <w:sz w:val="28"/>
          <w:szCs w:val="28"/>
        </w:rPr>
        <w:t>should they not be satisfied with the outcome of their initial concern</w:t>
      </w:r>
    </w:p>
    <w:p w14:paraId="0785FB8C" w14:textId="3A8605B1" w:rsidR="00CF7027" w:rsidRPr="002C0CEB" w:rsidRDefault="00B62E5F" w:rsidP="00DE5AD4">
      <w:pPr>
        <w:pStyle w:val="ListParagraph"/>
        <w:numPr>
          <w:ilvl w:val="0"/>
          <w:numId w:val="20"/>
        </w:numPr>
        <w:jc w:val="both"/>
        <w:rPr>
          <w:sz w:val="28"/>
          <w:szCs w:val="28"/>
        </w:rPr>
      </w:pPr>
      <w:r w:rsidRPr="002C0CEB">
        <w:rPr>
          <w:sz w:val="28"/>
          <w:szCs w:val="28"/>
        </w:rPr>
        <w:t xml:space="preserve">know who to speak to when raising a concern about bullying </w:t>
      </w:r>
      <w:r w:rsidR="007C5AD1">
        <w:rPr>
          <w:sz w:val="28"/>
          <w:szCs w:val="28"/>
        </w:rPr>
        <w:t>or one-off incidents and</w:t>
      </w:r>
      <w:r w:rsidRPr="002C0CEB">
        <w:rPr>
          <w:sz w:val="28"/>
          <w:szCs w:val="28"/>
        </w:rPr>
        <w:t xml:space="preserve"> evidence to provide </w:t>
      </w:r>
    </w:p>
    <w:p w14:paraId="3A0FE3C8" w14:textId="77777777" w:rsidR="00B62E5F" w:rsidRPr="002C0CEB" w:rsidRDefault="002C0CEB" w:rsidP="00DE5AD4">
      <w:pPr>
        <w:pStyle w:val="ListParagraph"/>
        <w:numPr>
          <w:ilvl w:val="0"/>
          <w:numId w:val="20"/>
        </w:numPr>
        <w:jc w:val="both"/>
        <w:rPr>
          <w:sz w:val="28"/>
          <w:szCs w:val="28"/>
        </w:rPr>
      </w:pPr>
      <w:r>
        <w:rPr>
          <w:sz w:val="28"/>
          <w:szCs w:val="28"/>
        </w:rPr>
        <w:t>have</w:t>
      </w:r>
      <w:r w:rsidR="00B62E5F" w:rsidRPr="002C0CEB">
        <w:rPr>
          <w:sz w:val="28"/>
          <w:szCs w:val="28"/>
        </w:rPr>
        <w:t xml:space="preserve"> been engaged to support their children and support the vision and values of the school  </w:t>
      </w:r>
    </w:p>
    <w:p w14:paraId="0EA232CC" w14:textId="77777777" w:rsidR="00CF7027" w:rsidRPr="002C0CEB" w:rsidRDefault="00CF7027" w:rsidP="00DE5AD4">
      <w:pPr>
        <w:pStyle w:val="ListParagraph"/>
        <w:numPr>
          <w:ilvl w:val="0"/>
          <w:numId w:val="20"/>
        </w:numPr>
        <w:jc w:val="both"/>
        <w:rPr>
          <w:sz w:val="28"/>
          <w:szCs w:val="28"/>
        </w:rPr>
      </w:pPr>
      <w:r w:rsidRPr="002C0CEB">
        <w:rPr>
          <w:sz w:val="28"/>
          <w:szCs w:val="28"/>
        </w:rPr>
        <w:lastRenderedPageBreak/>
        <w:t xml:space="preserve">are aware that prejudice and discrimination are unacceptable within the school community </w:t>
      </w:r>
    </w:p>
    <w:p w14:paraId="7F8365FE" w14:textId="4295332A" w:rsidR="00CF7027" w:rsidRPr="002C0CEB" w:rsidRDefault="002C0CEB" w:rsidP="00DE5AD4">
      <w:pPr>
        <w:pStyle w:val="ListParagraph"/>
        <w:numPr>
          <w:ilvl w:val="0"/>
          <w:numId w:val="20"/>
        </w:numPr>
        <w:jc w:val="both"/>
        <w:rPr>
          <w:sz w:val="28"/>
          <w:szCs w:val="28"/>
        </w:rPr>
      </w:pPr>
      <w:r>
        <w:rPr>
          <w:sz w:val="28"/>
          <w:szCs w:val="28"/>
        </w:rPr>
        <w:t xml:space="preserve">are aware of the school’s complaints procedure, in case they </w:t>
      </w:r>
      <w:r w:rsidR="00CF7027" w:rsidRPr="002C0CEB">
        <w:rPr>
          <w:sz w:val="28"/>
          <w:szCs w:val="28"/>
        </w:rPr>
        <w:t xml:space="preserve">are not satisfied with the way the school has dealt with a case of </w:t>
      </w:r>
      <w:r w:rsidR="007C5AD1">
        <w:rPr>
          <w:sz w:val="28"/>
          <w:szCs w:val="28"/>
        </w:rPr>
        <w:t xml:space="preserve">reported one-off incidents and </w:t>
      </w:r>
      <w:r w:rsidR="00CF7027" w:rsidRPr="002C0CEB">
        <w:rPr>
          <w:sz w:val="28"/>
          <w:szCs w:val="28"/>
        </w:rPr>
        <w:t>bullying</w:t>
      </w:r>
    </w:p>
    <w:p w14:paraId="6EECAFB7" w14:textId="49DB5AA4" w:rsidR="00CF7027" w:rsidRDefault="002C0CEB" w:rsidP="00DE5AD4">
      <w:pPr>
        <w:pStyle w:val="ListParagraph"/>
        <w:numPr>
          <w:ilvl w:val="0"/>
          <w:numId w:val="20"/>
        </w:numPr>
        <w:jc w:val="both"/>
        <w:rPr>
          <w:sz w:val="28"/>
          <w:szCs w:val="28"/>
        </w:rPr>
      </w:pPr>
      <w:r>
        <w:rPr>
          <w:sz w:val="28"/>
          <w:szCs w:val="28"/>
        </w:rPr>
        <w:t>are</w:t>
      </w:r>
      <w:r w:rsidR="00CF7027" w:rsidRPr="002C0CEB">
        <w:rPr>
          <w:sz w:val="28"/>
          <w:szCs w:val="28"/>
        </w:rPr>
        <w:t xml:space="preserve"> aware that </w:t>
      </w:r>
      <w:r w:rsidR="007C5AD1">
        <w:rPr>
          <w:sz w:val="28"/>
          <w:szCs w:val="28"/>
        </w:rPr>
        <w:t xml:space="preserve">one-off incidents and </w:t>
      </w:r>
      <w:r w:rsidR="00CF7027" w:rsidRPr="002C0CEB">
        <w:rPr>
          <w:sz w:val="28"/>
          <w:szCs w:val="28"/>
        </w:rPr>
        <w:t>bullying</w:t>
      </w:r>
      <w:r w:rsidR="007C5AD1">
        <w:rPr>
          <w:sz w:val="28"/>
          <w:szCs w:val="28"/>
        </w:rPr>
        <w:t xml:space="preserve"> relating to</w:t>
      </w:r>
      <w:r w:rsidR="00CF7027" w:rsidRPr="002C0CEB">
        <w:rPr>
          <w:sz w:val="28"/>
          <w:szCs w:val="28"/>
        </w:rPr>
        <w:t xml:space="preserve"> school staff via social media is not acceptable.</w:t>
      </w:r>
    </w:p>
    <w:p w14:paraId="2DC80758" w14:textId="77777777" w:rsidR="00791BF8" w:rsidRPr="00B66801" w:rsidRDefault="00791BF8" w:rsidP="00B66801">
      <w:pPr>
        <w:jc w:val="both"/>
        <w:rPr>
          <w:sz w:val="28"/>
          <w:szCs w:val="28"/>
        </w:rPr>
      </w:pPr>
    </w:p>
    <w:p w14:paraId="3FC1659B" w14:textId="77777777" w:rsidR="00642C59" w:rsidRPr="002C0CEB" w:rsidRDefault="00642C59" w:rsidP="00DE5AD4">
      <w:pPr>
        <w:jc w:val="both"/>
        <w:rPr>
          <w:b/>
          <w:sz w:val="28"/>
          <w:szCs w:val="28"/>
        </w:rPr>
      </w:pPr>
    </w:p>
    <w:tbl>
      <w:tblPr>
        <w:tblStyle w:val="TableGrid"/>
        <w:tblW w:w="9634" w:type="dxa"/>
        <w:shd w:val="clear" w:color="auto" w:fill="D9E2F3" w:themeFill="accent1" w:themeFillTint="33"/>
        <w:tblLook w:val="04A0" w:firstRow="1" w:lastRow="0" w:firstColumn="1" w:lastColumn="0" w:noHBand="0" w:noVBand="1"/>
      </w:tblPr>
      <w:tblGrid>
        <w:gridCol w:w="9634"/>
      </w:tblGrid>
      <w:tr w:rsidR="00642C59" w:rsidRPr="002C0CEB" w14:paraId="5045409C" w14:textId="77777777" w:rsidTr="003E1CBB">
        <w:tc>
          <w:tcPr>
            <w:tcW w:w="9634" w:type="dxa"/>
            <w:shd w:val="clear" w:color="auto" w:fill="D9E2F3" w:themeFill="accent1" w:themeFillTint="33"/>
          </w:tcPr>
          <w:p w14:paraId="7963C8BE" w14:textId="77777777" w:rsidR="00642C59" w:rsidRPr="002C0CEB" w:rsidRDefault="00642C59" w:rsidP="003E1CBB">
            <w:pPr>
              <w:spacing w:before="240"/>
              <w:jc w:val="both"/>
              <w:rPr>
                <w:b/>
                <w:sz w:val="28"/>
                <w:szCs w:val="28"/>
              </w:rPr>
            </w:pPr>
            <w:r w:rsidRPr="002C0CEB">
              <w:rPr>
                <w:b/>
                <w:sz w:val="28"/>
                <w:szCs w:val="28"/>
              </w:rPr>
              <w:t xml:space="preserve">Signs a child </w:t>
            </w:r>
            <w:r w:rsidR="00C624D3">
              <w:rPr>
                <w:b/>
                <w:sz w:val="28"/>
                <w:szCs w:val="28"/>
              </w:rPr>
              <w:t xml:space="preserve">or young person </w:t>
            </w:r>
            <w:r w:rsidRPr="002C0CEB">
              <w:rPr>
                <w:b/>
                <w:sz w:val="28"/>
                <w:szCs w:val="28"/>
              </w:rPr>
              <w:t>might be experiencing bullying</w:t>
            </w:r>
          </w:p>
          <w:p w14:paraId="04190E46" w14:textId="77777777" w:rsidR="00642C59" w:rsidRPr="002C0CEB" w:rsidRDefault="00642C59" w:rsidP="00DE5AD4">
            <w:pPr>
              <w:jc w:val="both"/>
              <w:rPr>
                <w:b/>
                <w:sz w:val="28"/>
                <w:szCs w:val="28"/>
              </w:rPr>
            </w:pPr>
          </w:p>
        </w:tc>
      </w:tr>
    </w:tbl>
    <w:p w14:paraId="0BCC8ED2" w14:textId="77777777" w:rsidR="0058219D" w:rsidRPr="002C0CEB" w:rsidRDefault="0058219D" w:rsidP="00DE5AD4">
      <w:pPr>
        <w:jc w:val="both"/>
        <w:rPr>
          <w:b/>
          <w:sz w:val="28"/>
          <w:szCs w:val="28"/>
        </w:rPr>
      </w:pPr>
    </w:p>
    <w:p w14:paraId="418FC237" w14:textId="77777777" w:rsidR="0058219D" w:rsidRPr="007C71D9" w:rsidRDefault="0058219D" w:rsidP="00DE5AD4">
      <w:pPr>
        <w:jc w:val="both"/>
        <w:rPr>
          <w:sz w:val="28"/>
          <w:szCs w:val="28"/>
        </w:rPr>
      </w:pPr>
      <w:r w:rsidRPr="007C71D9">
        <w:rPr>
          <w:sz w:val="28"/>
          <w:szCs w:val="28"/>
        </w:rPr>
        <w:t>Indicators that a child is being bullied could include:</w:t>
      </w:r>
    </w:p>
    <w:p w14:paraId="431A8D19" w14:textId="77777777" w:rsidR="0058219D" w:rsidRPr="007C71D9" w:rsidRDefault="0058219D" w:rsidP="00DE5AD4">
      <w:pPr>
        <w:jc w:val="both"/>
        <w:rPr>
          <w:sz w:val="28"/>
          <w:szCs w:val="28"/>
        </w:rPr>
      </w:pPr>
    </w:p>
    <w:p w14:paraId="6CA3DF1B" w14:textId="77777777" w:rsidR="0058219D" w:rsidRPr="007C71D9" w:rsidRDefault="0058219D" w:rsidP="00DE5AD4">
      <w:pPr>
        <w:numPr>
          <w:ilvl w:val="0"/>
          <w:numId w:val="11"/>
        </w:numPr>
        <w:jc w:val="both"/>
        <w:rPr>
          <w:sz w:val="28"/>
          <w:szCs w:val="28"/>
        </w:rPr>
      </w:pPr>
      <w:r w:rsidRPr="007C71D9">
        <w:rPr>
          <w:sz w:val="28"/>
          <w:szCs w:val="28"/>
        </w:rPr>
        <w:t>Reluctance to go to school</w:t>
      </w:r>
    </w:p>
    <w:p w14:paraId="65B305A5" w14:textId="77777777" w:rsidR="0058219D" w:rsidRPr="007C71D9" w:rsidRDefault="0058219D" w:rsidP="00DE5AD4">
      <w:pPr>
        <w:numPr>
          <w:ilvl w:val="0"/>
          <w:numId w:val="11"/>
        </w:numPr>
        <w:jc w:val="both"/>
        <w:rPr>
          <w:sz w:val="28"/>
          <w:szCs w:val="28"/>
        </w:rPr>
      </w:pPr>
      <w:r w:rsidRPr="007C71D9">
        <w:rPr>
          <w:sz w:val="28"/>
          <w:szCs w:val="28"/>
        </w:rPr>
        <w:t>Appearing frightened of / during the journey to and from school</w:t>
      </w:r>
    </w:p>
    <w:p w14:paraId="1FEC6814" w14:textId="77777777" w:rsidR="0058219D" w:rsidRPr="007C71D9" w:rsidRDefault="0058219D" w:rsidP="00DE5AD4">
      <w:pPr>
        <w:numPr>
          <w:ilvl w:val="0"/>
          <w:numId w:val="11"/>
        </w:numPr>
        <w:jc w:val="both"/>
        <w:rPr>
          <w:sz w:val="28"/>
          <w:szCs w:val="28"/>
        </w:rPr>
      </w:pPr>
      <w:r w:rsidRPr="007C71D9">
        <w:rPr>
          <w:sz w:val="28"/>
          <w:szCs w:val="28"/>
        </w:rPr>
        <w:t>Changing their usual route</w:t>
      </w:r>
    </w:p>
    <w:p w14:paraId="4B6198A3" w14:textId="77777777" w:rsidR="0058219D" w:rsidRPr="007C71D9" w:rsidRDefault="0058219D" w:rsidP="00DE5AD4">
      <w:pPr>
        <w:numPr>
          <w:ilvl w:val="0"/>
          <w:numId w:val="11"/>
        </w:numPr>
        <w:jc w:val="both"/>
        <w:rPr>
          <w:sz w:val="28"/>
          <w:szCs w:val="28"/>
        </w:rPr>
      </w:pPr>
      <w:r w:rsidRPr="007C71D9">
        <w:rPr>
          <w:sz w:val="28"/>
          <w:szCs w:val="28"/>
        </w:rPr>
        <w:t>Being anxious, moody, withdrawn, quiet</w:t>
      </w:r>
    </w:p>
    <w:p w14:paraId="7A298917" w14:textId="77777777" w:rsidR="0058219D" w:rsidRPr="007C71D9" w:rsidRDefault="0058219D" w:rsidP="00DE5AD4">
      <w:pPr>
        <w:numPr>
          <w:ilvl w:val="0"/>
          <w:numId w:val="11"/>
        </w:numPr>
        <w:jc w:val="both"/>
        <w:rPr>
          <w:sz w:val="28"/>
          <w:szCs w:val="28"/>
        </w:rPr>
      </w:pPr>
      <w:r w:rsidRPr="007C71D9">
        <w:rPr>
          <w:sz w:val="28"/>
          <w:szCs w:val="28"/>
        </w:rPr>
        <w:t>Complaining of illnesses such as stomach aches and headaches</w:t>
      </w:r>
    </w:p>
    <w:p w14:paraId="267D3C6E" w14:textId="77777777" w:rsidR="0058219D" w:rsidRPr="007C71D9" w:rsidRDefault="0058219D" w:rsidP="00DE5AD4">
      <w:pPr>
        <w:numPr>
          <w:ilvl w:val="0"/>
          <w:numId w:val="11"/>
        </w:numPr>
        <w:jc w:val="both"/>
        <w:rPr>
          <w:sz w:val="28"/>
          <w:szCs w:val="28"/>
        </w:rPr>
      </w:pPr>
      <w:r w:rsidRPr="007C71D9">
        <w:rPr>
          <w:sz w:val="28"/>
          <w:szCs w:val="28"/>
        </w:rPr>
        <w:t xml:space="preserve">Bed-wetting in a previously dry child or young person </w:t>
      </w:r>
    </w:p>
    <w:p w14:paraId="2D841237" w14:textId="77777777" w:rsidR="0058219D" w:rsidRPr="007C71D9" w:rsidRDefault="0058219D" w:rsidP="00DE5AD4">
      <w:pPr>
        <w:numPr>
          <w:ilvl w:val="0"/>
          <w:numId w:val="11"/>
        </w:numPr>
        <w:jc w:val="both"/>
        <w:rPr>
          <w:sz w:val="28"/>
          <w:szCs w:val="28"/>
        </w:rPr>
      </w:pPr>
      <w:r w:rsidRPr="007C71D9">
        <w:rPr>
          <w:sz w:val="28"/>
          <w:szCs w:val="28"/>
        </w:rPr>
        <w:t>Having nightmares or sleeping difficulties</w:t>
      </w:r>
    </w:p>
    <w:p w14:paraId="3EBBA20B" w14:textId="77777777" w:rsidR="0058219D" w:rsidRPr="007C71D9" w:rsidRDefault="0058219D" w:rsidP="00DE5AD4">
      <w:pPr>
        <w:numPr>
          <w:ilvl w:val="0"/>
          <w:numId w:val="11"/>
        </w:numPr>
        <w:jc w:val="both"/>
        <w:rPr>
          <w:sz w:val="28"/>
          <w:szCs w:val="28"/>
        </w:rPr>
      </w:pPr>
      <w:r w:rsidRPr="007C71D9">
        <w:rPr>
          <w:sz w:val="28"/>
          <w:szCs w:val="28"/>
        </w:rPr>
        <w:t>Coming home regularly with missing or damaged possessions</w:t>
      </w:r>
    </w:p>
    <w:p w14:paraId="3F446693" w14:textId="77777777" w:rsidR="0058219D" w:rsidRPr="007C71D9" w:rsidRDefault="0058219D" w:rsidP="00DE5AD4">
      <w:pPr>
        <w:numPr>
          <w:ilvl w:val="0"/>
          <w:numId w:val="11"/>
        </w:numPr>
        <w:jc w:val="both"/>
        <w:rPr>
          <w:sz w:val="28"/>
          <w:szCs w:val="28"/>
        </w:rPr>
      </w:pPr>
      <w:r w:rsidRPr="007C71D9">
        <w:rPr>
          <w:sz w:val="28"/>
          <w:szCs w:val="28"/>
        </w:rPr>
        <w:t>Arriving home hungry</w:t>
      </w:r>
    </w:p>
    <w:p w14:paraId="3E1FE26E" w14:textId="77777777" w:rsidR="0058219D" w:rsidRPr="007C71D9" w:rsidRDefault="0058219D" w:rsidP="00DE5AD4">
      <w:pPr>
        <w:numPr>
          <w:ilvl w:val="0"/>
          <w:numId w:val="11"/>
        </w:numPr>
        <w:jc w:val="both"/>
        <w:rPr>
          <w:sz w:val="28"/>
          <w:szCs w:val="28"/>
        </w:rPr>
      </w:pPr>
      <w:r w:rsidRPr="007C71D9">
        <w:rPr>
          <w:sz w:val="28"/>
          <w:szCs w:val="28"/>
        </w:rPr>
        <w:t>Asking for extra money or stealing money</w:t>
      </w:r>
    </w:p>
    <w:p w14:paraId="683E654F" w14:textId="77777777" w:rsidR="0058219D" w:rsidRPr="007C71D9" w:rsidRDefault="0058219D" w:rsidP="00DE5AD4">
      <w:pPr>
        <w:numPr>
          <w:ilvl w:val="0"/>
          <w:numId w:val="11"/>
        </w:numPr>
        <w:jc w:val="both"/>
        <w:rPr>
          <w:sz w:val="28"/>
          <w:szCs w:val="28"/>
        </w:rPr>
      </w:pPr>
      <w:r w:rsidRPr="007C71D9">
        <w:rPr>
          <w:sz w:val="28"/>
          <w:szCs w:val="28"/>
        </w:rPr>
        <w:t>Truanting</w:t>
      </w:r>
    </w:p>
    <w:p w14:paraId="3CC16F40" w14:textId="77777777" w:rsidR="0058219D" w:rsidRPr="007C71D9" w:rsidRDefault="0058219D" w:rsidP="00DE5AD4">
      <w:pPr>
        <w:numPr>
          <w:ilvl w:val="0"/>
          <w:numId w:val="11"/>
        </w:numPr>
        <w:jc w:val="both"/>
        <w:rPr>
          <w:sz w:val="28"/>
          <w:szCs w:val="28"/>
        </w:rPr>
      </w:pPr>
      <w:r w:rsidRPr="007C71D9">
        <w:rPr>
          <w:sz w:val="28"/>
          <w:szCs w:val="28"/>
        </w:rPr>
        <w:t>Deterioration in their work / handwriting</w:t>
      </w:r>
    </w:p>
    <w:p w14:paraId="63D5C523" w14:textId="77777777" w:rsidR="0058219D" w:rsidRPr="007C71D9" w:rsidRDefault="0058219D" w:rsidP="00DE5AD4">
      <w:pPr>
        <w:numPr>
          <w:ilvl w:val="0"/>
          <w:numId w:val="11"/>
        </w:numPr>
        <w:jc w:val="both"/>
        <w:rPr>
          <w:sz w:val="28"/>
          <w:szCs w:val="28"/>
        </w:rPr>
      </w:pPr>
      <w:r w:rsidRPr="007C71D9">
        <w:rPr>
          <w:sz w:val="28"/>
          <w:szCs w:val="28"/>
        </w:rPr>
        <w:t>Not eating</w:t>
      </w:r>
    </w:p>
    <w:p w14:paraId="1AF8B638" w14:textId="77777777" w:rsidR="0058219D" w:rsidRPr="007C71D9" w:rsidRDefault="0058219D" w:rsidP="00DE5AD4">
      <w:pPr>
        <w:numPr>
          <w:ilvl w:val="0"/>
          <w:numId w:val="11"/>
        </w:numPr>
        <w:jc w:val="both"/>
        <w:rPr>
          <w:sz w:val="28"/>
          <w:szCs w:val="28"/>
        </w:rPr>
      </w:pPr>
      <w:r w:rsidRPr="007C71D9">
        <w:rPr>
          <w:sz w:val="28"/>
          <w:szCs w:val="28"/>
        </w:rPr>
        <w:t>Unexplained cuts and bruises</w:t>
      </w:r>
    </w:p>
    <w:p w14:paraId="52734867" w14:textId="77777777" w:rsidR="0058219D" w:rsidRPr="007C71D9" w:rsidRDefault="0058219D" w:rsidP="00DE5AD4">
      <w:pPr>
        <w:numPr>
          <w:ilvl w:val="0"/>
          <w:numId w:val="11"/>
        </w:numPr>
        <w:jc w:val="both"/>
        <w:rPr>
          <w:sz w:val="28"/>
          <w:szCs w:val="28"/>
        </w:rPr>
      </w:pPr>
      <w:r w:rsidRPr="007C71D9">
        <w:rPr>
          <w:sz w:val="28"/>
          <w:szCs w:val="28"/>
        </w:rPr>
        <w:t>Being aggressive and bullying others</w:t>
      </w:r>
    </w:p>
    <w:p w14:paraId="2BAD6AE4" w14:textId="77777777" w:rsidR="0058219D" w:rsidRPr="007C71D9" w:rsidRDefault="0058219D" w:rsidP="00DE5AD4">
      <w:pPr>
        <w:numPr>
          <w:ilvl w:val="0"/>
          <w:numId w:val="11"/>
        </w:numPr>
        <w:jc w:val="both"/>
        <w:rPr>
          <w:sz w:val="28"/>
          <w:szCs w:val="28"/>
        </w:rPr>
      </w:pPr>
      <w:r w:rsidRPr="007C71D9">
        <w:rPr>
          <w:sz w:val="28"/>
          <w:szCs w:val="28"/>
        </w:rPr>
        <w:t>Giving improbable excuses for any of the above</w:t>
      </w:r>
    </w:p>
    <w:p w14:paraId="36EA6DA4" w14:textId="77777777" w:rsidR="0058219D" w:rsidRPr="002C0CEB" w:rsidRDefault="0058219D" w:rsidP="00DE5AD4">
      <w:pPr>
        <w:jc w:val="both"/>
        <w:rPr>
          <w:b/>
          <w:sz w:val="28"/>
          <w:szCs w:val="28"/>
        </w:rPr>
      </w:pPr>
    </w:p>
    <w:p w14:paraId="5A7D0AFD" w14:textId="77777777" w:rsidR="00AE77CB" w:rsidRPr="002C0CEB" w:rsidRDefault="00AE77CB" w:rsidP="008056BE">
      <w:pPr>
        <w:rPr>
          <w:b/>
          <w:sz w:val="28"/>
          <w:szCs w:val="28"/>
        </w:rPr>
      </w:pPr>
    </w:p>
    <w:tbl>
      <w:tblPr>
        <w:tblStyle w:val="TableGrid"/>
        <w:tblW w:w="0" w:type="auto"/>
        <w:tblLook w:val="04A0" w:firstRow="1" w:lastRow="0" w:firstColumn="1" w:lastColumn="0" w:noHBand="0" w:noVBand="1"/>
      </w:tblPr>
      <w:tblGrid>
        <w:gridCol w:w="9016"/>
      </w:tblGrid>
      <w:tr w:rsidR="00642C59" w:rsidRPr="002C0CEB" w14:paraId="5F02100F" w14:textId="77777777" w:rsidTr="00642C59">
        <w:tc>
          <w:tcPr>
            <w:tcW w:w="9016" w:type="dxa"/>
            <w:shd w:val="clear" w:color="auto" w:fill="D9E2F3" w:themeFill="accent1" w:themeFillTint="33"/>
          </w:tcPr>
          <w:p w14:paraId="0A1B60A8" w14:textId="72C7345F" w:rsidR="00642C59" w:rsidRPr="002C0CEB" w:rsidRDefault="00642C59" w:rsidP="003E1CBB">
            <w:pPr>
              <w:spacing w:before="240"/>
              <w:rPr>
                <w:b/>
                <w:sz w:val="28"/>
                <w:szCs w:val="28"/>
              </w:rPr>
            </w:pPr>
            <w:r w:rsidRPr="002C0CEB">
              <w:rPr>
                <w:b/>
                <w:sz w:val="28"/>
                <w:szCs w:val="28"/>
              </w:rPr>
              <w:t>How bullying</w:t>
            </w:r>
            <w:r w:rsidR="00720A16">
              <w:rPr>
                <w:b/>
                <w:sz w:val="28"/>
                <w:szCs w:val="28"/>
              </w:rPr>
              <w:t xml:space="preserve"> and prejudice-related incidents</w:t>
            </w:r>
            <w:r w:rsidRPr="002C0CEB">
              <w:rPr>
                <w:b/>
                <w:sz w:val="28"/>
                <w:szCs w:val="28"/>
              </w:rPr>
              <w:t xml:space="preserve"> will be prevented</w:t>
            </w:r>
            <w:r w:rsidR="00C624D3">
              <w:rPr>
                <w:b/>
                <w:sz w:val="28"/>
                <w:szCs w:val="28"/>
              </w:rPr>
              <w:t>,</w:t>
            </w:r>
            <w:r w:rsidRPr="002C0CEB">
              <w:rPr>
                <w:b/>
                <w:sz w:val="28"/>
                <w:szCs w:val="28"/>
              </w:rPr>
              <w:t xml:space="preserve"> including on journeys to and from school</w:t>
            </w:r>
          </w:p>
          <w:p w14:paraId="5757D137" w14:textId="77777777" w:rsidR="00642C59" w:rsidRPr="002C0CEB" w:rsidRDefault="00642C59" w:rsidP="008056BE">
            <w:pPr>
              <w:rPr>
                <w:b/>
                <w:sz w:val="28"/>
                <w:szCs w:val="28"/>
              </w:rPr>
            </w:pPr>
          </w:p>
        </w:tc>
      </w:tr>
    </w:tbl>
    <w:p w14:paraId="6D2EEA8F" w14:textId="77777777" w:rsidR="00642C59" w:rsidRPr="002C0CEB" w:rsidRDefault="00642C59" w:rsidP="008056BE">
      <w:pPr>
        <w:rPr>
          <w:b/>
          <w:sz w:val="28"/>
          <w:szCs w:val="28"/>
        </w:rPr>
      </w:pPr>
    </w:p>
    <w:p w14:paraId="3BE96B5B" w14:textId="77777777" w:rsidR="002C0CEB" w:rsidRDefault="002C0CEB" w:rsidP="000363FD">
      <w:pPr>
        <w:rPr>
          <w:b/>
          <w:sz w:val="28"/>
          <w:szCs w:val="28"/>
        </w:rPr>
      </w:pPr>
      <w:r w:rsidRPr="00DE783E">
        <w:rPr>
          <w:b/>
          <w:sz w:val="28"/>
          <w:szCs w:val="28"/>
        </w:rPr>
        <w:t xml:space="preserve">Creating a whole-school ethos </w:t>
      </w:r>
    </w:p>
    <w:p w14:paraId="04C86232" w14:textId="77777777" w:rsidR="00DE783E" w:rsidRDefault="00DE783E" w:rsidP="000363FD">
      <w:pPr>
        <w:rPr>
          <w:b/>
          <w:sz w:val="28"/>
          <w:szCs w:val="28"/>
        </w:rPr>
      </w:pPr>
    </w:p>
    <w:p w14:paraId="166BCD5E" w14:textId="3B33C6C7" w:rsidR="00DE783E" w:rsidRDefault="00DE783E" w:rsidP="000363FD">
      <w:pPr>
        <w:rPr>
          <w:sz w:val="28"/>
          <w:szCs w:val="28"/>
        </w:rPr>
      </w:pPr>
      <w:r w:rsidRPr="00DE783E">
        <w:rPr>
          <w:sz w:val="28"/>
          <w:szCs w:val="28"/>
        </w:rPr>
        <w:t xml:space="preserve">Effective schools take a proactive approach to preventing all </w:t>
      </w:r>
      <w:r w:rsidR="00270C6F">
        <w:rPr>
          <w:sz w:val="28"/>
          <w:szCs w:val="28"/>
        </w:rPr>
        <w:t xml:space="preserve">one-off </w:t>
      </w:r>
      <w:r w:rsidR="00720A16">
        <w:rPr>
          <w:sz w:val="28"/>
          <w:szCs w:val="28"/>
        </w:rPr>
        <w:t xml:space="preserve">prejudice </w:t>
      </w:r>
      <w:r w:rsidR="00270C6F">
        <w:rPr>
          <w:sz w:val="28"/>
          <w:szCs w:val="28"/>
        </w:rPr>
        <w:t xml:space="preserve">incidents (perceived or actual) and </w:t>
      </w:r>
      <w:r w:rsidRPr="00DE783E">
        <w:rPr>
          <w:sz w:val="28"/>
          <w:szCs w:val="28"/>
        </w:rPr>
        <w:t xml:space="preserve">bullying and to mitigate </w:t>
      </w:r>
      <w:r w:rsidR="004E3B3B">
        <w:rPr>
          <w:sz w:val="28"/>
          <w:szCs w:val="28"/>
        </w:rPr>
        <w:t>their</w:t>
      </w:r>
      <w:r w:rsidRPr="00DE783E">
        <w:rPr>
          <w:sz w:val="28"/>
          <w:szCs w:val="28"/>
        </w:rPr>
        <w:t xml:space="preserve"> effects when </w:t>
      </w:r>
      <w:r w:rsidR="004E3B3B">
        <w:rPr>
          <w:sz w:val="28"/>
          <w:szCs w:val="28"/>
        </w:rPr>
        <w:t>they</w:t>
      </w:r>
      <w:r w:rsidRPr="00DE783E">
        <w:rPr>
          <w:sz w:val="28"/>
          <w:szCs w:val="28"/>
        </w:rPr>
        <w:t xml:space="preserve"> occur. </w:t>
      </w:r>
    </w:p>
    <w:p w14:paraId="51678A77" w14:textId="77777777" w:rsidR="007C71D9" w:rsidRDefault="007C71D9" w:rsidP="000363FD">
      <w:pPr>
        <w:rPr>
          <w:sz w:val="28"/>
          <w:szCs w:val="28"/>
        </w:rPr>
      </w:pPr>
    </w:p>
    <w:p w14:paraId="0C37E514" w14:textId="3A540433" w:rsidR="00DE783E" w:rsidRPr="00DE783E" w:rsidRDefault="007C71D9" w:rsidP="000363FD">
      <w:pPr>
        <w:rPr>
          <w:sz w:val="28"/>
          <w:szCs w:val="28"/>
        </w:rPr>
      </w:pPr>
      <w:r>
        <w:rPr>
          <w:sz w:val="28"/>
          <w:szCs w:val="28"/>
        </w:rPr>
        <w:lastRenderedPageBreak/>
        <w:t xml:space="preserve">At </w:t>
      </w:r>
      <w:r w:rsidR="00B66801">
        <w:rPr>
          <w:sz w:val="28"/>
          <w:szCs w:val="28"/>
        </w:rPr>
        <w:t xml:space="preserve">Cadoxton Primary School </w:t>
      </w:r>
      <w:r>
        <w:rPr>
          <w:sz w:val="28"/>
          <w:szCs w:val="28"/>
        </w:rPr>
        <w:t>w</w:t>
      </w:r>
      <w:r w:rsidR="00DE783E" w:rsidRPr="00DE783E">
        <w:rPr>
          <w:sz w:val="28"/>
          <w:szCs w:val="28"/>
        </w:rPr>
        <w:t>e will:</w:t>
      </w:r>
    </w:p>
    <w:p w14:paraId="575BEEAE" w14:textId="77777777" w:rsidR="00DE783E" w:rsidRDefault="00DE783E" w:rsidP="000363FD">
      <w:pPr>
        <w:rPr>
          <w:b/>
          <w:sz w:val="28"/>
          <w:szCs w:val="28"/>
        </w:rPr>
      </w:pPr>
    </w:p>
    <w:p w14:paraId="7CE06ECF" w14:textId="77777777" w:rsidR="00DE783E" w:rsidRPr="00DE783E" w:rsidRDefault="00DE783E" w:rsidP="00DE783E">
      <w:pPr>
        <w:pStyle w:val="ListParagraph"/>
        <w:numPr>
          <w:ilvl w:val="0"/>
          <w:numId w:val="39"/>
        </w:numPr>
        <w:rPr>
          <w:sz w:val="28"/>
          <w:szCs w:val="28"/>
        </w:rPr>
      </w:pPr>
      <w:r w:rsidRPr="00DE783E">
        <w:rPr>
          <w:sz w:val="28"/>
          <w:szCs w:val="28"/>
        </w:rPr>
        <w:t>adopt a whole-school approach for promoting positive, respectful behaviour between staff and learners as part of our whole school approach to well-being - this approach will be woven through all school activity</w:t>
      </w:r>
    </w:p>
    <w:p w14:paraId="49080717" w14:textId="77777777" w:rsidR="00DE783E" w:rsidRPr="00DE783E" w:rsidRDefault="00DE783E" w:rsidP="00DE783E">
      <w:pPr>
        <w:pStyle w:val="ListParagraph"/>
        <w:numPr>
          <w:ilvl w:val="0"/>
          <w:numId w:val="39"/>
        </w:numPr>
        <w:rPr>
          <w:sz w:val="28"/>
          <w:szCs w:val="28"/>
        </w:rPr>
      </w:pPr>
      <w:r w:rsidRPr="00DE783E">
        <w:rPr>
          <w:sz w:val="28"/>
          <w:szCs w:val="28"/>
        </w:rPr>
        <w:t>create an environment which encourages positive behaviour and addresses the root causes of unacceptable behaviour – this will help create an inclusive and engaging environment where learners feel safe and are ready to learn</w:t>
      </w:r>
    </w:p>
    <w:p w14:paraId="5404DBFD" w14:textId="77777777" w:rsidR="00DE783E" w:rsidRPr="00DE783E" w:rsidRDefault="004C2B26" w:rsidP="00DE783E">
      <w:pPr>
        <w:pStyle w:val="ListParagraph"/>
        <w:numPr>
          <w:ilvl w:val="0"/>
          <w:numId w:val="39"/>
        </w:numPr>
        <w:rPr>
          <w:sz w:val="28"/>
          <w:szCs w:val="28"/>
        </w:rPr>
      </w:pPr>
      <w:r w:rsidRPr="00DE783E">
        <w:rPr>
          <w:sz w:val="28"/>
          <w:szCs w:val="28"/>
        </w:rPr>
        <w:t>teach children and train staff about respect, positive behaviour, stereotypes and addressing prejudice</w:t>
      </w:r>
    </w:p>
    <w:p w14:paraId="5978628F" w14:textId="77777777" w:rsidR="00DE783E" w:rsidRPr="00DE783E" w:rsidRDefault="00DE783E" w:rsidP="00DE783E">
      <w:pPr>
        <w:pStyle w:val="ListParagraph"/>
        <w:numPr>
          <w:ilvl w:val="0"/>
          <w:numId w:val="39"/>
        </w:numPr>
        <w:rPr>
          <w:sz w:val="28"/>
          <w:szCs w:val="28"/>
        </w:rPr>
      </w:pPr>
      <w:r w:rsidRPr="00DE783E">
        <w:rPr>
          <w:sz w:val="28"/>
          <w:szCs w:val="28"/>
        </w:rPr>
        <w:t>build</w:t>
      </w:r>
      <w:r w:rsidR="004C2B26" w:rsidRPr="00DE783E">
        <w:rPr>
          <w:sz w:val="28"/>
          <w:szCs w:val="28"/>
        </w:rPr>
        <w:t xml:space="preserve"> confidence to enable unacceptable language to be challenged and addressed</w:t>
      </w:r>
    </w:p>
    <w:p w14:paraId="7A69E621" w14:textId="2F96893A" w:rsidR="004C2B26" w:rsidRDefault="00DE783E" w:rsidP="00DE783E">
      <w:pPr>
        <w:pStyle w:val="ListParagraph"/>
        <w:numPr>
          <w:ilvl w:val="0"/>
          <w:numId w:val="39"/>
        </w:numPr>
        <w:rPr>
          <w:sz w:val="28"/>
          <w:szCs w:val="28"/>
        </w:rPr>
      </w:pPr>
      <w:r w:rsidRPr="00DE783E">
        <w:rPr>
          <w:sz w:val="28"/>
          <w:szCs w:val="28"/>
        </w:rPr>
        <w:t xml:space="preserve">ensure </w:t>
      </w:r>
      <w:r w:rsidR="004C2B26" w:rsidRPr="00DE783E">
        <w:rPr>
          <w:sz w:val="28"/>
          <w:szCs w:val="28"/>
        </w:rPr>
        <w:t xml:space="preserve">effective supervision between </w:t>
      </w:r>
      <w:r w:rsidR="00B66801">
        <w:rPr>
          <w:sz w:val="28"/>
          <w:szCs w:val="28"/>
        </w:rPr>
        <w:t>learning sessions</w:t>
      </w:r>
      <w:r w:rsidR="004C2B26" w:rsidRPr="00DE783E">
        <w:rPr>
          <w:sz w:val="28"/>
          <w:szCs w:val="28"/>
        </w:rPr>
        <w:t xml:space="preserve"> with safe places provided for vulnerable learners during these times</w:t>
      </w:r>
    </w:p>
    <w:p w14:paraId="4BAE8C8E" w14:textId="77777777" w:rsidR="00AC1F92" w:rsidRDefault="00AC1F92" w:rsidP="00323DE7">
      <w:pPr>
        <w:pStyle w:val="ListParagraph"/>
        <w:numPr>
          <w:ilvl w:val="0"/>
          <w:numId w:val="39"/>
        </w:numPr>
        <w:rPr>
          <w:sz w:val="28"/>
          <w:szCs w:val="28"/>
        </w:rPr>
      </w:pPr>
      <w:r w:rsidRPr="00AC1F92">
        <w:rPr>
          <w:sz w:val="28"/>
          <w:szCs w:val="28"/>
        </w:rPr>
        <w:t xml:space="preserve">communicate a clear message of </w:t>
      </w:r>
      <w:r w:rsidR="000363FD" w:rsidRPr="00AC1F92">
        <w:rPr>
          <w:sz w:val="28"/>
          <w:szCs w:val="28"/>
        </w:rPr>
        <w:t>positive behaviour</w:t>
      </w:r>
      <w:r>
        <w:rPr>
          <w:sz w:val="28"/>
          <w:szCs w:val="28"/>
        </w:rPr>
        <w:t xml:space="preserve">, </w:t>
      </w:r>
      <w:r w:rsidR="000363FD" w:rsidRPr="00AC1F92">
        <w:rPr>
          <w:sz w:val="28"/>
          <w:szCs w:val="28"/>
        </w:rPr>
        <w:t xml:space="preserve">kindness, loyalty and team spirit </w:t>
      </w:r>
    </w:p>
    <w:p w14:paraId="0252F423" w14:textId="77777777" w:rsidR="000363FD" w:rsidRDefault="000363FD" w:rsidP="000363FD">
      <w:pPr>
        <w:rPr>
          <w:sz w:val="28"/>
          <w:szCs w:val="28"/>
        </w:rPr>
      </w:pPr>
    </w:p>
    <w:p w14:paraId="436CA04E" w14:textId="77777777" w:rsidR="000363FD" w:rsidRPr="002C0CEB" w:rsidRDefault="000363FD" w:rsidP="000363FD">
      <w:pPr>
        <w:rPr>
          <w:b/>
          <w:sz w:val="28"/>
          <w:szCs w:val="28"/>
        </w:rPr>
      </w:pPr>
      <w:r w:rsidRPr="002C0CEB">
        <w:rPr>
          <w:b/>
          <w:sz w:val="28"/>
          <w:szCs w:val="28"/>
        </w:rPr>
        <w:t xml:space="preserve">Tailoring intervention    </w:t>
      </w:r>
    </w:p>
    <w:p w14:paraId="394EB604" w14:textId="77777777" w:rsidR="000363FD" w:rsidRPr="002C0CEB" w:rsidRDefault="000363FD" w:rsidP="000363FD">
      <w:pPr>
        <w:rPr>
          <w:sz w:val="28"/>
          <w:szCs w:val="28"/>
        </w:rPr>
      </w:pPr>
    </w:p>
    <w:p w14:paraId="104B32F4" w14:textId="5B9BF1E7" w:rsidR="007C71D9" w:rsidRPr="00B66801" w:rsidRDefault="000363FD" w:rsidP="007C71D9">
      <w:pPr>
        <w:rPr>
          <w:sz w:val="28"/>
          <w:szCs w:val="28"/>
        </w:rPr>
      </w:pPr>
      <w:r w:rsidRPr="002C0CEB">
        <w:rPr>
          <w:sz w:val="28"/>
          <w:szCs w:val="28"/>
        </w:rPr>
        <w:t xml:space="preserve">Young children who bully others using insults may not always understand the hurt they have caused and may be repeating what they have heard at home or in the community. </w:t>
      </w:r>
    </w:p>
    <w:p w14:paraId="2FEE72FD" w14:textId="77777777" w:rsidR="007C71D9" w:rsidRDefault="007C71D9" w:rsidP="000363FD">
      <w:pPr>
        <w:rPr>
          <w:sz w:val="28"/>
          <w:szCs w:val="28"/>
        </w:rPr>
      </w:pPr>
    </w:p>
    <w:p w14:paraId="69BE1E29" w14:textId="77777777" w:rsidR="00141296" w:rsidRDefault="00141296" w:rsidP="000363FD">
      <w:pPr>
        <w:rPr>
          <w:sz w:val="28"/>
          <w:szCs w:val="28"/>
        </w:rPr>
      </w:pPr>
      <w:r>
        <w:rPr>
          <w:sz w:val="28"/>
          <w:szCs w:val="28"/>
        </w:rPr>
        <w:t>We will address this through:</w:t>
      </w:r>
    </w:p>
    <w:p w14:paraId="3D980B52" w14:textId="77777777" w:rsidR="00141296" w:rsidRDefault="00141296" w:rsidP="000363FD">
      <w:pPr>
        <w:rPr>
          <w:sz w:val="28"/>
          <w:szCs w:val="28"/>
        </w:rPr>
      </w:pPr>
    </w:p>
    <w:p w14:paraId="0CF72F5F" w14:textId="77777777" w:rsidR="000363FD" w:rsidRPr="00141296" w:rsidRDefault="00141296" w:rsidP="00141296">
      <w:pPr>
        <w:pStyle w:val="ListParagraph"/>
        <w:numPr>
          <w:ilvl w:val="0"/>
          <w:numId w:val="41"/>
        </w:numPr>
        <w:rPr>
          <w:sz w:val="28"/>
          <w:szCs w:val="28"/>
        </w:rPr>
      </w:pPr>
      <w:r w:rsidRPr="00141296">
        <w:rPr>
          <w:sz w:val="28"/>
          <w:szCs w:val="28"/>
        </w:rPr>
        <w:t>s</w:t>
      </w:r>
      <w:r w:rsidR="000363FD" w:rsidRPr="00141296">
        <w:rPr>
          <w:sz w:val="28"/>
          <w:szCs w:val="28"/>
        </w:rPr>
        <w:t xml:space="preserve">ensitive restorative work </w:t>
      </w:r>
    </w:p>
    <w:p w14:paraId="01E0F62E" w14:textId="089C0A01" w:rsidR="00141296" w:rsidRDefault="00141296" w:rsidP="00141296">
      <w:pPr>
        <w:pStyle w:val="ListParagraph"/>
        <w:numPr>
          <w:ilvl w:val="0"/>
          <w:numId w:val="41"/>
        </w:numPr>
        <w:rPr>
          <w:sz w:val="28"/>
          <w:szCs w:val="28"/>
        </w:rPr>
      </w:pPr>
      <w:r w:rsidRPr="00141296">
        <w:rPr>
          <w:sz w:val="28"/>
          <w:szCs w:val="28"/>
        </w:rPr>
        <w:t>g</w:t>
      </w:r>
      <w:r w:rsidR="000363FD" w:rsidRPr="00141296">
        <w:rPr>
          <w:sz w:val="28"/>
          <w:szCs w:val="28"/>
        </w:rPr>
        <w:t xml:space="preserve">roup activities exploring why some words are unacceptable can be used </w:t>
      </w:r>
    </w:p>
    <w:p w14:paraId="65388F18" w14:textId="5FAA2557" w:rsidR="00B66801" w:rsidRDefault="00B66801" w:rsidP="00141296">
      <w:pPr>
        <w:pStyle w:val="ListParagraph"/>
        <w:numPr>
          <w:ilvl w:val="0"/>
          <w:numId w:val="41"/>
        </w:numPr>
        <w:rPr>
          <w:sz w:val="28"/>
          <w:szCs w:val="28"/>
        </w:rPr>
      </w:pPr>
      <w:r>
        <w:rPr>
          <w:sz w:val="28"/>
          <w:szCs w:val="28"/>
        </w:rPr>
        <w:t xml:space="preserve">Consequences will be </w:t>
      </w:r>
      <w:proofErr w:type="gramStart"/>
      <w:r>
        <w:rPr>
          <w:sz w:val="28"/>
          <w:szCs w:val="28"/>
        </w:rPr>
        <w:t>bespoke</w:t>
      </w:r>
      <w:proofErr w:type="gramEnd"/>
      <w:r>
        <w:rPr>
          <w:sz w:val="28"/>
          <w:szCs w:val="28"/>
        </w:rPr>
        <w:t xml:space="preserve"> to the incident and child.</w:t>
      </w:r>
    </w:p>
    <w:p w14:paraId="1D676CE0" w14:textId="7AD24784" w:rsidR="00B66801" w:rsidRPr="00B66801" w:rsidRDefault="00B66801" w:rsidP="00B66801">
      <w:pPr>
        <w:pStyle w:val="NormalWeb"/>
        <w:numPr>
          <w:ilvl w:val="0"/>
          <w:numId w:val="41"/>
        </w:numPr>
        <w:rPr>
          <w:rFonts w:ascii="Arial" w:hAnsi="Arial" w:cs="Arial"/>
          <w:sz w:val="28"/>
          <w:szCs w:val="28"/>
        </w:rPr>
      </w:pPr>
      <w:r w:rsidRPr="00B66801">
        <w:rPr>
          <w:rFonts w:ascii="Arial" w:hAnsi="Arial" w:cs="Arial"/>
          <w:sz w:val="28"/>
          <w:szCs w:val="28"/>
        </w:rPr>
        <w:t>Consequence</w:t>
      </w:r>
      <w:r>
        <w:rPr>
          <w:rFonts w:ascii="Arial" w:hAnsi="Arial" w:cs="Arial"/>
          <w:sz w:val="28"/>
          <w:szCs w:val="28"/>
        </w:rPr>
        <w:t>s</w:t>
      </w:r>
      <w:r w:rsidRPr="00B66801">
        <w:rPr>
          <w:rFonts w:ascii="Arial" w:hAnsi="Arial" w:cs="Arial"/>
          <w:sz w:val="28"/>
          <w:szCs w:val="28"/>
        </w:rPr>
        <w:t xml:space="preserve"> are never associated with giving up a child’s right such as physical activity or a learning experience </w:t>
      </w:r>
    </w:p>
    <w:p w14:paraId="2E50EBB3" w14:textId="700E84B1" w:rsidR="00141296" w:rsidRPr="00B66801" w:rsidRDefault="00141296" w:rsidP="00AE77CB">
      <w:pPr>
        <w:pStyle w:val="ListParagraph"/>
        <w:numPr>
          <w:ilvl w:val="0"/>
          <w:numId w:val="41"/>
        </w:numPr>
        <w:rPr>
          <w:sz w:val="28"/>
          <w:szCs w:val="28"/>
        </w:rPr>
      </w:pPr>
      <w:r w:rsidRPr="00B66801">
        <w:rPr>
          <w:sz w:val="28"/>
          <w:szCs w:val="28"/>
        </w:rPr>
        <w:t>m</w:t>
      </w:r>
      <w:r w:rsidR="000363FD" w:rsidRPr="00B66801">
        <w:rPr>
          <w:sz w:val="28"/>
          <w:szCs w:val="28"/>
        </w:rPr>
        <w:t xml:space="preserve">eetings with parents/carers </w:t>
      </w:r>
      <w:r w:rsidRPr="00B66801">
        <w:rPr>
          <w:sz w:val="28"/>
          <w:szCs w:val="28"/>
        </w:rPr>
        <w:t xml:space="preserve">to remind them </w:t>
      </w:r>
      <w:r w:rsidR="000363FD" w:rsidRPr="00B66801">
        <w:rPr>
          <w:sz w:val="28"/>
          <w:szCs w:val="28"/>
        </w:rPr>
        <w:t>about the values of the school</w:t>
      </w:r>
    </w:p>
    <w:p w14:paraId="447D264D" w14:textId="2BA011D3" w:rsidR="00B66801" w:rsidRPr="00B66801" w:rsidRDefault="00B66801" w:rsidP="00B66801">
      <w:pPr>
        <w:pStyle w:val="NormalWeb"/>
        <w:numPr>
          <w:ilvl w:val="0"/>
          <w:numId w:val="41"/>
        </w:numPr>
        <w:rPr>
          <w:rFonts w:ascii="Arial" w:hAnsi="Arial" w:cs="Arial"/>
          <w:sz w:val="28"/>
          <w:szCs w:val="28"/>
        </w:rPr>
      </w:pPr>
      <w:r w:rsidRPr="00B66801">
        <w:rPr>
          <w:rFonts w:ascii="Arial" w:hAnsi="Arial" w:cs="Arial"/>
          <w:sz w:val="28"/>
          <w:szCs w:val="28"/>
        </w:rPr>
        <w:t xml:space="preserve">Feedback to parents should be given when a child has been harmed. Any member of staff should use their professional judgement as whether the parent of the harmer </w:t>
      </w:r>
      <w:proofErr w:type="gramStart"/>
      <w:r w:rsidRPr="00B66801">
        <w:rPr>
          <w:rFonts w:ascii="Arial" w:hAnsi="Arial" w:cs="Arial"/>
          <w:sz w:val="28"/>
          <w:szCs w:val="28"/>
        </w:rPr>
        <w:t>are</w:t>
      </w:r>
      <w:proofErr w:type="gramEnd"/>
      <w:r w:rsidRPr="00B66801">
        <w:rPr>
          <w:rFonts w:ascii="Arial" w:hAnsi="Arial" w:cs="Arial"/>
          <w:sz w:val="28"/>
          <w:szCs w:val="28"/>
        </w:rPr>
        <w:t xml:space="preserve"> informed of the incident. It should always be made clear to the parent that the situation was dealt with in a restorative manner and that the situation is finished now as all parties involved left feeling the situation had been resolved. Trust is needed from both parties that the situation has been handled and is now over</w:t>
      </w:r>
      <w:r>
        <w:rPr>
          <w:rFonts w:ascii="Arial" w:hAnsi="Arial" w:cs="Arial"/>
          <w:sz w:val="28"/>
          <w:szCs w:val="28"/>
        </w:rPr>
        <w:t>.</w:t>
      </w:r>
      <w:r w:rsidRPr="00B66801">
        <w:rPr>
          <w:rFonts w:ascii="Arial" w:hAnsi="Arial" w:cs="Arial"/>
          <w:sz w:val="28"/>
          <w:szCs w:val="28"/>
        </w:rPr>
        <w:t xml:space="preserve"> </w:t>
      </w:r>
    </w:p>
    <w:p w14:paraId="716EF337" w14:textId="77777777" w:rsidR="000363FD" w:rsidRPr="00B66801" w:rsidRDefault="000363FD" w:rsidP="00B66801">
      <w:pPr>
        <w:pStyle w:val="ListParagraph"/>
        <w:rPr>
          <w:sz w:val="28"/>
          <w:szCs w:val="28"/>
        </w:rPr>
      </w:pPr>
    </w:p>
    <w:p w14:paraId="143DD9C5" w14:textId="24F93785" w:rsidR="00791BF8" w:rsidRDefault="000363FD" w:rsidP="000363FD">
      <w:pPr>
        <w:rPr>
          <w:sz w:val="28"/>
          <w:szCs w:val="28"/>
        </w:rPr>
      </w:pPr>
      <w:r w:rsidRPr="002C0CEB">
        <w:rPr>
          <w:sz w:val="28"/>
          <w:szCs w:val="28"/>
        </w:rPr>
        <w:lastRenderedPageBreak/>
        <w:t>When young people become adolescents, they are more likely to be influenced by their peers and therefore interventions should address the whole group or class so that the majority opinion can be heard</w:t>
      </w:r>
    </w:p>
    <w:p w14:paraId="351DB0F5" w14:textId="4F1A863D" w:rsidR="00791BF8" w:rsidRDefault="00791BF8" w:rsidP="000363FD">
      <w:pPr>
        <w:rPr>
          <w:sz w:val="28"/>
          <w:szCs w:val="28"/>
        </w:rPr>
      </w:pPr>
    </w:p>
    <w:p w14:paraId="479CA6D4" w14:textId="77777777" w:rsidR="00791BF8" w:rsidRPr="002C0CEB" w:rsidRDefault="00791BF8" w:rsidP="000363FD">
      <w:pPr>
        <w:rPr>
          <w:sz w:val="28"/>
          <w:szCs w:val="28"/>
        </w:rPr>
      </w:pPr>
    </w:p>
    <w:tbl>
      <w:tblPr>
        <w:tblStyle w:val="TableGrid"/>
        <w:tblW w:w="0" w:type="auto"/>
        <w:tblLook w:val="04A0" w:firstRow="1" w:lastRow="0" w:firstColumn="1" w:lastColumn="0" w:noHBand="0" w:noVBand="1"/>
      </w:tblPr>
      <w:tblGrid>
        <w:gridCol w:w="9016"/>
      </w:tblGrid>
      <w:tr w:rsidR="00C624D3" w:rsidRPr="002C0CEB" w14:paraId="309FBA42" w14:textId="77777777" w:rsidTr="00AA6710">
        <w:tc>
          <w:tcPr>
            <w:tcW w:w="9016" w:type="dxa"/>
            <w:shd w:val="clear" w:color="auto" w:fill="D9E2F3" w:themeFill="accent1" w:themeFillTint="33"/>
          </w:tcPr>
          <w:p w14:paraId="1452B6CB" w14:textId="2D9146E8" w:rsidR="00C624D3" w:rsidRPr="002C0CEB" w:rsidRDefault="00C624D3" w:rsidP="003E1CBB">
            <w:pPr>
              <w:spacing w:before="240"/>
              <w:rPr>
                <w:b/>
                <w:sz w:val="28"/>
                <w:szCs w:val="28"/>
              </w:rPr>
            </w:pPr>
            <w:r>
              <w:rPr>
                <w:b/>
                <w:sz w:val="28"/>
                <w:szCs w:val="28"/>
              </w:rPr>
              <w:t xml:space="preserve">When the school will </w:t>
            </w:r>
            <w:proofErr w:type="gramStart"/>
            <w:r>
              <w:rPr>
                <w:b/>
                <w:sz w:val="28"/>
                <w:szCs w:val="28"/>
              </w:rPr>
              <w:t>take action</w:t>
            </w:r>
            <w:proofErr w:type="gramEnd"/>
            <w:r>
              <w:rPr>
                <w:b/>
                <w:sz w:val="28"/>
                <w:szCs w:val="28"/>
              </w:rPr>
              <w:t xml:space="preserve"> in relation to</w:t>
            </w:r>
            <w:r w:rsidR="00720A16">
              <w:rPr>
                <w:b/>
                <w:sz w:val="28"/>
                <w:szCs w:val="28"/>
              </w:rPr>
              <w:t xml:space="preserve"> prejudice-related incidents </w:t>
            </w:r>
            <w:r w:rsidR="00B54EE6">
              <w:rPr>
                <w:b/>
                <w:sz w:val="28"/>
                <w:szCs w:val="28"/>
              </w:rPr>
              <w:t>and bullying</w:t>
            </w:r>
            <w:r>
              <w:rPr>
                <w:b/>
                <w:sz w:val="28"/>
                <w:szCs w:val="28"/>
              </w:rPr>
              <w:t xml:space="preserve"> outside the school</w:t>
            </w:r>
            <w:r w:rsidR="00720A16">
              <w:rPr>
                <w:b/>
                <w:sz w:val="28"/>
                <w:szCs w:val="28"/>
              </w:rPr>
              <w:t xml:space="preserve"> </w:t>
            </w:r>
          </w:p>
          <w:p w14:paraId="443B43AA" w14:textId="77777777" w:rsidR="00C624D3" w:rsidRPr="002C0CEB" w:rsidRDefault="00C624D3" w:rsidP="00DE5AD4">
            <w:pPr>
              <w:spacing w:before="120"/>
              <w:rPr>
                <w:b/>
                <w:sz w:val="28"/>
                <w:szCs w:val="28"/>
              </w:rPr>
            </w:pPr>
          </w:p>
        </w:tc>
      </w:tr>
    </w:tbl>
    <w:p w14:paraId="7AB94639" w14:textId="77777777" w:rsidR="00A84887" w:rsidRPr="002C0CEB" w:rsidRDefault="00A84887" w:rsidP="000363FD">
      <w:pPr>
        <w:rPr>
          <w:b/>
          <w:sz w:val="28"/>
          <w:szCs w:val="28"/>
        </w:rPr>
      </w:pPr>
    </w:p>
    <w:p w14:paraId="30C7E727" w14:textId="77777777" w:rsidR="00642C59" w:rsidRDefault="00642C59" w:rsidP="008056BE">
      <w:pPr>
        <w:rPr>
          <w:b/>
          <w:sz w:val="28"/>
          <w:szCs w:val="28"/>
        </w:rPr>
      </w:pPr>
    </w:p>
    <w:p w14:paraId="7FFB931D" w14:textId="77777777" w:rsidR="009442BE" w:rsidRDefault="002A45A2" w:rsidP="008056BE">
      <w:pPr>
        <w:rPr>
          <w:bCs/>
          <w:sz w:val="28"/>
          <w:szCs w:val="28"/>
        </w:rPr>
      </w:pPr>
      <w:r>
        <w:rPr>
          <w:bCs/>
          <w:sz w:val="28"/>
          <w:szCs w:val="28"/>
        </w:rPr>
        <w:t xml:space="preserve">Bullying outside school can include online bullying.  Information on this can be found in appendix </w:t>
      </w:r>
      <w:r w:rsidR="009442BE">
        <w:rPr>
          <w:bCs/>
          <w:sz w:val="28"/>
          <w:szCs w:val="28"/>
        </w:rPr>
        <w:t>2.</w:t>
      </w:r>
    </w:p>
    <w:p w14:paraId="7147B877" w14:textId="77777777" w:rsidR="009442BE" w:rsidRDefault="009442BE" w:rsidP="008056BE">
      <w:pPr>
        <w:rPr>
          <w:bCs/>
          <w:sz w:val="28"/>
          <w:szCs w:val="28"/>
        </w:rPr>
      </w:pPr>
    </w:p>
    <w:p w14:paraId="677CB406" w14:textId="7E23F402" w:rsidR="00C624D3" w:rsidRPr="002A45A2" w:rsidRDefault="009442BE" w:rsidP="008056BE">
      <w:pPr>
        <w:rPr>
          <w:bCs/>
          <w:sz w:val="28"/>
          <w:szCs w:val="28"/>
        </w:rPr>
      </w:pPr>
      <w:r>
        <w:rPr>
          <w:bCs/>
          <w:sz w:val="28"/>
          <w:szCs w:val="28"/>
        </w:rPr>
        <w:t>Welsh Government guidance states that w</w:t>
      </w:r>
      <w:r w:rsidR="00241711" w:rsidRPr="002A45A2">
        <w:rPr>
          <w:bCs/>
          <w:sz w:val="28"/>
          <w:szCs w:val="28"/>
        </w:rPr>
        <w:t xml:space="preserve">hile schools </w:t>
      </w:r>
      <w:proofErr w:type="gramStart"/>
      <w:r w:rsidR="00241711" w:rsidRPr="002A45A2">
        <w:rPr>
          <w:bCs/>
          <w:sz w:val="28"/>
          <w:szCs w:val="28"/>
        </w:rPr>
        <w:t>are able to</w:t>
      </w:r>
      <w:proofErr w:type="gramEnd"/>
      <w:r w:rsidR="00241711" w:rsidRPr="002A45A2">
        <w:rPr>
          <w:bCs/>
          <w:sz w:val="28"/>
          <w:szCs w:val="28"/>
        </w:rPr>
        <w:t xml:space="preserve"> regulate certain conduct off school premises, such as </w:t>
      </w:r>
      <w:r w:rsidR="00270C6F">
        <w:rPr>
          <w:bCs/>
          <w:sz w:val="28"/>
          <w:szCs w:val="28"/>
        </w:rPr>
        <w:t xml:space="preserve">one-off incidents and </w:t>
      </w:r>
      <w:r w:rsidR="00241711" w:rsidRPr="002A45A2">
        <w:rPr>
          <w:bCs/>
          <w:sz w:val="28"/>
          <w:szCs w:val="28"/>
        </w:rPr>
        <w:t>bullying behaviour, they can only impose sanctions when the learner is on the school site or under the lawful control or charge of a member of staff.  A sanction could be imposed while a learner is on a school trip, but not while the learner is on their journey home from school for instance.  In such circumstances, the member of staff could indicate to the learner that they have been seen misbehaving and/or engaging in bullying behaviour and will receive a sanction; however, the member of staff must wait until the learner is next in school to apply the sanction.</w:t>
      </w:r>
    </w:p>
    <w:p w14:paraId="361341B1" w14:textId="77777777" w:rsidR="001450E8" w:rsidRPr="002A45A2" w:rsidRDefault="001450E8" w:rsidP="008056BE">
      <w:pPr>
        <w:rPr>
          <w:bCs/>
          <w:sz w:val="28"/>
          <w:szCs w:val="28"/>
        </w:rPr>
      </w:pPr>
    </w:p>
    <w:p w14:paraId="1BCBF247" w14:textId="71B0906C" w:rsidR="001450E8" w:rsidRPr="002A45A2" w:rsidRDefault="001450E8" w:rsidP="008056BE">
      <w:pPr>
        <w:rPr>
          <w:bCs/>
          <w:sz w:val="28"/>
          <w:szCs w:val="28"/>
        </w:rPr>
      </w:pPr>
      <w:r w:rsidRPr="002A45A2">
        <w:rPr>
          <w:bCs/>
          <w:sz w:val="28"/>
          <w:szCs w:val="28"/>
        </w:rPr>
        <w:t xml:space="preserve">Welsh Government expect that any misbehaviour, including </w:t>
      </w:r>
      <w:r w:rsidR="00270C6F">
        <w:rPr>
          <w:bCs/>
          <w:sz w:val="28"/>
          <w:szCs w:val="28"/>
        </w:rPr>
        <w:t xml:space="preserve">one-off incidents and </w:t>
      </w:r>
      <w:r w:rsidRPr="002A45A2">
        <w:rPr>
          <w:bCs/>
          <w:sz w:val="28"/>
          <w:szCs w:val="28"/>
        </w:rPr>
        <w:t>bullying, on the journey to and from school should be dealt with using the most appropriate policy, such as the school’s behaviour/anti-bullying policies or by enforcement of the Travel Code</w:t>
      </w:r>
      <w:r w:rsidR="00DD367C" w:rsidRPr="002A45A2">
        <w:rPr>
          <w:bCs/>
          <w:sz w:val="28"/>
          <w:szCs w:val="28"/>
        </w:rPr>
        <w:t>.</w:t>
      </w:r>
    </w:p>
    <w:p w14:paraId="7A1A5280" w14:textId="77777777" w:rsidR="00DD367C" w:rsidRPr="002A45A2" w:rsidRDefault="00DD367C" w:rsidP="008056BE">
      <w:pPr>
        <w:rPr>
          <w:bCs/>
          <w:sz w:val="28"/>
          <w:szCs w:val="28"/>
        </w:rPr>
      </w:pPr>
    </w:p>
    <w:p w14:paraId="25482098" w14:textId="57D14874" w:rsidR="00791BF8" w:rsidRPr="00EB562B" w:rsidRDefault="00DD367C" w:rsidP="008056BE">
      <w:pPr>
        <w:rPr>
          <w:bCs/>
          <w:sz w:val="28"/>
          <w:szCs w:val="28"/>
        </w:rPr>
      </w:pPr>
      <w:r w:rsidRPr="002A45A2">
        <w:rPr>
          <w:bCs/>
          <w:sz w:val="28"/>
          <w:szCs w:val="28"/>
        </w:rPr>
        <w:t xml:space="preserve">See appendix 3 for more information on the Learner Travel (Wales) Measure 2008. </w:t>
      </w:r>
    </w:p>
    <w:p w14:paraId="2219FCCF" w14:textId="5A04621F" w:rsidR="00791BF8" w:rsidRDefault="00791BF8" w:rsidP="008056BE">
      <w:pPr>
        <w:rPr>
          <w:b/>
          <w:sz w:val="28"/>
          <w:szCs w:val="28"/>
        </w:rPr>
      </w:pPr>
    </w:p>
    <w:p w14:paraId="75351FB1" w14:textId="77777777" w:rsidR="00791BF8" w:rsidRPr="002C0CEB" w:rsidRDefault="00791BF8" w:rsidP="008056BE">
      <w:pPr>
        <w:rPr>
          <w:b/>
          <w:sz w:val="28"/>
          <w:szCs w:val="28"/>
        </w:rPr>
      </w:pPr>
    </w:p>
    <w:tbl>
      <w:tblPr>
        <w:tblStyle w:val="TableGrid"/>
        <w:tblW w:w="0" w:type="auto"/>
        <w:tblLook w:val="04A0" w:firstRow="1" w:lastRow="0" w:firstColumn="1" w:lastColumn="0" w:noHBand="0" w:noVBand="1"/>
      </w:tblPr>
      <w:tblGrid>
        <w:gridCol w:w="9016"/>
      </w:tblGrid>
      <w:tr w:rsidR="00642C59" w:rsidRPr="002C0CEB" w14:paraId="56B55696" w14:textId="77777777" w:rsidTr="00642C59">
        <w:tc>
          <w:tcPr>
            <w:tcW w:w="9016" w:type="dxa"/>
            <w:shd w:val="clear" w:color="auto" w:fill="D9E2F3" w:themeFill="accent1" w:themeFillTint="33"/>
          </w:tcPr>
          <w:p w14:paraId="4E9FB53A" w14:textId="77777777" w:rsidR="00642C59" w:rsidRPr="002C0CEB" w:rsidRDefault="00642C59" w:rsidP="003E1CBB">
            <w:pPr>
              <w:spacing w:before="240"/>
              <w:rPr>
                <w:b/>
                <w:sz w:val="28"/>
                <w:szCs w:val="28"/>
              </w:rPr>
            </w:pPr>
            <w:r w:rsidRPr="002C0CEB">
              <w:rPr>
                <w:b/>
                <w:sz w:val="28"/>
                <w:szCs w:val="28"/>
              </w:rPr>
              <w:t>How the school will respond to incidents</w:t>
            </w:r>
          </w:p>
          <w:p w14:paraId="5FF86130" w14:textId="77777777" w:rsidR="00642C59" w:rsidRPr="002C0CEB" w:rsidRDefault="00642C59" w:rsidP="008056BE">
            <w:pPr>
              <w:rPr>
                <w:b/>
                <w:sz w:val="28"/>
                <w:szCs w:val="28"/>
              </w:rPr>
            </w:pPr>
          </w:p>
        </w:tc>
      </w:tr>
    </w:tbl>
    <w:p w14:paraId="05C7A4C4" w14:textId="77777777" w:rsidR="00642C59" w:rsidRPr="002C0CEB" w:rsidRDefault="00642C59" w:rsidP="008056BE">
      <w:pPr>
        <w:rPr>
          <w:b/>
          <w:sz w:val="28"/>
          <w:szCs w:val="28"/>
        </w:rPr>
      </w:pPr>
    </w:p>
    <w:p w14:paraId="5708B8BC" w14:textId="68F6950F" w:rsidR="00151FDA" w:rsidRPr="00141296" w:rsidRDefault="00EB562B" w:rsidP="00DE5AD4">
      <w:pPr>
        <w:jc w:val="both"/>
        <w:rPr>
          <w:sz w:val="28"/>
          <w:szCs w:val="28"/>
        </w:rPr>
      </w:pPr>
      <w:r>
        <w:rPr>
          <w:sz w:val="28"/>
          <w:szCs w:val="28"/>
        </w:rPr>
        <w:t>We</w:t>
      </w:r>
      <w:r w:rsidR="00151FDA" w:rsidRPr="00141296">
        <w:rPr>
          <w:sz w:val="28"/>
          <w:szCs w:val="28"/>
        </w:rPr>
        <w:t xml:space="preserve"> ensure that all</w:t>
      </w:r>
      <w:r w:rsidR="00270C6F">
        <w:rPr>
          <w:sz w:val="28"/>
          <w:szCs w:val="28"/>
        </w:rPr>
        <w:t xml:space="preserve"> school</w:t>
      </w:r>
      <w:r w:rsidR="00151FDA" w:rsidRPr="00141296">
        <w:rPr>
          <w:sz w:val="28"/>
          <w:szCs w:val="28"/>
        </w:rPr>
        <w:t xml:space="preserve"> staff, are aware of the procedures to follow if a </w:t>
      </w:r>
      <w:proofErr w:type="gramStart"/>
      <w:r w:rsidR="00151FDA" w:rsidRPr="00141296">
        <w:rPr>
          <w:sz w:val="28"/>
          <w:szCs w:val="28"/>
        </w:rPr>
        <w:t>learner reports</w:t>
      </w:r>
      <w:proofErr w:type="gramEnd"/>
      <w:r w:rsidR="00151FDA" w:rsidRPr="00141296">
        <w:rPr>
          <w:sz w:val="28"/>
          <w:szCs w:val="28"/>
        </w:rPr>
        <w:t xml:space="preserve"> being bullied</w:t>
      </w:r>
      <w:r w:rsidR="00DA7E5D">
        <w:rPr>
          <w:sz w:val="28"/>
          <w:szCs w:val="28"/>
        </w:rPr>
        <w:t xml:space="preserve"> or a prejudice-related incident.</w:t>
      </w:r>
      <w:r w:rsidR="00151FDA" w:rsidRPr="00141296">
        <w:rPr>
          <w:sz w:val="28"/>
          <w:szCs w:val="28"/>
        </w:rPr>
        <w:t xml:space="preserve"> </w:t>
      </w:r>
    </w:p>
    <w:p w14:paraId="04A3F3B8" w14:textId="77777777" w:rsidR="00151FDA" w:rsidRPr="00141296" w:rsidRDefault="00151FDA" w:rsidP="00DE5AD4">
      <w:pPr>
        <w:jc w:val="both"/>
        <w:rPr>
          <w:sz w:val="28"/>
          <w:szCs w:val="28"/>
        </w:rPr>
      </w:pPr>
    </w:p>
    <w:p w14:paraId="20C99125" w14:textId="173658EF" w:rsidR="00151FDA" w:rsidRDefault="00270C6F" w:rsidP="00DE5AD4">
      <w:pPr>
        <w:jc w:val="both"/>
        <w:rPr>
          <w:sz w:val="28"/>
          <w:szCs w:val="28"/>
        </w:rPr>
      </w:pPr>
      <w:r>
        <w:rPr>
          <w:sz w:val="28"/>
          <w:szCs w:val="28"/>
        </w:rPr>
        <w:t xml:space="preserve">All </w:t>
      </w:r>
      <w:r w:rsidR="004E3B3B">
        <w:rPr>
          <w:sz w:val="28"/>
          <w:szCs w:val="28"/>
        </w:rPr>
        <w:t>s</w:t>
      </w:r>
      <w:r w:rsidR="00151FDA" w:rsidRPr="00141296">
        <w:rPr>
          <w:sz w:val="28"/>
          <w:szCs w:val="28"/>
        </w:rPr>
        <w:t xml:space="preserve">taff should be mindful that a learner may approach any member of staff they trust. </w:t>
      </w:r>
      <w:r w:rsidR="001450E8">
        <w:rPr>
          <w:sz w:val="28"/>
          <w:szCs w:val="28"/>
        </w:rPr>
        <w:t xml:space="preserve"> </w:t>
      </w:r>
      <w:r w:rsidR="00151FDA" w:rsidRPr="00141296">
        <w:rPr>
          <w:sz w:val="28"/>
          <w:szCs w:val="28"/>
        </w:rPr>
        <w:t xml:space="preserve">Staff training and regular updates will increase their readiness and confidence to notice and respond when issues </w:t>
      </w:r>
      <w:r>
        <w:rPr>
          <w:sz w:val="28"/>
          <w:szCs w:val="28"/>
        </w:rPr>
        <w:t xml:space="preserve">around one-off incidents and </w:t>
      </w:r>
      <w:r w:rsidR="00151FDA" w:rsidRPr="00141296">
        <w:rPr>
          <w:sz w:val="28"/>
          <w:szCs w:val="28"/>
        </w:rPr>
        <w:t xml:space="preserve">of bullying present.  </w:t>
      </w:r>
    </w:p>
    <w:p w14:paraId="6FD1EDDD" w14:textId="77777777" w:rsidR="0067203B" w:rsidRDefault="0067203B" w:rsidP="00DE5AD4">
      <w:pPr>
        <w:jc w:val="both"/>
        <w:rPr>
          <w:sz w:val="28"/>
          <w:szCs w:val="28"/>
        </w:rPr>
      </w:pPr>
    </w:p>
    <w:p w14:paraId="639F24AE" w14:textId="554401C4" w:rsidR="0067203B" w:rsidRDefault="0067203B" w:rsidP="00DE5AD4">
      <w:pPr>
        <w:jc w:val="both"/>
        <w:rPr>
          <w:sz w:val="28"/>
          <w:szCs w:val="28"/>
        </w:rPr>
      </w:pPr>
      <w:r w:rsidRPr="002F7AB2">
        <w:rPr>
          <w:sz w:val="28"/>
          <w:szCs w:val="28"/>
        </w:rPr>
        <w:t xml:space="preserve">The most effective interventions are sustained over the long-term, developed with staff, learners, parents and partners in the community. </w:t>
      </w:r>
      <w:r w:rsidR="001450E8">
        <w:rPr>
          <w:sz w:val="28"/>
          <w:szCs w:val="28"/>
        </w:rPr>
        <w:t xml:space="preserve"> </w:t>
      </w:r>
      <w:r w:rsidRPr="002F7AB2">
        <w:rPr>
          <w:sz w:val="28"/>
          <w:szCs w:val="28"/>
        </w:rPr>
        <w:t xml:space="preserve">These are monitored, evaluated and revised to reflect changes in circumstances or context. </w:t>
      </w:r>
      <w:r w:rsidR="001450E8">
        <w:rPr>
          <w:sz w:val="28"/>
          <w:szCs w:val="28"/>
        </w:rPr>
        <w:t xml:space="preserve"> </w:t>
      </w:r>
      <w:r w:rsidRPr="002F7AB2">
        <w:rPr>
          <w:sz w:val="28"/>
          <w:szCs w:val="28"/>
        </w:rPr>
        <w:t xml:space="preserve">Interventions are supported by a school ethos which inhibits </w:t>
      </w:r>
      <w:r w:rsidR="00270C6F">
        <w:rPr>
          <w:sz w:val="28"/>
          <w:szCs w:val="28"/>
        </w:rPr>
        <w:t xml:space="preserve">one-off incidents, as well as </w:t>
      </w:r>
      <w:r w:rsidRPr="002F7AB2">
        <w:rPr>
          <w:sz w:val="28"/>
          <w:szCs w:val="28"/>
        </w:rPr>
        <w:t>bullying</w:t>
      </w:r>
      <w:r w:rsidR="00270C6F">
        <w:rPr>
          <w:sz w:val="28"/>
          <w:szCs w:val="28"/>
        </w:rPr>
        <w:t xml:space="preserve"> whilst promoting empathy and respect for diversity.</w:t>
      </w:r>
      <w:r w:rsidRPr="002F7AB2">
        <w:rPr>
          <w:sz w:val="28"/>
          <w:szCs w:val="28"/>
        </w:rPr>
        <w:t xml:space="preserve"> A single strategy or initiative is unlikely to provide a solution to bullying and the most effective anti-bullying strategy will usually include a range of tools which can be adapted to suit </w:t>
      </w:r>
      <w:proofErr w:type="gramStart"/>
      <w:r w:rsidRPr="002F7AB2">
        <w:rPr>
          <w:sz w:val="28"/>
          <w:szCs w:val="28"/>
        </w:rPr>
        <w:t>particular incidents</w:t>
      </w:r>
      <w:proofErr w:type="gramEnd"/>
      <w:r w:rsidRPr="002F7AB2">
        <w:rPr>
          <w:sz w:val="28"/>
          <w:szCs w:val="28"/>
        </w:rPr>
        <w:t xml:space="preserve"> and form part of the school’s wider whole</w:t>
      </w:r>
      <w:r w:rsidR="00282F46">
        <w:rPr>
          <w:sz w:val="28"/>
          <w:szCs w:val="28"/>
        </w:rPr>
        <w:t>-</w:t>
      </w:r>
      <w:r w:rsidRPr="002F7AB2">
        <w:rPr>
          <w:sz w:val="28"/>
          <w:szCs w:val="28"/>
        </w:rPr>
        <w:t>school approach to well-being.</w:t>
      </w:r>
      <w:r w:rsidRPr="00141296">
        <w:rPr>
          <w:sz w:val="28"/>
          <w:szCs w:val="28"/>
        </w:rPr>
        <w:t xml:space="preserve"> </w:t>
      </w:r>
    </w:p>
    <w:p w14:paraId="6B4F088A" w14:textId="77777777" w:rsidR="00A84887" w:rsidRPr="00544261" w:rsidRDefault="00A84887" w:rsidP="00DE5AD4">
      <w:pPr>
        <w:jc w:val="both"/>
        <w:rPr>
          <w:sz w:val="28"/>
          <w:szCs w:val="28"/>
        </w:rPr>
      </w:pPr>
    </w:p>
    <w:p w14:paraId="52079476" w14:textId="77777777" w:rsidR="00A84887" w:rsidRPr="00544261" w:rsidRDefault="00A84887" w:rsidP="00DE5AD4">
      <w:pPr>
        <w:rPr>
          <w:sz w:val="28"/>
          <w:szCs w:val="28"/>
        </w:rPr>
      </w:pPr>
      <w:r w:rsidRPr="00544261">
        <w:rPr>
          <w:sz w:val="28"/>
          <w:szCs w:val="28"/>
        </w:rPr>
        <w:t>Interventions may be at class level, year group level or only with the perpetrator/s.</w:t>
      </w:r>
      <w:r w:rsidR="00DE5AD4">
        <w:rPr>
          <w:sz w:val="28"/>
          <w:szCs w:val="28"/>
        </w:rPr>
        <w:tab/>
      </w:r>
      <w:r w:rsidRPr="00544261">
        <w:rPr>
          <w:sz w:val="28"/>
          <w:szCs w:val="28"/>
        </w:rPr>
        <w:t xml:space="preserve">  </w:t>
      </w:r>
      <w:r w:rsidR="00DE5AD4">
        <w:rPr>
          <w:sz w:val="28"/>
          <w:szCs w:val="28"/>
        </w:rPr>
        <w:tab/>
      </w:r>
    </w:p>
    <w:p w14:paraId="07D7564D" w14:textId="77777777" w:rsidR="00A84887" w:rsidRPr="00544261" w:rsidRDefault="00A84887" w:rsidP="00DE5AD4">
      <w:pPr>
        <w:jc w:val="both"/>
        <w:rPr>
          <w:sz w:val="28"/>
          <w:szCs w:val="28"/>
        </w:rPr>
      </w:pPr>
    </w:p>
    <w:p w14:paraId="6B167CDF" w14:textId="77777777" w:rsidR="005B3C96" w:rsidRPr="005B3C96" w:rsidRDefault="005B3C96" w:rsidP="00DE5AD4">
      <w:pPr>
        <w:jc w:val="both"/>
        <w:rPr>
          <w:b/>
          <w:sz w:val="28"/>
          <w:szCs w:val="28"/>
        </w:rPr>
      </w:pPr>
      <w:r w:rsidRPr="005B3C96">
        <w:rPr>
          <w:b/>
          <w:sz w:val="28"/>
          <w:szCs w:val="28"/>
        </w:rPr>
        <w:t>Whole-school response</w:t>
      </w:r>
    </w:p>
    <w:p w14:paraId="58C159FE" w14:textId="77777777" w:rsidR="005B3C96" w:rsidRDefault="005B3C96" w:rsidP="00DE5AD4">
      <w:pPr>
        <w:jc w:val="both"/>
        <w:rPr>
          <w:sz w:val="28"/>
          <w:szCs w:val="28"/>
        </w:rPr>
      </w:pPr>
    </w:p>
    <w:p w14:paraId="0CA63D2B" w14:textId="77777777" w:rsidR="00A84887" w:rsidRDefault="00A84887" w:rsidP="00DE5AD4">
      <w:pPr>
        <w:jc w:val="both"/>
        <w:rPr>
          <w:sz w:val="28"/>
          <w:szCs w:val="28"/>
        </w:rPr>
      </w:pPr>
      <w:r w:rsidRPr="00544261">
        <w:rPr>
          <w:sz w:val="28"/>
          <w:szCs w:val="28"/>
        </w:rPr>
        <w:t xml:space="preserve">There are frequently learning opportunities for the whole class or year group which can be implemented without mentioning the name of the person who reported it. This protects against retaliation. </w:t>
      </w:r>
    </w:p>
    <w:p w14:paraId="60855091" w14:textId="77777777" w:rsidR="005B3C96" w:rsidRPr="00544261" w:rsidRDefault="005B3C96" w:rsidP="00DE5AD4">
      <w:pPr>
        <w:jc w:val="both"/>
        <w:rPr>
          <w:sz w:val="28"/>
          <w:szCs w:val="28"/>
        </w:rPr>
      </w:pPr>
    </w:p>
    <w:p w14:paraId="7570C27C" w14:textId="77777777" w:rsidR="00A84887" w:rsidRDefault="005B3C96" w:rsidP="00DE5AD4">
      <w:pPr>
        <w:jc w:val="both"/>
        <w:rPr>
          <w:b/>
          <w:sz w:val="28"/>
          <w:szCs w:val="28"/>
        </w:rPr>
      </w:pPr>
      <w:r w:rsidRPr="005B3C96">
        <w:rPr>
          <w:b/>
          <w:sz w:val="28"/>
          <w:szCs w:val="28"/>
        </w:rPr>
        <w:t>Responding to the perpetrator</w:t>
      </w:r>
    </w:p>
    <w:p w14:paraId="01E1F9E6" w14:textId="3B81A62F" w:rsidR="002031F5" w:rsidRDefault="002031F5" w:rsidP="00DE5AD4">
      <w:pPr>
        <w:jc w:val="both"/>
        <w:rPr>
          <w:b/>
          <w:sz w:val="28"/>
          <w:szCs w:val="28"/>
        </w:rPr>
      </w:pPr>
    </w:p>
    <w:p w14:paraId="77D11C5B" w14:textId="7117D51C" w:rsidR="00EB562B" w:rsidRPr="00EB562B" w:rsidRDefault="00EB562B" w:rsidP="00DE5AD4">
      <w:pPr>
        <w:jc w:val="both"/>
        <w:rPr>
          <w:bCs/>
          <w:sz w:val="28"/>
          <w:szCs w:val="28"/>
        </w:rPr>
      </w:pPr>
      <w:r w:rsidRPr="00EB562B">
        <w:rPr>
          <w:bCs/>
          <w:sz w:val="28"/>
          <w:szCs w:val="28"/>
        </w:rPr>
        <w:t xml:space="preserve">All behaviour is communication and at Cadoxton we </w:t>
      </w:r>
      <w:r>
        <w:rPr>
          <w:bCs/>
          <w:sz w:val="28"/>
          <w:szCs w:val="28"/>
        </w:rPr>
        <w:t xml:space="preserve">therefore commit to supporting the bully as much as the child being bullied. </w:t>
      </w:r>
    </w:p>
    <w:p w14:paraId="11F6A308" w14:textId="77777777" w:rsidR="005B3C96" w:rsidRDefault="005B3C96" w:rsidP="00DE5AD4">
      <w:pPr>
        <w:jc w:val="both"/>
        <w:rPr>
          <w:b/>
          <w:sz w:val="28"/>
          <w:szCs w:val="28"/>
        </w:rPr>
      </w:pPr>
    </w:p>
    <w:p w14:paraId="3DD928D9" w14:textId="6EAE8C46" w:rsidR="005B3C96" w:rsidRPr="000B6294" w:rsidRDefault="007C71D9" w:rsidP="00DE5AD4">
      <w:pPr>
        <w:jc w:val="both"/>
        <w:rPr>
          <w:sz w:val="28"/>
          <w:szCs w:val="28"/>
        </w:rPr>
      </w:pPr>
      <w:r>
        <w:rPr>
          <w:sz w:val="28"/>
          <w:szCs w:val="28"/>
        </w:rPr>
        <w:t xml:space="preserve">At </w:t>
      </w:r>
      <w:r w:rsidR="00BE03BF">
        <w:rPr>
          <w:sz w:val="28"/>
          <w:szCs w:val="28"/>
        </w:rPr>
        <w:t>Cadoxton Primary School</w:t>
      </w:r>
      <w:r>
        <w:rPr>
          <w:sz w:val="28"/>
          <w:szCs w:val="28"/>
        </w:rPr>
        <w:t xml:space="preserve"> we</w:t>
      </w:r>
      <w:r w:rsidR="005B3C96" w:rsidRPr="000B6294">
        <w:rPr>
          <w:sz w:val="28"/>
          <w:szCs w:val="28"/>
        </w:rPr>
        <w:t xml:space="preserve"> will</w:t>
      </w:r>
      <w:r w:rsidR="00DE5AD4">
        <w:rPr>
          <w:sz w:val="28"/>
          <w:szCs w:val="28"/>
        </w:rPr>
        <w:t>:</w:t>
      </w:r>
    </w:p>
    <w:p w14:paraId="4F00D67C" w14:textId="77777777" w:rsidR="005B3C96" w:rsidRPr="00544261" w:rsidRDefault="005B3C96" w:rsidP="00DE5AD4">
      <w:pPr>
        <w:jc w:val="both"/>
        <w:rPr>
          <w:sz w:val="28"/>
          <w:szCs w:val="28"/>
        </w:rPr>
      </w:pPr>
    </w:p>
    <w:p w14:paraId="6E314217" w14:textId="77777777" w:rsidR="005B3C96" w:rsidRDefault="00A84887" w:rsidP="00DE5AD4">
      <w:pPr>
        <w:pStyle w:val="ListParagraph"/>
        <w:numPr>
          <w:ilvl w:val="0"/>
          <w:numId w:val="47"/>
        </w:numPr>
        <w:jc w:val="both"/>
        <w:rPr>
          <w:sz w:val="28"/>
          <w:szCs w:val="28"/>
        </w:rPr>
      </w:pPr>
      <w:r w:rsidRPr="005B3C96">
        <w:rPr>
          <w:sz w:val="28"/>
          <w:szCs w:val="28"/>
        </w:rPr>
        <w:t>address the perpetrator/s according to the procedures and agreed sanctions in the school if they are found to have acted inappropriately</w:t>
      </w:r>
    </w:p>
    <w:p w14:paraId="72C14D89" w14:textId="7C2AAEBB" w:rsidR="00A84887" w:rsidRDefault="000B6294" w:rsidP="00DE5AD4">
      <w:pPr>
        <w:pStyle w:val="ListParagraph"/>
        <w:numPr>
          <w:ilvl w:val="0"/>
          <w:numId w:val="47"/>
        </w:numPr>
        <w:jc w:val="both"/>
        <w:rPr>
          <w:sz w:val="28"/>
          <w:szCs w:val="28"/>
        </w:rPr>
      </w:pPr>
      <w:r>
        <w:rPr>
          <w:sz w:val="28"/>
          <w:szCs w:val="28"/>
        </w:rPr>
        <w:t>give p</w:t>
      </w:r>
      <w:r w:rsidR="00A84887" w:rsidRPr="005B3C96">
        <w:rPr>
          <w:sz w:val="28"/>
          <w:szCs w:val="28"/>
        </w:rPr>
        <w:t xml:space="preserve">erpetrators </w:t>
      </w:r>
      <w:r>
        <w:rPr>
          <w:sz w:val="28"/>
          <w:szCs w:val="28"/>
        </w:rPr>
        <w:t xml:space="preserve">the opportunity </w:t>
      </w:r>
      <w:r w:rsidR="00A84887" w:rsidRPr="005B3C96">
        <w:rPr>
          <w:sz w:val="28"/>
          <w:szCs w:val="28"/>
        </w:rPr>
        <w:t xml:space="preserve">to put their side of the story before any decisions on </w:t>
      </w:r>
      <w:r w:rsidR="00BE03BF">
        <w:rPr>
          <w:sz w:val="28"/>
          <w:szCs w:val="28"/>
        </w:rPr>
        <w:t>consequences</w:t>
      </w:r>
      <w:r w:rsidR="00A84887" w:rsidRPr="005B3C96">
        <w:rPr>
          <w:sz w:val="28"/>
          <w:szCs w:val="28"/>
        </w:rPr>
        <w:t xml:space="preserve"> are made </w:t>
      </w:r>
    </w:p>
    <w:p w14:paraId="7CC8713C" w14:textId="5B1BEFEC" w:rsidR="000B6294" w:rsidRPr="000B6294" w:rsidRDefault="000B6294" w:rsidP="00DE5AD4">
      <w:pPr>
        <w:pStyle w:val="ListParagraph"/>
        <w:numPr>
          <w:ilvl w:val="0"/>
          <w:numId w:val="47"/>
        </w:numPr>
        <w:jc w:val="both"/>
        <w:rPr>
          <w:sz w:val="28"/>
          <w:szCs w:val="28"/>
        </w:rPr>
      </w:pPr>
      <w:r w:rsidRPr="000B6294">
        <w:rPr>
          <w:sz w:val="28"/>
          <w:szCs w:val="28"/>
        </w:rPr>
        <w:t>d</w:t>
      </w:r>
      <w:r w:rsidR="00A84887" w:rsidRPr="000B6294">
        <w:rPr>
          <w:sz w:val="28"/>
          <w:szCs w:val="28"/>
        </w:rPr>
        <w:t>etermin</w:t>
      </w:r>
      <w:r>
        <w:rPr>
          <w:sz w:val="28"/>
          <w:szCs w:val="28"/>
        </w:rPr>
        <w:t>e</w:t>
      </w:r>
      <w:r w:rsidR="00A84887" w:rsidRPr="000B6294">
        <w:rPr>
          <w:sz w:val="28"/>
          <w:szCs w:val="28"/>
        </w:rPr>
        <w:t xml:space="preserve"> the most appropriate </w:t>
      </w:r>
      <w:r w:rsidR="00A84887" w:rsidRPr="00AB54E0">
        <w:rPr>
          <w:sz w:val="28"/>
          <w:szCs w:val="28"/>
        </w:rPr>
        <w:t>sanction</w:t>
      </w:r>
      <w:r w:rsidRPr="00AB54E0">
        <w:rPr>
          <w:sz w:val="28"/>
          <w:szCs w:val="28"/>
        </w:rPr>
        <w:t xml:space="preserve"> in line with </w:t>
      </w:r>
      <w:r w:rsidR="00BE03BF">
        <w:rPr>
          <w:sz w:val="28"/>
          <w:szCs w:val="28"/>
        </w:rPr>
        <w:t>relationships</w:t>
      </w:r>
      <w:r w:rsidRPr="00AB54E0">
        <w:rPr>
          <w:sz w:val="28"/>
          <w:szCs w:val="28"/>
        </w:rPr>
        <w:t xml:space="preserve"> policy</w:t>
      </w:r>
    </w:p>
    <w:p w14:paraId="7780A848" w14:textId="59D01297" w:rsidR="000B6294" w:rsidRDefault="000B6294" w:rsidP="00DE5AD4">
      <w:pPr>
        <w:pStyle w:val="ListParagraph"/>
        <w:numPr>
          <w:ilvl w:val="0"/>
          <w:numId w:val="47"/>
        </w:numPr>
        <w:jc w:val="both"/>
        <w:rPr>
          <w:sz w:val="28"/>
          <w:szCs w:val="28"/>
        </w:rPr>
      </w:pPr>
      <w:r w:rsidRPr="000B6294">
        <w:rPr>
          <w:sz w:val="28"/>
          <w:szCs w:val="28"/>
        </w:rPr>
        <w:t xml:space="preserve">aim to address </w:t>
      </w:r>
      <w:r w:rsidR="00A84887" w:rsidRPr="000B6294">
        <w:rPr>
          <w:sz w:val="28"/>
          <w:szCs w:val="28"/>
        </w:rPr>
        <w:t xml:space="preserve">the root causes for the </w:t>
      </w:r>
      <w:r w:rsidR="00270C6F">
        <w:rPr>
          <w:sz w:val="28"/>
          <w:szCs w:val="28"/>
        </w:rPr>
        <w:t xml:space="preserve">one-off incidents and/or </w:t>
      </w:r>
      <w:r w:rsidR="00A84887" w:rsidRPr="000B6294">
        <w:rPr>
          <w:sz w:val="28"/>
          <w:szCs w:val="28"/>
        </w:rPr>
        <w:t xml:space="preserve">bullying happening in the first instance </w:t>
      </w:r>
      <w:r>
        <w:rPr>
          <w:sz w:val="28"/>
          <w:szCs w:val="28"/>
        </w:rPr>
        <w:t>- this</w:t>
      </w:r>
      <w:r w:rsidR="00A84887" w:rsidRPr="000B6294">
        <w:rPr>
          <w:sz w:val="28"/>
          <w:szCs w:val="28"/>
        </w:rPr>
        <w:t xml:space="preserve"> is likely to have the greatest impact in preventing the issue from continuing.  </w:t>
      </w:r>
    </w:p>
    <w:p w14:paraId="4C16A398" w14:textId="03291D8A" w:rsidR="00BE03BF" w:rsidRPr="00141296" w:rsidRDefault="00BE03BF" w:rsidP="00BE03BF">
      <w:pPr>
        <w:pStyle w:val="ListParagraph"/>
        <w:numPr>
          <w:ilvl w:val="0"/>
          <w:numId w:val="47"/>
        </w:numPr>
        <w:rPr>
          <w:sz w:val="28"/>
          <w:szCs w:val="28"/>
        </w:rPr>
      </w:pPr>
      <w:r>
        <w:rPr>
          <w:sz w:val="28"/>
          <w:szCs w:val="28"/>
        </w:rPr>
        <w:t>S</w:t>
      </w:r>
      <w:r w:rsidRPr="00141296">
        <w:rPr>
          <w:sz w:val="28"/>
          <w:szCs w:val="28"/>
        </w:rPr>
        <w:t xml:space="preserve">ensitive restorative </w:t>
      </w:r>
      <w:r>
        <w:rPr>
          <w:sz w:val="28"/>
          <w:szCs w:val="28"/>
        </w:rPr>
        <w:t>approach</w:t>
      </w:r>
      <w:r w:rsidRPr="00141296">
        <w:rPr>
          <w:sz w:val="28"/>
          <w:szCs w:val="28"/>
        </w:rPr>
        <w:t xml:space="preserve"> </w:t>
      </w:r>
    </w:p>
    <w:p w14:paraId="1B8ECE2B" w14:textId="63BA1014" w:rsidR="00BE03BF" w:rsidRDefault="00BE03BF" w:rsidP="00BE03BF">
      <w:pPr>
        <w:pStyle w:val="ListParagraph"/>
        <w:numPr>
          <w:ilvl w:val="0"/>
          <w:numId w:val="47"/>
        </w:numPr>
        <w:rPr>
          <w:sz w:val="28"/>
          <w:szCs w:val="28"/>
        </w:rPr>
      </w:pPr>
      <w:r>
        <w:rPr>
          <w:sz w:val="28"/>
          <w:szCs w:val="28"/>
        </w:rPr>
        <w:t>G</w:t>
      </w:r>
      <w:r w:rsidRPr="00141296">
        <w:rPr>
          <w:sz w:val="28"/>
          <w:szCs w:val="28"/>
        </w:rPr>
        <w:t xml:space="preserve">roup activities exploring why some words are unacceptable can be used </w:t>
      </w:r>
    </w:p>
    <w:p w14:paraId="50881A31" w14:textId="77777777" w:rsidR="00BE03BF" w:rsidRDefault="00BE03BF" w:rsidP="00BE03BF">
      <w:pPr>
        <w:pStyle w:val="ListParagraph"/>
        <w:numPr>
          <w:ilvl w:val="0"/>
          <w:numId w:val="47"/>
        </w:numPr>
        <w:rPr>
          <w:sz w:val="28"/>
          <w:szCs w:val="28"/>
        </w:rPr>
      </w:pPr>
      <w:r>
        <w:rPr>
          <w:sz w:val="28"/>
          <w:szCs w:val="28"/>
        </w:rPr>
        <w:t xml:space="preserve">Consequences will be </w:t>
      </w:r>
      <w:proofErr w:type="gramStart"/>
      <w:r>
        <w:rPr>
          <w:sz w:val="28"/>
          <w:szCs w:val="28"/>
        </w:rPr>
        <w:t>bespoke</w:t>
      </w:r>
      <w:proofErr w:type="gramEnd"/>
      <w:r>
        <w:rPr>
          <w:sz w:val="28"/>
          <w:szCs w:val="28"/>
        </w:rPr>
        <w:t xml:space="preserve"> to the incident and child.</w:t>
      </w:r>
    </w:p>
    <w:p w14:paraId="1061AA16" w14:textId="77777777" w:rsidR="00BE03BF" w:rsidRPr="00B66801" w:rsidRDefault="00BE03BF" w:rsidP="00BE03BF">
      <w:pPr>
        <w:pStyle w:val="NormalWeb"/>
        <w:numPr>
          <w:ilvl w:val="0"/>
          <w:numId w:val="47"/>
        </w:numPr>
        <w:rPr>
          <w:rFonts w:ascii="Arial" w:hAnsi="Arial" w:cs="Arial"/>
          <w:sz w:val="28"/>
          <w:szCs w:val="28"/>
        </w:rPr>
      </w:pPr>
      <w:r w:rsidRPr="00B66801">
        <w:rPr>
          <w:rFonts w:ascii="Arial" w:hAnsi="Arial" w:cs="Arial"/>
          <w:sz w:val="28"/>
          <w:szCs w:val="28"/>
        </w:rPr>
        <w:t>Consequence</w:t>
      </w:r>
      <w:r>
        <w:rPr>
          <w:rFonts w:ascii="Arial" w:hAnsi="Arial" w:cs="Arial"/>
          <w:sz w:val="28"/>
          <w:szCs w:val="28"/>
        </w:rPr>
        <w:t>s</w:t>
      </w:r>
      <w:r w:rsidRPr="00B66801">
        <w:rPr>
          <w:rFonts w:ascii="Arial" w:hAnsi="Arial" w:cs="Arial"/>
          <w:sz w:val="28"/>
          <w:szCs w:val="28"/>
        </w:rPr>
        <w:t xml:space="preserve"> are never associated with giving up a child’s right such as physical activity or a learning experience </w:t>
      </w:r>
    </w:p>
    <w:p w14:paraId="0DC6D122" w14:textId="77777777" w:rsidR="00BE03BF" w:rsidRPr="00B66801" w:rsidRDefault="00BE03BF" w:rsidP="00BE03BF">
      <w:pPr>
        <w:pStyle w:val="ListParagraph"/>
        <w:numPr>
          <w:ilvl w:val="0"/>
          <w:numId w:val="47"/>
        </w:numPr>
        <w:rPr>
          <w:sz w:val="28"/>
          <w:szCs w:val="28"/>
        </w:rPr>
      </w:pPr>
      <w:r w:rsidRPr="00B66801">
        <w:rPr>
          <w:sz w:val="28"/>
          <w:szCs w:val="28"/>
        </w:rPr>
        <w:t>meetings with parents/carers to remind them about the values of the school</w:t>
      </w:r>
    </w:p>
    <w:p w14:paraId="1F51AF3D" w14:textId="22A9BC52" w:rsidR="00BE03BF" w:rsidRPr="00B66801" w:rsidRDefault="00BE03BF" w:rsidP="00BE03BF">
      <w:pPr>
        <w:pStyle w:val="NormalWeb"/>
        <w:numPr>
          <w:ilvl w:val="0"/>
          <w:numId w:val="47"/>
        </w:numPr>
        <w:rPr>
          <w:rFonts w:ascii="Arial" w:hAnsi="Arial" w:cs="Arial"/>
          <w:sz w:val="28"/>
          <w:szCs w:val="28"/>
        </w:rPr>
      </w:pPr>
      <w:r w:rsidRPr="00B66801">
        <w:rPr>
          <w:rFonts w:ascii="Arial" w:hAnsi="Arial" w:cs="Arial"/>
          <w:sz w:val="28"/>
          <w:szCs w:val="28"/>
        </w:rPr>
        <w:lastRenderedPageBreak/>
        <w:t xml:space="preserve">Feedback to parents should be given when a child has been harmed. Any member of staff should use their professional judgement as whether the parent of the harmer </w:t>
      </w:r>
      <w:r w:rsidR="00EB562B" w:rsidRPr="00B66801">
        <w:rPr>
          <w:rFonts w:ascii="Arial" w:hAnsi="Arial" w:cs="Arial"/>
          <w:sz w:val="28"/>
          <w:szCs w:val="28"/>
        </w:rPr>
        <w:t>is</w:t>
      </w:r>
      <w:r w:rsidRPr="00B66801">
        <w:rPr>
          <w:rFonts w:ascii="Arial" w:hAnsi="Arial" w:cs="Arial"/>
          <w:sz w:val="28"/>
          <w:szCs w:val="28"/>
        </w:rPr>
        <w:t xml:space="preserve"> informed of the incident. It should always be made clear to the parent that the situation was dealt with in a restorative manner and that the situation is finished now as all parties involved left feeling the situation had been resolved. Trust is needed from both parties that the situation has been handled and is now over</w:t>
      </w:r>
      <w:r>
        <w:rPr>
          <w:rFonts w:ascii="Arial" w:hAnsi="Arial" w:cs="Arial"/>
          <w:sz w:val="28"/>
          <w:szCs w:val="28"/>
        </w:rPr>
        <w:t>.</w:t>
      </w:r>
      <w:r w:rsidRPr="00B66801">
        <w:rPr>
          <w:rFonts w:ascii="Arial" w:hAnsi="Arial" w:cs="Arial"/>
          <w:sz w:val="28"/>
          <w:szCs w:val="28"/>
        </w:rPr>
        <w:t xml:space="preserve"> </w:t>
      </w:r>
    </w:p>
    <w:p w14:paraId="1E660D3D" w14:textId="77777777" w:rsidR="00BE03BF" w:rsidRPr="00791BF8" w:rsidRDefault="00BE03BF" w:rsidP="00BE03BF">
      <w:pPr>
        <w:pStyle w:val="ListParagraph"/>
        <w:jc w:val="both"/>
        <w:rPr>
          <w:sz w:val="28"/>
          <w:szCs w:val="28"/>
        </w:rPr>
      </w:pPr>
    </w:p>
    <w:p w14:paraId="1DC4C7A5" w14:textId="046206B6" w:rsidR="000B6294" w:rsidRDefault="00A84887" w:rsidP="00DE5AD4">
      <w:pPr>
        <w:jc w:val="both"/>
        <w:rPr>
          <w:sz w:val="28"/>
          <w:szCs w:val="28"/>
        </w:rPr>
      </w:pPr>
      <w:r w:rsidRPr="00544261">
        <w:rPr>
          <w:sz w:val="28"/>
          <w:szCs w:val="28"/>
        </w:rPr>
        <w:t>Where isolation is used to tackle bullying</w:t>
      </w:r>
      <w:r w:rsidR="000B6294">
        <w:rPr>
          <w:sz w:val="28"/>
          <w:szCs w:val="28"/>
        </w:rPr>
        <w:t>,</w:t>
      </w:r>
      <w:r w:rsidRPr="00544261">
        <w:rPr>
          <w:sz w:val="28"/>
          <w:szCs w:val="28"/>
        </w:rPr>
        <w:t xml:space="preserve"> this </w:t>
      </w:r>
      <w:r w:rsidR="001961B8">
        <w:rPr>
          <w:sz w:val="28"/>
          <w:szCs w:val="28"/>
        </w:rPr>
        <w:t>will</w:t>
      </w:r>
      <w:r w:rsidRPr="00544261">
        <w:rPr>
          <w:sz w:val="28"/>
          <w:szCs w:val="28"/>
        </w:rPr>
        <w:t xml:space="preserve"> be used short-term and as part of a longer-term plan for addressing the root cause of the bullying</w:t>
      </w:r>
      <w:r w:rsidR="00EB562B">
        <w:rPr>
          <w:sz w:val="28"/>
          <w:szCs w:val="28"/>
        </w:rPr>
        <w:t xml:space="preserve"> and is always supported in an appropriate environment and with an emotionally available adult. The parents always give consent, and a plan is in place and shared with the child. </w:t>
      </w:r>
    </w:p>
    <w:p w14:paraId="212BD797" w14:textId="77777777" w:rsidR="001450E8" w:rsidRDefault="001450E8" w:rsidP="00DE5AD4">
      <w:pPr>
        <w:jc w:val="both"/>
        <w:rPr>
          <w:sz w:val="28"/>
          <w:szCs w:val="28"/>
        </w:rPr>
      </w:pPr>
    </w:p>
    <w:p w14:paraId="29FA7CBF" w14:textId="5B757034" w:rsidR="00642C59" w:rsidRDefault="00EB562B" w:rsidP="00DE5AD4">
      <w:pPr>
        <w:jc w:val="both"/>
        <w:rPr>
          <w:sz w:val="28"/>
          <w:szCs w:val="28"/>
        </w:rPr>
      </w:pPr>
      <w:r>
        <w:rPr>
          <w:sz w:val="28"/>
          <w:szCs w:val="28"/>
        </w:rPr>
        <w:t>Our s</w:t>
      </w:r>
      <w:r w:rsidR="00A84887" w:rsidRPr="00544261">
        <w:rPr>
          <w:sz w:val="28"/>
          <w:szCs w:val="28"/>
        </w:rPr>
        <w:t xml:space="preserve">taff </w:t>
      </w:r>
      <w:r w:rsidR="001961B8">
        <w:rPr>
          <w:sz w:val="28"/>
          <w:szCs w:val="28"/>
        </w:rPr>
        <w:t>will</w:t>
      </w:r>
      <w:r w:rsidR="00A84887" w:rsidRPr="00544261">
        <w:rPr>
          <w:sz w:val="28"/>
          <w:szCs w:val="28"/>
        </w:rPr>
        <w:t xml:space="preserve"> explain to </w:t>
      </w:r>
      <w:r>
        <w:rPr>
          <w:sz w:val="28"/>
          <w:szCs w:val="28"/>
        </w:rPr>
        <w:t>children</w:t>
      </w:r>
      <w:r w:rsidR="00A84887" w:rsidRPr="00544261">
        <w:rPr>
          <w:sz w:val="28"/>
          <w:szCs w:val="28"/>
        </w:rPr>
        <w:t xml:space="preserve"> the reason why they have been isolated and outline that the strategy is a </w:t>
      </w:r>
      <w:r w:rsidRPr="00544261">
        <w:rPr>
          <w:sz w:val="28"/>
          <w:szCs w:val="28"/>
        </w:rPr>
        <w:t>short-term</w:t>
      </w:r>
      <w:r w:rsidR="00A84887" w:rsidRPr="00544261">
        <w:rPr>
          <w:sz w:val="28"/>
          <w:szCs w:val="28"/>
        </w:rPr>
        <w:t xml:space="preserve"> intervention as part of a </w:t>
      </w:r>
      <w:proofErr w:type="gramStart"/>
      <w:r w:rsidR="00A84887" w:rsidRPr="00544261">
        <w:rPr>
          <w:sz w:val="28"/>
          <w:szCs w:val="28"/>
        </w:rPr>
        <w:t>longer term</w:t>
      </w:r>
      <w:proofErr w:type="gramEnd"/>
      <w:r w:rsidR="00A84887" w:rsidRPr="00544261">
        <w:rPr>
          <w:sz w:val="28"/>
          <w:szCs w:val="28"/>
        </w:rPr>
        <w:t xml:space="preserve"> plan to address the issue.  </w:t>
      </w:r>
    </w:p>
    <w:p w14:paraId="09906A68" w14:textId="77777777" w:rsidR="00CB5806" w:rsidRDefault="00CB5806" w:rsidP="00DE5AD4">
      <w:pPr>
        <w:jc w:val="both"/>
        <w:rPr>
          <w:sz w:val="28"/>
          <w:szCs w:val="28"/>
        </w:rPr>
      </w:pPr>
    </w:p>
    <w:p w14:paraId="044EC20B" w14:textId="77777777" w:rsidR="00CB5806" w:rsidRDefault="00CB5806" w:rsidP="00DE5AD4">
      <w:pPr>
        <w:jc w:val="both"/>
        <w:rPr>
          <w:sz w:val="28"/>
          <w:szCs w:val="28"/>
        </w:rPr>
      </w:pPr>
    </w:p>
    <w:tbl>
      <w:tblPr>
        <w:tblStyle w:val="TableGrid"/>
        <w:tblW w:w="0" w:type="auto"/>
        <w:tblLook w:val="04A0" w:firstRow="1" w:lastRow="0" w:firstColumn="1" w:lastColumn="0" w:noHBand="0" w:noVBand="1"/>
      </w:tblPr>
      <w:tblGrid>
        <w:gridCol w:w="9016"/>
      </w:tblGrid>
      <w:tr w:rsidR="00642C59" w:rsidRPr="00F21934" w14:paraId="043E3AF4" w14:textId="77777777" w:rsidTr="00642C59">
        <w:tc>
          <w:tcPr>
            <w:tcW w:w="9016" w:type="dxa"/>
            <w:shd w:val="clear" w:color="auto" w:fill="D9E2F3" w:themeFill="accent1" w:themeFillTint="33"/>
          </w:tcPr>
          <w:p w14:paraId="5C76E48E" w14:textId="45487886" w:rsidR="00642C59" w:rsidRPr="00F21934" w:rsidRDefault="00642C59" w:rsidP="003E1CBB">
            <w:pPr>
              <w:spacing w:before="240"/>
              <w:jc w:val="both"/>
              <w:rPr>
                <w:b/>
                <w:sz w:val="28"/>
                <w:szCs w:val="28"/>
              </w:rPr>
            </w:pPr>
            <w:r w:rsidRPr="00F21934">
              <w:rPr>
                <w:b/>
                <w:sz w:val="28"/>
                <w:szCs w:val="28"/>
              </w:rPr>
              <w:t xml:space="preserve">How </w:t>
            </w:r>
            <w:r w:rsidR="00EB562B">
              <w:rPr>
                <w:b/>
                <w:sz w:val="28"/>
                <w:szCs w:val="28"/>
              </w:rPr>
              <w:t>we</w:t>
            </w:r>
            <w:r w:rsidRPr="00F21934">
              <w:rPr>
                <w:b/>
                <w:sz w:val="28"/>
                <w:szCs w:val="28"/>
              </w:rPr>
              <w:t xml:space="preserve"> report bullying</w:t>
            </w:r>
          </w:p>
          <w:p w14:paraId="582AFD24" w14:textId="77777777" w:rsidR="00642C59" w:rsidRPr="00F21934" w:rsidRDefault="00642C59" w:rsidP="00DE5AD4">
            <w:pPr>
              <w:jc w:val="both"/>
              <w:rPr>
                <w:b/>
                <w:sz w:val="28"/>
                <w:szCs w:val="28"/>
              </w:rPr>
            </w:pPr>
          </w:p>
        </w:tc>
      </w:tr>
    </w:tbl>
    <w:p w14:paraId="574C739D" w14:textId="7407AAC0" w:rsidR="007C71D9" w:rsidRDefault="007C71D9" w:rsidP="00DE5AD4">
      <w:pPr>
        <w:jc w:val="both"/>
        <w:rPr>
          <w:color w:val="FF0000"/>
          <w:sz w:val="28"/>
          <w:szCs w:val="28"/>
        </w:rPr>
      </w:pPr>
    </w:p>
    <w:p w14:paraId="2AFC2EB2" w14:textId="77777777" w:rsidR="007C71D9" w:rsidRDefault="007C71D9" w:rsidP="00DE5AD4">
      <w:pPr>
        <w:jc w:val="both"/>
        <w:rPr>
          <w:color w:val="FF0000"/>
          <w:sz w:val="28"/>
          <w:szCs w:val="28"/>
        </w:rPr>
      </w:pPr>
    </w:p>
    <w:p w14:paraId="27982248" w14:textId="4C4C4876" w:rsidR="009C49B9" w:rsidRPr="00F21934" w:rsidRDefault="007C71D9" w:rsidP="00DE5AD4">
      <w:pPr>
        <w:jc w:val="both"/>
        <w:rPr>
          <w:sz w:val="28"/>
          <w:szCs w:val="28"/>
        </w:rPr>
      </w:pPr>
      <w:r w:rsidRPr="007C71D9">
        <w:rPr>
          <w:sz w:val="28"/>
          <w:szCs w:val="28"/>
        </w:rPr>
        <w:t xml:space="preserve">At </w:t>
      </w:r>
      <w:r w:rsidR="00BE03BF">
        <w:rPr>
          <w:sz w:val="28"/>
          <w:szCs w:val="28"/>
        </w:rPr>
        <w:t xml:space="preserve">Cadoxton Primary School </w:t>
      </w:r>
      <w:r w:rsidRPr="007C71D9">
        <w:rPr>
          <w:sz w:val="28"/>
          <w:szCs w:val="28"/>
        </w:rPr>
        <w:t>t</w:t>
      </w:r>
      <w:r w:rsidR="001961B8" w:rsidRPr="007C71D9">
        <w:rPr>
          <w:sz w:val="28"/>
          <w:szCs w:val="28"/>
        </w:rPr>
        <w:t xml:space="preserve">here </w:t>
      </w:r>
      <w:r w:rsidR="001961B8">
        <w:rPr>
          <w:sz w:val="28"/>
          <w:szCs w:val="28"/>
        </w:rPr>
        <w:t xml:space="preserve">are several ways in which </w:t>
      </w:r>
      <w:r w:rsidR="00EB562B">
        <w:rPr>
          <w:sz w:val="28"/>
          <w:szCs w:val="28"/>
        </w:rPr>
        <w:t>children</w:t>
      </w:r>
      <w:r w:rsidR="001961B8">
        <w:rPr>
          <w:sz w:val="28"/>
          <w:szCs w:val="28"/>
        </w:rPr>
        <w:t xml:space="preserve"> can </w:t>
      </w:r>
      <w:r w:rsidR="009C49B9" w:rsidRPr="00F21934">
        <w:rPr>
          <w:sz w:val="28"/>
          <w:szCs w:val="28"/>
        </w:rPr>
        <w:t xml:space="preserve">report </w:t>
      </w:r>
      <w:r w:rsidR="00270C6F">
        <w:rPr>
          <w:sz w:val="28"/>
          <w:szCs w:val="28"/>
        </w:rPr>
        <w:t xml:space="preserve">one-off incidents and </w:t>
      </w:r>
      <w:r w:rsidR="009C49B9" w:rsidRPr="00F21934">
        <w:rPr>
          <w:sz w:val="28"/>
          <w:szCs w:val="28"/>
        </w:rPr>
        <w:t xml:space="preserve">bullying. </w:t>
      </w:r>
      <w:r>
        <w:rPr>
          <w:sz w:val="28"/>
          <w:szCs w:val="28"/>
        </w:rPr>
        <w:t xml:space="preserve"> </w:t>
      </w:r>
      <w:r w:rsidR="009C49B9" w:rsidRPr="00F21934">
        <w:rPr>
          <w:sz w:val="28"/>
          <w:szCs w:val="28"/>
        </w:rPr>
        <w:t xml:space="preserve">These </w:t>
      </w:r>
      <w:r w:rsidR="001961B8">
        <w:rPr>
          <w:sz w:val="28"/>
          <w:szCs w:val="28"/>
        </w:rPr>
        <w:t>include</w:t>
      </w:r>
      <w:r w:rsidR="009C49B9" w:rsidRPr="00F21934">
        <w:rPr>
          <w:sz w:val="28"/>
          <w:szCs w:val="28"/>
        </w:rPr>
        <w:t xml:space="preserve">: </w:t>
      </w:r>
    </w:p>
    <w:p w14:paraId="1267DFCD" w14:textId="77777777" w:rsidR="009C49B9" w:rsidRPr="00F21934" w:rsidRDefault="009C49B9" w:rsidP="00DE5AD4">
      <w:pPr>
        <w:jc w:val="both"/>
        <w:rPr>
          <w:sz w:val="28"/>
          <w:szCs w:val="28"/>
        </w:rPr>
      </w:pPr>
    </w:p>
    <w:p w14:paraId="73688B26" w14:textId="63EF6024" w:rsidR="009C49B9" w:rsidRPr="005B3C96" w:rsidRDefault="00BE03BF" w:rsidP="00DE5AD4">
      <w:pPr>
        <w:pStyle w:val="ListParagraph"/>
        <w:numPr>
          <w:ilvl w:val="0"/>
          <w:numId w:val="13"/>
        </w:numPr>
        <w:jc w:val="both"/>
        <w:rPr>
          <w:sz w:val="28"/>
          <w:szCs w:val="28"/>
        </w:rPr>
      </w:pPr>
      <w:r>
        <w:rPr>
          <w:sz w:val="28"/>
          <w:szCs w:val="28"/>
        </w:rPr>
        <w:t xml:space="preserve">Providing a </w:t>
      </w:r>
      <w:r w:rsidR="009C49B9" w:rsidRPr="005B3C96">
        <w:rPr>
          <w:sz w:val="28"/>
          <w:szCs w:val="28"/>
        </w:rPr>
        <w:t>quiet and private space to talk</w:t>
      </w:r>
      <w:r w:rsidR="00EB562B">
        <w:rPr>
          <w:sz w:val="28"/>
          <w:szCs w:val="28"/>
        </w:rPr>
        <w:t xml:space="preserve"> (appropriate to age) </w:t>
      </w:r>
    </w:p>
    <w:p w14:paraId="0CAF27DF" w14:textId="43BEB6E3" w:rsidR="009C49B9" w:rsidRPr="005B3C96" w:rsidRDefault="00BE03BF" w:rsidP="00DE5AD4">
      <w:pPr>
        <w:pStyle w:val="ListParagraph"/>
        <w:numPr>
          <w:ilvl w:val="0"/>
          <w:numId w:val="13"/>
        </w:numPr>
        <w:jc w:val="both"/>
        <w:rPr>
          <w:sz w:val="28"/>
          <w:szCs w:val="28"/>
        </w:rPr>
      </w:pPr>
      <w:r>
        <w:rPr>
          <w:sz w:val="28"/>
          <w:szCs w:val="28"/>
        </w:rPr>
        <w:t xml:space="preserve">Class LSAs or teachers </w:t>
      </w:r>
      <w:r w:rsidR="001450E8">
        <w:rPr>
          <w:sz w:val="28"/>
          <w:szCs w:val="28"/>
        </w:rPr>
        <w:t xml:space="preserve">and </w:t>
      </w:r>
      <w:r>
        <w:rPr>
          <w:sz w:val="28"/>
          <w:szCs w:val="28"/>
        </w:rPr>
        <w:t>emotionally available adults in each year group</w:t>
      </w:r>
    </w:p>
    <w:p w14:paraId="4C70F1CB" w14:textId="0DACC6BF" w:rsidR="00AC1F92" w:rsidRDefault="009C49B9" w:rsidP="00DE5AD4">
      <w:pPr>
        <w:pStyle w:val="ListParagraph"/>
        <w:numPr>
          <w:ilvl w:val="0"/>
          <w:numId w:val="13"/>
        </w:numPr>
        <w:jc w:val="both"/>
        <w:rPr>
          <w:sz w:val="28"/>
          <w:szCs w:val="28"/>
        </w:rPr>
      </w:pPr>
      <w:r w:rsidRPr="005B3C96">
        <w:rPr>
          <w:sz w:val="28"/>
          <w:szCs w:val="28"/>
        </w:rPr>
        <w:t xml:space="preserve">‘I wish my teacher knew’ </w:t>
      </w:r>
      <w:r w:rsidR="00EB562B">
        <w:rPr>
          <w:sz w:val="28"/>
          <w:szCs w:val="28"/>
        </w:rPr>
        <w:t xml:space="preserve">at the end of the year </w:t>
      </w:r>
      <w:r w:rsidRPr="005B3C96">
        <w:rPr>
          <w:sz w:val="28"/>
          <w:szCs w:val="28"/>
        </w:rPr>
        <w:t xml:space="preserve"> </w:t>
      </w:r>
    </w:p>
    <w:p w14:paraId="21D777F7" w14:textId="7148419B" w:rsidR="00BE03BF" w:rsidRDefault="00BE03BF" w:rsidP="00DE5AD4">
      <w:pPr>
        <w:pStyle w:val="ListParagraph"/>
        <w:numPr>
          <w:ilvl w:val="0"/>
          <w:numId w:val="13"/>
        </w:numPr>
        <w:jc w:val="both"/>
        <w:rPr>
          <w:sz w:val="28"/>
          <w:szCs w:val="28"/>
        </w:rPr>
      </w:pPr>
      <w:r>
        <w:rPr>
          <w:sz w:val="28"/>
          <w:szCs w:val="28"/>
        </w:rPr>
        <w:t>Via parents/carers</w:t>
      </w:r>
    </w:p>
    <w:p w14:paraId="7C09D329" w14:textId="64AA5F5E" w:rsidR="00EB562B" w:rsidRDefault="00EB562B" w:rsidP="00DE5AD4">
      <w:pPr>
        <w:pStyle w:val="ListParagraph"/>
        <w:numPr>
          <w:ilvl w:val="0"/>
          <w:numId w:val="13"/>
        </w:numPr>
        <w:jc w:val="both"/>
        <w:rPr>
          <w:sz w:val="28"/>
          <w:szCs w:val="28"/>
        </w:rPr>
      </w:pPr>
      <w:r>
        <w:rPr>
          <w:sz w:val="28"/>
          <w:szCs w:val="28"/>
        </w:rPr>
        <w:t xml:space="preserve">Peer mediators (buddy system) </w:t>
      </w:r>
    </w:p>
    <w:p w14:paraId="77198139" w14:textId="7568935D" w:rsidR="00EB562B" w:rsidRDefault="00EB562B" w:rsidP="00DE5AD4">
      <w:pPr>
        <w:pStyle w:val="ListParagraph"/>
        <w:numPr>
          <w:ilvl w:val="0"/>
          <w:numId w:val="13"/>
        </w:numPr>
        <w:jc w:val="both"/>
        <w:rPr>
          <w:sz w:val="28"/>
          <w:szCs w:val="28"/>
        </w:rPr>
      </w:pPr>
      <w:r>
        <w:rPr>
          <w:sz w:val="28"/>
          <w:szCs w:val="28"/>
        </w:rPr>
        <w:t>On My Concern</w:t>
      </w:r>
    </w:p>
    <w:p w14:paraId="1ACAC0A4" w14:textId="77777777" w:rsidR="009C49B9" w:rsidRPr="005B3C96" w:rsidRDefault="009C49B9" w:rsidP="00DE5AD4">
      <w:pPr>
        <w:jc w:val="both"/>
        <w:rPr>
          <w:sz w:val="28"/>
          <w:szCs w:val="28"/>
        </w:rPr>
      </w:pPr>
    </w:p>
    <w:p w14:paraId="6F4D2180" w14:textId="789E9966" w:rsidR="0067203B" w:rsidRDefault="0067203B" w:rsidP="00DE5AD4">
      <w:pPr>
        <w:jc w:val="both"/>
        <w:rPr>
          <w:b/>
          <w:sz w:val="28"/>
          <w:szCs w:val="28"/>
        </w:rPr>
      </w:pPr>
      <w:r>
        <w:rPr>
          <w:b/>
          <w:sz w:val="28"/>
          <w:szCs w:val="28"/>
        </w:rPr>
        <w:t xml:space="preserve">Supporting </w:t>
      </w:r>
      <w:r w:rsidR="00EB562B">
        <w:rPr>
          <w:b/>
          <w:sz w:val="28"/>
          <w:szCs w:val="28"/>
        </w:rPr>
        <w:t>our children</w:t>
      </w:r>
      <w:r>
        <w:rPr>
          <w:b/>
          <w:sz w:val="28"/>
          <w:szCs w:val="28"/>
        </w:rPr>
        <w:t xml:space="preserve"> who ha</w:t>
      </w:r>
      <w:r w:rsidR="00EB562B">
        <w:rPr>
          <w:b/>
          <w:sz w:val="28"/>
          <w:szCs w:val="28"/>
        </w:rPr>
        <w:t>ve</w:t>
      </w:r>
      <w:r>
        <w:rPr>
          <w:b/>
          <w:sz w:val="28"/>
          <w:szCs w:val="28"/>
        </w:rPr>
        <w:t xml:space="preserve"> reported that they have been bullied</w:t>
      </w:r>
    </w:p>
    <w:p w14:paraId="7D0B281A" w14:textId="77777777" w:rsidR="0067203B" w:rsidRDefault="0067203B" w:rsidP="00DE5AD4">
      <w:pPr>
        <w:jc w:val="both"/>
        <w:rPr>
          <w:b/>
          <w:sz w:val="28"/>
          <w:szCs w:val="28"/>
        </w:rPr>
      </w:pPr>
    </w:p>
    <w:p w14:paraId="300E7059" w14:textId="77777777" w:rsidR="0067203B" w:rsidRPr="00EB562B" w:rsidRDefault="0067203B" w:rsidP="00DE5AD4">
      <w:pPr>
        <w:jc w:val="both"/>
        <w:rPr>
          <w:b/>
          <w:sz w:val="28"/>
          <w:szCs w:val="28"/>
          <w:u w:val="single"/>
        </w:rPr>
      </w:pPr>
      <w:r w:rsidRPr="00EB562B">
        <w:rPr>
          <w:b/>
          <w:sz w:val="28"/>
          <w:szCs w:val="28"/>
          <w:u w:val="single"/>
        </w:rPr>
        <w:t xml:space="preserve">Effective listening </w:t>
      </w:r>
    </w:p>
    <w:p w14:paraId="34F8C666" w14:textId="77777777" w:rsidR="0067203B" w:rsidRPr="00544261" w:rsidRDefault="0067203B" w:rsidP="00DE5AD4">
      <w:pPr>
        <w:jc w:val="both"/>
        <w:rPr>
          <w:sz w:val="28"/>
          <w:szCs w:val="28"/>
        </w:rPr>
      </w:pPr>
      <w:r w:rsidRPr="00544261">
        <w:rPr>
          <w:sz w:val="28"/>
          <w:szCs w:val="28"/>
        </w:rPr>
        <w:t xml:space="preserve"> </w:t>
      </w:r>
    </w:p>
    <w:p w14:paraId="46DFF625" w14:textId="56C6D1D3" w:rsidR="0067203B" w:rsidRDefault="0067203B" w:rsidP="00DE5AD4">
      <w:pPr>
        <w:jc w:val="both"/>
        <w:rPr>
          <w:sz w:val="28"/>
          <w:szCs w:val="28"/>
        </w:rPr>
      </w:pPr>
      <w:r w:rsidRPr="00544261">
        <w:rPr>
          <w:sz w:val="28"/>
          <w:szCs w:val="28"/>
        </w:rPr>
        <w:t xml:space="preserve">Those who are </w:t>
      </w:r>
      <w:r w:rsidR="001450E8">
        <w:rPr>
          <w:sz w:val="28"/>
          <w:szCs w:val="28"/>
        </w:rPr>
        <w:t xml:space="preserve">targets of </w:t>
      </w:r>
      <w:r w:rsidR="001D0DF7">
        <w:rPr>
          <w:sz w:val="28"/>
          <w:szCs w:val="28"/>
        </w:rPr>
        <w:t xml:space="preserve">one-off incidents (perceived and actual) and </w:t>
      </w:r>
      <w:r w:rsidR="001450E8">
        <w:rPr>
          <w:sz w:val="28"/>
          <w:szCs w:val="28"/>
        </w:rPr>
        <w:t>bullying</w:t>
      </w:r>
      <w:r w:rsidRPr="00544261">
        <w:rPr>
          <w:sz w:val="28"/>
          <w:szCs w:val="28"/>
        </w:rPr>
        <w:t xml:space="preserve"> tend to feel powerless. One of the first steps when responding to incidents is to work to restore their capacity to make choices for themselves. Using effective listening techniques staff (or a peer supporter where these are used) </w:t>
      </w:r>
      <w:r w:rsidRPr="00544261">
        <w:rPr>
          <w:sz w:val="28"/>
          <w:szCs w:val="28"/>
        </w:rPr>
        <w:lastRenderedPageBreak/>
        <w:t xml:space="preserve">can help the targeted learner to feel they are doing something about the problem. </w:t>
      </w:r>
    </w:p>
    <w:p w14:paraId="55139FAF" w14:textId="77777777" w:rsidR="007C71D9" w:rsidRDefault="007C71D9" w:rsidP="00DE5AD4">
      <w:pPr>
        <w:jc w:val="both"/>
        <w:rPr>
          <w:sz w:val="28"/>
          <w:szCs w:val="28"/>
        </w:rPr>
      </w:pPr>
    </w:p>
    <w:p w14:paraId="6CE1E5EC" w14:textId="77777777" w:rsidR="0067203B" w:rsidRDefault="007C71D9" w:rsidP="00DE5AD4">
      <w:pPr>
        <w:jc w:val="both"/>
        <w:rPr>
          <w:sz w:val="28"/>
          <w:szCs w:val="28"/>
        </w:rPr>
      </w:pPr>
      <w:r>
        <w:rPr>
          <w:sz w:val="28"/>
          <w:szCs w:val="28"/>
        </w:rPr>
        <w:t>We wil</w:t>
      </w:r>
      <w:r w:rsidR="0067203B">
        <w:rPr>
          <w:sz w:val="28"/>
          <w:szCs w:val="28"/>
        </w:rPr>
        <w:t>l:</w:t>
      </w:r>
    </w:p>
    <w:p w14:paraId="313E7769" w14:textId="77777777" w:rsidR="0067203B" w:rsidRDefault="0067203B" w:rsidP="00DE5AD4">
      <w:pPr>
        <w:jc w:val="both"/>
        <w:rPr>
          <w:sz w:val="28"/>
          <w:szCs w:val="28"/>
        </w:rPr>
      </w:pPr>
    </w:p>
    <w:p w14:paraId="4477C78B" w14:textId="5AC78225" w:rsidR="0067203B" w:rsidRDefault="0067203B" w:rsidP="00DE5AD4">
      <w:pPr>
        <w:pStyle w:val="ListParagraph"/>
        <w:numPr>
          <w:ilvl w:val="0"/>
          <w:numId w:val="42"/>
        </w:numPr>
        <w:jc w:val="both"/>
        <w:rPr>
          <w:sz w:val="28"/>
          <w:szCs w:val="28"/>
        </w:rPr>
      </w:pPr>
      <w:r w:rsidRPr="00544261">
        <w:rPr>
          <w:sz w:val="28"/>
          <w:szCs w:val="28"/>
        </w:rPr>
        <w:t>acknowledge calmly the anger or distress of the targeted child or young person speaking</w:t>
      </w:r>
    </w:p>
    <w:p w14:paraId="32D8B696" w14:textId="4B2DCA64" w:rsidR="00EB562B" w:rsidRPr="00544261" w:rsidRDefault="00EB562B" w:rsidP="00DE5AD4">
      <w:pPr>
        <w:pStyle w:val="ListParagraph"/>
        <w:numPr>
          <w:ilvl w:val="0"/>
          <w:numId w:val="42"/>
        </w:numPr>
        <w:jc w:val="both"/>
        <w:rPr>
          <w:sz w:val="28"/>
          <w:szCs w:val="28"/>
        </w:rPr>
      </w:pPr>
      <w:r>
        <w:rPr>
          <w:sz w:val="28"/>
          <w:szCs w:val="28"/>
        </w:rPr>
        <w:t xml:space="preserve">Use PACE and Wine strategies with a trauma informed approach </w:t>
      </w:r>
    </w:p>
    <w:p w14:paraId="422EF584" w14:textId="77777777" w:rsidR="0067203B" w:rsidRPr="00544261" w:rsidRDefault="0067203B" w:rsidP="00DE5AD4">
      <w:pPr>
        <w:pStyle w:val="ListParagraph"/>
        <w:numPr>
          <w:ilvl w:val="0"/>
          <w:numId w:val="42"/>
        </w:numPr>
        <w:jc w:val="both"/>
        <w:rPr>
          <w:sz w:val="28"/>
          <w:szCs w:val="28"/>
        </w:rPr>
      </w:pPr>
      <w:r w:rsidRPr="00544261">
        <w:rPr>
          <w:sz w:val="28"/>
          <w:szCs w:val="28"/>
        </w:rPr>
        <w:t>try not to rush them if they need time to process their thoughts</w:t>
      </w:r>
    </w:p>
    <w:p w14:paraId="1E8D9083" w14:textId="77777777" w:rsidR="0067203B" w:rsidRPr="00544261" w:rsidRDefault="0067203B" w:rsidP="00DE5AD4">
      <w:pPr>
        <w:pStyle w:val="ListParagraph"/>
        <w:numPr>
          <w:ilvl w:val="0"/>
          <w:numId w:val="42"/>
        </w:numPr>
        <w:jc w:val="both"/>
        <w:rPr>
          <w:sz w:val="28"/>
          <w:szCs w:val="28"/>
        </w:rPr>
      </w:pPr>
      <w:r w:rsidRPr="00544261">
        <w:rPr>
          <w:sz w:val="28"/>
          <w:szCs w:val="28"/>
        </w:rPr>
        <w:t>be mindful that it may have required considerable courage to come and report what is happening</w:t>
      </w:r>
    </w:p>
    <w:p w14:paraId="37EDB6F9" w14:textId="77777777" w:rsidR="0067203B" w:rsidRDefault="0067203B" w:rsidP="00DE5AD4">
      <w:pPr>
        <w:pStyle w:val="ListParagraph"/>
        <w:numPr>
          <w:ilvl w:val="0"/>
          <w:numId w:val="42"/>
        </w:numPr>
        <w:jc w:val="both"/>
        <w:rPr>
          <w:sz w:val="28"/>
          <w:szCs w:val="28"/>
        </w:rPr>
      </w:pPr>
      <w:r w:rsidRPr="00544261">
        <w:rPr>
          <w:sz w:val="28"/>
          <w:szCs w:val="28"/>
        </w:rPr>
        <w:t>thank the learner for reporting the problem</w:t>
      </w:r>
    </w:p>
    <w:p w14:paraId="35914FF1" w14:textId="77777777" w:rsidR="001450E8" w:rsidRPr="00544261" w:rsidRDefault="001450E8" w:rsidP="00DE5AD4">
      <w:pPr>
        <w:pStyle w:val="ListParagraph"/>
        <w:numPr>
          <w:ilvl w:val="0"/>
          <w:numId w:val="42"/>
        </w:numPr>
        <w:jc w:val="both"/>
        <w:rPr>
          <w:sz w:val="28"/>
          <w:szCs w:val="28"/>
        </w:rPr>
      </w:pPr>
      <w:r>
        <w:rPr>
          <w:sz w:val="28"/>
          <w:szCs w:val="28"/>
        </w:rPr>
        <w:t>explain to them the next steps of how their concerns will be taken forward</w:t>
      </w:r>
    </w:p>
    <w:p w14:paraId="22B49018" w14:textId="77777777" w:rsidR="0067203B" w:rsidRPr="00544261" w:rsidRDefault="0067203B" w:rsidP="00DE5AD4">
      <w:pPr>
        <w:jc w:val="both"/>
        <w:rPr>
          <w:sz w:val="28"/>
          <w:szCs w:val="28"/>
        </w:rPr>
      </w:pPr>
    </w:p>
    <w:p w14:paraId="439CB862" w14:textId="3B0038AD" w:rsidR="007C71D9" w:rsidRPr="00BE03BF" w:rsidRDefault="0067203B" w:rsidP="00DE5AD4">
      <w:pPr>
        <w:jc w:val="both"/>
        <w:rPr>
          <w:b/>
          <w:sz w:val="28"/>
          <w:szCs w:val="28"/>
        </w:rPr>
      </w:pPr>
      <w:r w:rsidRPr="00544261">
        <w:rPr>
          <w:b/>
          <w:sz w:val="28"/>
          <w:szCs w:val="28"/>
        </w:rPr>
        <w:t xml:space="preserve">Consider the setting </w:t>
      </w:r>
    </w:p>
    <w:p w14:paraId="6E5A5BD2" w14:textId="77777777" w:rsidR="007C71D9" w:rsidRPr="00544261" w:rsidRDefault="007C71D9" w:rsidP="00DE5AD4">
      <w:pPr>
        <w:jc w:val="both"/>
        <w:rPr>
          <w:sz w:val="28"/>
          <w:szCs w:val="28"/>
        </w:rPr>
      </w:pPr>
    </w:p>
    <w:p w14:paraId="1B81676D" w14:textId="77777777" w:rsidR="0067203B" w:rsidRDefault="0067203B" w:rsidP="00DE5AD4">
      <w:pPr>
        <w:jc w:val="both"/>
        <w:rPr>
          <w:sz w:val="28"/>
          <w:szCs w:val="28"/>
        </w:rPr>
      </w:pPr>
      <w:r>
        <w:rPr>
          <w:sz w:val="28"/>
          <w:szCs w:val="28"/>
        </w:rPr>
        <w:t>We will:</w:t>
      </w:r>
    </w:p>
    <w:p w14:paraId="4E6975DF" w14:textId="77777777" w:rsidR="0067203B" w:rsidRDefault="0067203B" w:rsidP="00DE5AD4">
      <w:pPr>
        <w:jc w:val="both"/>
        <w:rPr>
          <w:sz w:val="28"/>
          <w:szCs w:val="28"/>
        </w:rPr>
      </w:pPr>
    </w:p>
    <w:p w14:paraId="3EDBCB79" w14:textId="77777777" w:rsidR="0067203B" w:rsidRPr="00544261" w:rsidRDefault="0067203B" w:rsidP="00DE5AD4">
      <w:pPr>
        <w:pStyle w:val="ListParagraph"/>
        <w:numPr>
          <w:ilvl w:val="0"/>
          <w:numId w:val="43"/>
        </w:numPr>
        <w:jc w:val="both"/>
        <w:rPr>
          <w:sz w:val="28"/>
          <w:szCs w:val="28"/>
        </w:rPr>
      </w:pPr>
      <w:r w:rsidRPr="00544261">
        <w:rPr>
          <w:sz w:val="28"/>
          <w:szCs w:val="28"/>
        </w:rPr>
        <w:t>sit at the same level as the learner reporting their experience of bullying</w:t>
      </w:r>
    </w:p>
    <w:p w14:paraId="1119A42C" w14:textId="77777777" w:rsidR="0067203B" w:rsidRPr="00544261" w:rsidRDefault="0067203B" w:rsidP="00DE5AD4">
      <w:pPr>
        <w:pStyle w:val="ListParagraph"/>
        <w:numPr>
          <w:ilvl w:val="0"/>
          <w:numId w:val="43"/>
        </w:numPr>
        <w:jc w:val="both"/>
        <w:rPr>
          <w:sz w:val="28"/>
          <w:szCs w:val="28"/>
        </w:rPr>
      </w:pPr>
      <w:r w:rsidRPr="00544261">
        <w:rPr>
          <w:sz w:val="28"/>
          <w:szCs w:val="28"/>
        </w:rPr>
        <w:t>place chairs at a slight angle rather than directly opposite each other to help reduce any conscious or unconscious sense of confrontation or opposition</w:t>
      </w:r>
    </w:p>
    <w:p w14:paraId="1FBBDCD7" w14:textId="77777777" w:rsidR="0067203B" w:rsidRPr="00544261" w:rsidRDefault="0067203B" w:rsidP="00DE5AD4">
      <w:pPr>
        <w:pStyle w:val="ListParagraph"/>
        <w:numPr>
          <w:ilvl w:val="0"/>
          <w:numId w:val="43"/>
        </w:numPr>
        <w:jc w:val="both"/>
        <w:rPr>
          <w:sz w:val="28"/>
          <w:szCs w:val="28"/>
        </w:rPr>
      </w:pPr>
      <w:r w:rsidRPr="00544261">
        <w:rPr>
          <w:sz w:val="28"/>
          <w:szCs w:val="28"/>
        </w:rPr>
        <w:t>ensure privacy to avoid learners overhearing what is said or seeing a meeting taking place (note that for safeguarding best practice</w:t>
      </w:r>
      <w:r w:rsidR="001450E8">
        <w:rPr>
          <w:sz w:val="28"/>
          <w:szCs w:val="28"/>
        </w:rPr>
        <w:t>,</w:t>
      </w:r>
      <w:r w:rsidRPr="00544261">
        <w:rPr>
          <w:sz w:val="28"/>
          <w:szCs w:val="28"/>
        </w:rPr>
        <w:t xml:space="preserve"> it should be possible for other staff to observe</w:t>
      </w:r>
      <w:r w:rsidR="001450E8">
        <w:rPr>
          <w:sz w:val="28"/>
          <w:szCs w:val="28"/>
        </w:rPr>
        <w:t xml:space="preserve"> the meeting</w:t>
      </w:r>
      <w:r w:rsidRPr="00544261">
        <w:rPr>
          <w:sz w:val="28"/>
          <w:szCs w:val="28"/>
        </w:rPr>
        <w:t xml:space="preserve">)  </w:t>
      </w:r>
    </w:p>
    <w:p w14:paraId="0513E812" w14:textId="77777777" w:rsidR="0067203B" w:rsidRPr="00544261" w:rsidRDefault="0067203B" w:rsidP="00DE5AD4">
      <w:pPr>
        <w:jc w:val="both"/>
        <w:rPr>
          <w:sz w:val="28"/>
          <w:szCs w:val="28"/>
        </w:rPr>
      </w:pPr>
    </w:p>
    <w:p w14:paraId="67BAA459" w14:textId="77777777" w:rsidR="0067203B" w:rsidRPr="00544261" w:rsidRDefault="0067203B" w:rsidP="00DE5AD4">
      <w:pPr>
        <w:jc w:val="both"/>
        <w:rPr>
          <w:b/>
          <w:sz w:val="28"/>
          <w:szCs w:val="28"/>
        </w:rPr>
      </w:pPr>
      <w:r w:rsidRPr="00544261">
        <w:rPr>
          <w:b/>
          <w:sz w:val="28"/>
          <w:szCs w:val="28"/>
        </w:rPr>
        <w:t xml:space="preserve">Saving evidence </w:t>
      </w:r>
    </w:p>
    <w:p w14:paraId="7E3FD1CE" w14:textId="77777777" w:rsidR="0067203B" w:rsidRPr="00544261" w:rsidRDefault="0067203B" w:rsidP="00DE5AD4">
      <w:pPr>
        <w:jc w:val="both"/>
        <w:rPr>
          <w:sz w:val="28"/>
          <w:szCs w:val="28"/>
        </w:rPr>
      </w:pPr>
      <w:r w:rsidRPr="00544261">
        <w:rPr>
          <w:sz w:val="28"/>
          <w:szCs w:val="28"/>
        </w:rPr>
        <w:t xml:space="preserve"> </w:t>
      </w:r>
    </w:p>
    <w:p w14:paraId="7160C61E" w14:textId="7C96B74E" w:rsidR="0067203B" w:rsidRDefault="0067203B" w:rsidP="00DE5AD4">
      <w:pPr>
        <w:jc w:val="both"/>
        <w:rPr>
          <w:sz w:val="28"/>
          <w:szCs w:val="28"/>
        </w:rPr>
      </w:pPr>
      <w:r w:rsidRPr="00544261">
        <w:rPr>
          <w:sz w:val="28"/>
          <w:szCs w:val="28"/>
        </w:rPr>
        <w:t xml:space="preserve">Learners who are bullied </w:t>
      </w:r>
      <w:r w:rsidR="001D0DF7">
        <w:rPr>
          <w:sz w:val="28"/>
          <w:szCs w:val="28"/>
        </w:rPr>
        <w:t xml:space="preserve">or subject to a one-off incident </w:t>
      </w:r>
      <w:r w:rsidRPr="00544261">
        <w:rPr>
          <w:sz w:val="28"/>
          <w:szCs w:val="28"/>
        </w:rPr>
        <w:t xml:space="preserve">should be encouraged, where possible, to keep evidence of the activity. Evidence may </w:t>
      </w:r>
      <w:r>
        <w:rPr>
          <w:sz w:val="28"/>
          <w:szCs w:val="28"/>
        </w:rPr>
        <w:t>include:</w:t>
      </w:r>
    </w:p>
    <w:p w14:paraId="289D5786" w14:textId="77777777" w:rsidR="0067203B" w:rsidRDefault="0067203B" w:rsidP="00DE5AD4">
      <w:pPr>
        <w:jc w:val="both"/>
        <w:rPr>
          <w:sz w:val="28"/>
          <w:szCs w:val="28"/>
        </w:rPr>
      </w:pPr>
    </w:p>
    <w:p w14:paraId="37337570" w14:textId="77777777" w:rsidR="0067203B" w:rsidRPr="000B7045" w:rsidRDefault="0067203B" w:rsidP="00DE5AD4">
      <w:pPr>
        <w:pStyle w:val="ListParagraph"/>
        <w:numPr>
          <w:ilvl w:val="0"/>
          <w:numId w:val="44"/>
        </w:numPr>
        <w:jc w:val="both"/>
        <w:rPr>
          <w:sz w:val="28"/>
          <w:szCs w:val="28"/>
        </w:rPr>
      </w:pPr>
      <w:r w:rsidRPr="000B7045">
        <w:rPr>
          <w:sz w:val="28"/>
          <w:szCs w:val="28"/>
        </w:rPr>
        <w:t>threats or images sent on or offline by messaging, conversations, notes or images, damaged clothing or other belongings, online conversations or notes</w:t>
      </w:r>
    </w:p>
    <w:p w14:paraId="4C2D27A6" w14:textId="77777777" w:rsidR="0067203B" w:rsidRPr="000B7045" w:rsidRDefault="0067203B" w:rsidP="00DE5AD4">
      <w:pPr>
        <w:pStyle w:val="ListParagraph"/>
        <w:numPr>
          <w:ilvl w:val="0"/>
          <w:numId w:val="44"/>
        </w:numPr>
        <w:jc w:val="both"/>
        <w:rPr>
          <w:sz w:val="28"/>
          <w:szCs w:val="28"/>
        </w:rPr>
      </w:pPr>
      <w:r w:rsidRPr="000B7045">
        <w:rPr>
          <w:sz w:val="28"/>
          <w:szCs w:val="28"/>
        </w:rPr>
        <w:t>witness statements or additional evidence from bystanders</w:t>
      </w:r>
    </w:p>
    <w:p w14:paraId="7B56DC99" w14:textId="77777777" w:rsidR="0067203B" w:rsidRPr="000B7045" w:rsidRDefault="0067203B" w:rsidP="00DE5AD4">
      <w:pPr>
        <w:pStyle w:val="ListParagraph"/>
        <w:numPr>
          <w:ilvl w:val="0"/>
          <w:numId w:val="44"/>
        </w:numPr>
        <w:jc w:val="both"/>
        <w:rPr>
          <w:sz w:val="28"/>
          <w:szCs w:val="28"/>
        </w:rPr>
      </w:pPr>
      <w:r w:rsidRPr="000B7045">
        <w:rPr>
          <w:sz w:val="28"/>
          <w:szCs w:val="28"/>
        </w:rPr>
        <w:t>dates and times when things happened</w:t>
      </w:r>
    </w:p>
    <w:p w14:paraId="4E59DCDB" w14:textId="77777777" w:rsidR="0067203B" w:rsidRPr="000B7045" w:rsidRDefault="0067203B" w:rsidP="00DE5AD4">
      <w:pPr>
        <w:pStyle w:val="ListParagraph"/>
        <w:numPr>
          <w:ilvl w:val="0"/>
          <w:numId w:val="44"/>
        </w:numPr>
        <w:jc w:val="both"/>
        <w:rPr>
          <w:sz w:val="28"/>
          <w:szCs w:val="28"/>
        </w:rPr>
      </w:pPr>
      <w:r w:rsidRPr="000B7045">
        <w:rPr>
          <w:sz w:val="28"/>
          <w:szCs w:val="28"/>
        </w:rPr>
        <w:t xml:space="preserve">screenshots </w:t>
      </w:r>
    </w:p>
    <w:p w14:paraId="687AA063" w14:textId="77777777" w:rsidR="0067203B" w:rsidRPr="00544261" w:rsidRDefault="0067203B" w:rsidP="00DE5AD4">
      <w:pPr>
        <w:jc w:val="both"/>
        <w:rPr>
          <w:sz w:val="28"/>
          <w:szCs w:val="28"/>
        </w:rPr>
      </w:pPr>
    </w:p>
    <w:p w14:paraId="4367E635" w14:textId="2D04AD1F" w:rsidR="0067203B" w:rsidRPr="00544261" w:rsidRDefault="0067203B" w:rsidP="00DE5AD4">
      <w:pPr>
        <w:jc w:val="both"/>
        <w:rPr>
          <w:sz w:val="28"/>
          <w:szCs w:val="28"/>
        </w:rPr>
      </w:pPr>
      <w:r w:rsidRPr="00544261">
        <w:rPr>
          <w:sz w:val="28"/>
          <w:szCs w:val="28"/>
        </w:rPr>
        <w:t>Bullying</w:t>
      </w:r>
      <w:r w:rsidR="001D0DF7">
        <w:rPr>
          <w:sz w:val="28"/>
          <w:szCs w:val="28"/>
        </w:rPr>
        <w:t xml:space="preserve"> and one-off incidents</w:t>
      </w:r>
      <w:r w:rsidRPr="00544261">
        <w:rPr>
          <w:sz w:val="28"/>
          <w:szCs w:val="28"/>
        </w:rPr>
        <w:t xml:space="preserve"> rupture healthy self-esteem, replacing positive beliefs about oneself with beliefs linked to shame, disgust, criticism, incapacity, powerlessness and helplessness. When deciding on next steps to increase the self-efficacy of the learner who reports being bullied, staff should </w:t>
      </w:r>
      <w:r>
        <w:rPr>
          <w:sz w:val="28"/>
          <w:szCs w:val="28"/>
        </w:rPr>
        <w:t xml:space="preserve">where possible give pupils an element of choice.   </w:t>
      </w:r>
      <w:r w:rsidRPr="00544261">
        <w:rPr>
          <w:sz w:val="28"/>
          <w:szCs w:val="28"/>
        </w:rPr>
        <w:t xml:space="preserve">Choices offered to the targeted learner may include:  </w:t>
      </w:r>
    </w:p>
    <w:p w14:paraId="03F75CD8" w14:textId="77777777" w:rsidR="0067203B" w:rsidRPr="00544261" w:rsidRDefault="0067203B" w:rsidP="00DE5AD4">
      <w:pPr>
        <w:jc w:val="both"/>
        <w:rPr>
          <w:sz w:val="28"/>
          <w:szCs w:val="28"/>
        </w:rPr>
      </w:pPr>
      <w:r w:rsidRPr="00544261">
        <w:rPr>
          <w:sz w:val="28"/>
          <w:szCs w:val="28"/>
        </w:rPr>
        <w:lastRenderedPageBreak/>
        <w:t xml:space="preserve"> </w:t>
      </w:r>
    </w:p>
    <w:p w14:paraId="43B178ED" w14:textId="77777777" w:rsidR="0067203B" w:rsidRPr="00544261" w:rsidRDefault="0067203B" w:rsidP="00DE5AD4">
      <w:pPr>
        <w:pStyle w:val="ListParagraph"/>
        <w:numPr>
          <w:ilvl w:val="0"/>
          <w:numId w:val="15"/>
        </w:numPr>
        <w:jc w:val="both"/>
        <w:rPr>
          <w:sz w:val="28"/>
          <w:szCs w:val="28"/>
        </w:rPr>
      </w:pPr>
      <w:r w:rsidRPr="00544261">
        <w:rPr>
          <w:sz w:val="28"/>
          <w:szCs w:val="28"/>
        </w:rPr>
        <w:t xml:space="preserve">how the incident will be handled </w:t>
      </w:r>
    </w:p>
    <w:p w14:paraId="0A78E741" w14:textId="77777777" w:rsidR="0067203B" w:rsidRPr="00544261" w:rsidRDefault="0067203B" w:rsidP="00DE5AD4">
      <w:pPr>
        <w:pStyle w:val="ListParagraph"/>
        <w:numPr>
          <w:ilvl w:val="0"/>
          <w:numId w:val="15"/>
        </w:numPr>
        <w:jc w:val="both"/>
        <w:rPr>
          <w:sz w:val="28"/>
          <w:szCs w:val="28"/>
        </w:rPr>
      </w:pPr>
      <w:r w:rsidRPr="00544261">
        <w:rPr>
          <w:sz w:val="28"/>
          <w:szCs w:val="28"/>
        </w:rPr>
        <w:t>whether changes to the learner’s current journey to or from school should be considered in more detail</w:t>
      </w:r>
    </w:p>
    <w:p w14:paraId="5B4C6335" w14:textId="77777777" w:rsidR="0067203B" w:rsidRPr="00544261" w:rsidRDefault="0067203B" w:rsidP="00DE5AD4">
      <w:pPr>
        <w:pStyle w:val="ListParagraph"/>
        <w:numPr>
          <w:ilvl w:val="0"/>
          <w:numId w:val="15"/>
        </w:numPr>
        <w:jc w:val="both"/>
        <w:rPr>
          <w:sz w:val="28"/>
          <w:szCs w:val="28"/>
        </w:rPr>
      </w:pPr>
      <w:r w:rsidRPr="00544261">
        <w:rPr>
          <w:sz w:val="28"/>
          <w:szCs w:val="28"/>
        </w:rPr>
        <w:t xml:space="preserve">whether the learner would like help from peer supporters or agrees to join a club or activity. </w:t>
      </w:r>
    </w:p>
    <w:p w14:paraId="7910218B" w14:textId="77777777" w:rsidR="00642C59" w:rsidRDefault="00642C59" w:rsidP="00DE5AD4">
      <w:pPr>
        <w:jc w:val="both"/>
        <w:rPr>
          <w:b/>
          <w:sz w:val="28"/>
          <w:szCs w:val="28"/>
        </w:rPr>
      </w:pPr>
    </w:p>
    <w:tbl>
      <w:tblPr>
        <w:tblStyle w:val="TableGrid"/>
        <w:tblW w:w="0" w:type="auto"/>
        <w:tblLook w:val="04A0" w:firstRow="1" w:lastRow="0" w:firstColumn="1" w:lastColumn="0" w:noHBand="0" w:noVBand="1"/>
      </w:tblPr>
      <w:tblGrid>
        <w:gridCol w:w="9016"/>
      </w:tblGrid>
      <w:tr w:rsidR="00642C59" w:rsidRPr="000B7045" w14:paraId="4345CE5B" w14:textId="77777777" w:rsidTr="00642C59">
        <w:tc>
          <w:tcPr>
            <w:tcW w:w="9016" w:type="dxa"/>
            <w:shd w:val="clear" w:color="auto" w:fill="D9E2F3" w:themeFill="accent1" w:themeFillTint="33"/>
          </w:tcPr>
          <w:p w14:paraId="7AE3C34F" w14:textId="77777777" w:rsidR="00642C59" w:rsidRPr="000B7045" w:rsidRDefault="00642C59" w:rsidP="003E1CBB">
            <w:pPr>
              <w:spacing w:before="240"/>
              <w:jc w:val="both"/>
              <w:rPr>
                <w:b/>
                <w:sz w:val="28"/>
                <w:szCs w:val="28"/>
              </w:rPr>
            </w:pPr>
            <w:r w:rsidRPr="000B7045">
              <w:rPr>
                <w:b/>
                <w:sz w:val="28"/>
                <w:szCs w:val="28"/>
              </w:rPr>
              <w:t>What learners can expect</w:t>
            </w:r>
          </w:p>
          <w:p w14:paraId="0EC8AA9C" w14:textId="77777777" w:rsidR="00642C59" w:rsidRPr="000B7045" w:rsidRDefault="00642C59" w:rsidP="00DE5AD4">
            <w:pPr>
              <w:jc w:val="both"/>
              <w:rPr>
                <w:b/>
                <w:sz w:val="28"/>
                <w:szCs w:val="28"/>
              </w:rPr>
            </w:pPr>
          </w:p>
        </w:tc>
      </w:tr>
    </w:tbl>
    <w:p w14:paraId="680A4EED" w14:textId="77777777" w:rsidR="00642C59" w:rsidRDefault="00642C59" w:rsidP="00DE5AD4">
      <w:pPr>
        <w:jc w:val="both"/>
        <w:rPr>
          <w:b/>
          <w:sz w:val="28"/>
          <w:szCs w:val="28"/>
        </w:rPr>
      </w:pPr>
    </w:p>
    <w:p w14:paraId="6E82BA14" w14:textId="77777777" w:rsidR="007C71D9" w:rsidRPr="00E23142" w:rsidRDefault="007C71D9" w:rsidP="00DE5AD4">
      <w:pPr>
        <w:jc w:val="both"/>
        <w:rPr>
          <w:sz w:val="28"/>
          <w:szCs w:val="28"/>
        </w:rPr>
      </w:pPr>
      <w:r w:rsidRPr="00E23142">
        <w:rPr>
          <w:sz w:val="28"/>
          <w:szCs w:val="28"/>
        </w:rPr>
        <w:t>Welsh Government has produced helpful guidance for children and young people:</w:t>
      </w:r>
    </w:p>
    <w:p w14:paraId="28298542" w14:textId="77777777" w:rsidR="007C71D9" w:rsidRPr="00E23142" w:rsidRDefault="007C71D9" w:rsidP="00DE5AD4">
      <w:pPr>
        <w:jc w:val="both"/>
        <w:rPr>
          <w:sz w:val="28"/>
          <w:szCs w:val="28"/>
        </w:rPr>
      </w:pPr>
    </w:p>
    <w:p w14:paraId="5BE9EF58" w14:textId="77777777" w:rsidR="00C87577" w:rsidRDefault="00C87577" w:rsidP="00DE5AD4">
      <w:pPr>
        <w:pStyle w:val="ListParagraph"/>
        <w:numPr>
          <w:ilvl w:val="0"/>
          <w:numId w:val="48"/>
        </w:numPr>
        <w:jc w:val="both"/>
        <w:rPr>
          <w:sz w:val="28"/>
          <w:szCs w:val="28"/>
        </w:rPr>
      </w:pPr>
      <w:r w:rsidRPr="00C87577">
        <w:rPr>
          <w:sz w:val="28"/>
          <w:szCs w:val="28"/>
        </w:rPr>
        <w:t>Challenging bullying: rights, respect, equality</w:t>
      </w:r>
      <w:r>
        <w:rPr>
          <w:sz w:val="28"/>
          <w:szCs w:val="28"/>
        </w:rPr>
        <w:t>.  A guide for children</w:t>
      </w:r>
    </w:p>
    <w:p w14:paraId="388FEFEA" w14:textId="77777777" w:rsidR="00D46481" w:rsidRPr="00D46481" w:rsidRDefault="00000000" w:rsidP="00DE5AD4">
      <w:pPr>
        <w:pStyle w:val="ListParagraph"/>
        <w:numPr>
          <w:ilvl w:val="0"/>
          <w:numId w:val="48"/>
        </w:numPr>
        <w:jc w:val="both"/>
        <w:rPr>
          <w:bCs/>
          <w:sz w:val="28"/>
          <w:szCs w:val="28"/>
        </w:rPr>
      </w:pPr>
      <w:hyperlink r:id="rId18" w:history="1">
        <w:r w:rsidR="00D46481" w:rsidRPr="00D46481">
          <w:rPr>
            <w:rStyle w:val="Hyperlink"/>
            <w:bCs/>
            <w:sz w:val="28"/>
            <w:szCs w:val="28"/>
          </w:rPr>
          <w:t>https://gov.wales/sites/default/files/publications/2019-11/rights-respect-equality-guide-for-children.pdf</w:t>
        </w:r>
      </w:hyperlink>
    </w:p>
    <w:p w14:paraId="04F3C1E6" w14:textId="77777777" w:rsidR="00D46481" w:rsidRDefault="00D46481" w:rsidP="00DE5AD4">
      <w:pPr>
        <w:pStyle w:val="ListParagraph"/>
        <w:jc w:val="both"/>
        <w:rPr>
          <w:sz w:val="28"/>
          <w:szCs w:val="28"/>
        </w:rPr>
      </w:pPr>
    </w:p>
    <w:p w14:paraId="16623886" w14:textId="77777777" w:rsidR="007C71D9" w:rsidRDefault="00C87577" w:rsidP="00DE5AD4">
      <w:pPr>
        <w:pStyle w:val="ListParagraph"/>
        <w:numPr>
          <w:ilvl w:val="0"/>
          <w:numId w:val="48"/>
        </w:numPr>
        <w:jc w:val="both"/>
        <w:rPr>
          <w:sz w:val="28"/>
          <w:szCs w:val="28"/>
        </w:rPr>
      </w:pPr>
      <w:r w:rsidRPr="00C87577">
        <w:rPr>
          <w:sz w:val="28"/>
          <w:szCs w:val="28"/>
        </w:rPr>
        <w:t>Challenging bullying: rights, respect, equality.  A guide for young people</w:t>
      </w:r>
    </w:p>
    <w:p w14:paraId="511F2759" w14:textId="77777777" w:rsidR="007C71D9" w:rsidRPr="00D46481" w:rsidRDefault="00000000" w:rsidP="00DE5AD4">
      <w:pPr>
        <w:pStyle w:val="ListParagraph"/>
        <w:numPr>
          <w:ilvl w:val="0"/>
          <w:numId w:val="48"/>
        </w:numPr>
        <w:jc w:val="both"/>
        <w:rPr>
          <w:sz w:val="28"/>
          <w:szCs w:val="28"/>
        </w:rPr>
      </w:pPr>
      <w:hyperlink r:id="rId19" w:history="1">
        <w:r w:rsidR="00D46481" w:rsidRPr="001D0310">
          <w:rPr>
            <w:rStyle w:val="Hyperlink"/>
            <w:sz w:val="28"/>
            <w:szCs w:val="28"/>
          </w:rPr>
          <w:t>https://gov.wales/sites/default/files/publications/2019-11/rights-respect-equality-guide-for-young-people.pdf</w:t>
        </w:r>
      </w:hyperlink>
    </w:p>
    <w:p w14:paraId="333563CA" w14:textId="77777777" w:rsidR="007C71D9" w:rsidRDefault="007C71D9" w:rsidP="00DE5AD4">
      <w:pPr>
        <w:jc w:val="both"/>
        <w:rPr>
          <w:b/>
          <w:sz w:val="28"/>
          <w:szCs w:val="28"/>
        </w:rPr>
      </w:pPr>
    </w:p>
    <w:p w14:paraId="224209C9" w14:textId="77777777" w:rsidR="00323DE7" w:rsidRDefault="00323DE7" w:rsidP="00DE5AD4">
      <w:pPr>
        <w:jc w:val="both"/>
        <w:rPr>
          <w:b/>
          <w:sz w:val="28"/>
          <w:szCs w:val="28"/>
        </w:rPr>
      </w:pPr>
    </w:p>
    <w:p w14:paraId="7C53310D" w14:textId="5EE14B83" w:rsidR="003B3CBA" w:rsidRPr="00BE03BF" w:rsidRDefault="00EB562B" w:rsidP="00DE5AD4">
      <w:pPr>
        <w:jc w:val="both"/>
        <w:rPr>
          <w:sz w:val="28"/>
          <w:szCs w:val="28"/>
        </w:rPr>
      </w:pPr>
      <w:r>
        <w:rPr>
          <w:sz w:val="28"/>
          <w:szCs w:val="28"/>
        </w:rPr>
        <w:t xml:space="preserve">We </w:t>
      </w:r>
      <w:r w:rsidR="007C71D9">
        <w:rPr>
          <w:sz w:val="28"/>
          <w:szCs w:val="28"/>
        </w:rPr>
        <w:t xml:space="preserve">ensure that this information is readily available to all </w:t>
      </w:r>
      <w:r>
        <w:rPr>
          <w:sz w:val="28"/>
          <w:szCs w:val="28"/>
        </w:rPr>
        <w:t>our children</w:t>
      </w:r>
    </w:p>
    <w:p w14:paraId="1E8DBAFB" w14:textId="77777777" w:rsidR="00E23142" w:rsidRPr="00D05E5B" w:rsidRDefault="00E23142" w:rsidP="00DE5AD4">
      <w:pPr>
        <w:jc w:val="both"/>
        <w:rPr>
          <w:sz w:val="28"/>
          <w:szCs w:val="28"/>
        </w:rPr>
      </w:pPr>
    </w:p>
    <w:p w14:paraId="3E4B0161" w14:textId="6E1BEB8B" w:rsidR="0043539E" w:rsidRPr="007C71D9" w:rsidRDefault="007C71D9" w:rsidP="00DE5AD4">
      <w:pPr>
        <w:jc w:val="both"/>
        <w:rPr>
          <w:sz w:val="28"/>
          <w:szCs w:val="28"/>
        </w:rPr>
      </w:pPr>
      <w:r w:rsidRPr="007C71D9">
        <w:rPr>
          <w:sz w:val="28"/>
          <w:szCs w:val="28"/>
        </w:rPr>
        <w:t xml:space="preserve">At </w:t>
      </w:r>
      <w:r w:rsidR="00BE03BF">
        <w:rPr>
          <w:sz w:val="28"/>
          <w:szCs w:val="28"/>
        </w:rPr>
        <w:t>Cadoxton Primary School</w:t>
      </w:r>
      <w:r w:rsidRPr="007C71D9">
        <w:rPr>
          <w:sz w:val="28"/>
          <w:szCs w:val="28"/>
        </w:rPr>
        <w:t xml:space="preserve"> we will</w:t>
      </w:r>
      <w:r w:rsidR="0043539E" w:rsidRPr="007C71D9">
        <w:rPr>
          <w:sz w:val="28"/>
          <w:szCs w:val="28"/>
        </w:rPr>
        <w:t xml:space="preserve">: </w:t>
      </w:r>
    </w:p>
    <w:p w14:paraId="5E80CA0B" w14:textId="77777777" w:rsidR="0043539E" w:rsidRPr="007C71D9" w:rsidRDefault="0043539E" w:rsidP="00DE5AD4">
      <w:pPr>
        <w:jc w:val="both"/>
        <w:rPr>
          <w:sz w:val="28"/>
          <w:szCs w:val="28"/>
        </w:rPr>
      </w:pPr>
    </w:p>
    <w:p w14:paraId="0DD3DFBE" w14:textId="1801A2AB" w:rsidR="0043539E" w:rsidRPr="003B3CBA" w:rsidRDefault="0043539E" w:rsidP="00DE5AD4">
      <w:pPr>
        <w:pStyle w:val="ListParagraph"/>
        <w:numPr>
          <w:ilvl w:val="0"/>
          <w:numId w:val="58"/>
        </w:numPr>
        <w:jc w:val="both"/>
        <w:rPr>
          <w:sz w:val="28"/>
          <w:szCs w:val="28"/>
        </w:rPr>
      </w:pPr>
      <w:r w:rsidRPr="003B3CBA">
        <w:rPr>
          <w:sz w:val="28"/>
          <w:szCs w:val="28"/>
        </w:rPr>
        <w:t xml:space="preserve">Regularly </w:t>
      </w:r>
      <w:r w:rsidR="00BE03BF">
        <w:rPr>
          <w:sz w:val="28"/>
          <w:szCs w:val="28"/>
        </w:rPr>
        <w:t>listen to our</w:t>
      </w:r>
      <w:r w:rsidRPr="003B3CBA">
        <w:rPr>
          <w:sz w:val="28"/>
          <w:szCs w:val="28"/>
        </w:rPr>
        <w:t xml:space="preserve"> children and young people’s views on the extent and nature of</w:t>
      </w:r>
      <w:r w:rsidR="001D0DF7">
        <w:rPr>
          <w:sz w:val="28"/>
          <w:szCs w:val="28"/>
        </w:rPr>
        <w:t xml:space="preserve"> one-off incidents and</w:t>
      </w:r>
      <w:r w:rsidRPr="003B3CBA">
        <w:rPr>
          <w:sz w:val="28"/>
          <w:szCs w:val="28"/>
        </w:rPr>
        <w:t xml:space="preserve"> bullying</w:t>
      </w:r>
    </w:p>
    <w:p w14:paraId="143B240A" w14:textId="79413E2B" w:rsidR="0043539E" w:rsidRPr="003B3CBA" w:rsidRDefault="0043539E" w:rsidP="00DE5AD4">
      <w:pPr>
        <w:pStyle w:val="ListParagraph"/>
        <w:numPr>
          <w:ilvl w:val="0"/>
          <w:numId w:val="58"/>
        </w:numPr>
        <w:jc w:val="both"/>
        <w:rPr>
          <w:sz w:val="28"/>
          <w:szCs w:val="28"/>
        </w:rPr>
      </w:pPr>
      <w:r w:rsidRPr="003B3CBA">
        <w:rPr>
          <w:sz w:val="28"/>
          <w:szCs w:val="28"/>
        </w:rPr>
        <w:t xml:space="preserve">Ensure that pupils know how to </w:t>
      </w:r>
      <w:proofErr w:type="gramStart"/>
      <w:r w:rsidRPr="003B3CBA">
        <w:rPr>
          <w:sz w:val="28"/>
          <w:szCs w:val="28"/>
        </w:rPr>
        <w:t>express</w:t>
      </w:r>
      <w:proofErr w:type="gramEnd"/>
      <w:r w:rsidRPr="003B3CBA">
        <w:rPr>
          <w:sz w:val="28"/>
          <w:szCs w:val="28"/>
        </w:rPr>
        <w:t xml:space="preserve"> </w:t>
      </w:r>
      <w:r w:rsidR="00CD0217" w:rsidRPr="003B3CBA">
        <w:rPr>
          <w:sz w:val="28"/>
          <w:szCs w:val="28"/>
        </w:rPr>
        <w:t xml:space="preserve">and report </w:t>
      </w:r>
      <w:r w:rsidRPr="003B3CBA">
        <w:rPr>
          <w:sz w:val="28"/>
          <w:szCs w:val="28"/>
        </w:rPr>
        <w:t xml:space="preserve">worries and anxieties about </w:t>
      </w:r>
      <w:r w:rsidR="001D0DF7">
        <w:rPr>
          <w:sz w:val="28"/>
          <w:szCs w:val="28"/>
        </w:rPr>
        <w:t xml:space="preserve">one-off incidents and </w:t>
      </w:r>
      <w:r w:rsidRPr="003B3CBA">
        <w:rPr>
          <w:sz w:val="28"/>
          <w:szCs w:val="28"/>
        </w:rPr>
        <w:t>bullying</w:t>
      </w:r>
    </w:p>
    <w:p w14:paraId="3BE246F6" w14:textId="3B8146B7" w:rsidR="0043539E" w:rsidRPr="003B3CBA" w:rsidRDefault="0043539E" w:rsidP="00DE5AD4">
      <w:pPr>
        <w:pStyle w:val="ListParagraph"/>
        <w:numPr>
          <w:ilvl w:val="0"/>
          <w:numId w:val="58"/>
        </w:numPr>
        <w:jc w:val="both"/>
        <w:rPr>
          <w:sz w:val="28"/>
          <w:szCs w:val="28"/>
        </w:rPr>
      </w:pPr>
      <w:r w:rsidRPr="003B3CBA">
        <w:rPr>
          <w:sz w:val="28"/>
          <w:szCs w:val="28"/>
        </w:rPr>
        <w:t xml:space="preserve">Ensure that all pupils are </w:t>
      </w:r>
      <w:r w:rsidR="008C4FAE">
        <w:rPr>
          <w:sz w:val="28"/>
          <w:szCs w:val="28"/>
        </w:rPr>
        <w:t>engaged in a restorative conversation following any incidents of bullying and appropriate consequences</w:t>
      </w:r>
      <w:r w:rsidRPr="00CC1ABF">
        <w:rPr>
          <w:sz w:val="28"/>
          <w:szCs w:val="28"/>
        </w:rPr>
        <w:t xml:space="preserve"> may be applied against those engaging in </w:t>
      </w:r>
      <w:r w:rsidR="001D0DF7" w:rsidRPr="00CC1ABF">
        <w:rPr>
          <w:sz w:val="28"/>
          <w:szCs w:val="28"/>
        </w:rPr>
        <w:t xml:space="preserve">one-off </w:t>
      </w:r>
      <w:r w:rsidR="005A7B02" w:rsidRPr="00CC1ABF">
        <w:rPr>
          <w:sz w:val="28"/>
          <w:szCs w:val="28"/>
        </w:rPr>
        <w:t>incidents</w:t>
      </w:r>
      <w:r w:rsidR="005A7B02" w:rsidRPr="005A7B02">
        <w:rPr>
          <w:sz w:val="28"/>
          <w:szCs w:val="28"/>
        </w:rPr>
        <w:t xml:space="preserve"> </w:t>
      </w:r>
      <w:r w:rsidR="001D0DF7">
        <w:rPr>
          <w:sz w:val="28"/>
          <w:szCs w:val="28"/>
        </w:rPr>
        <w:t xml:space="preserve">and </w:t>
      </w:r>
      <w:r w:rsidRPr="003B3CBA">
        <w:rPr>
          <w:sz w:val="28"/>
          <w:szCs w:val="28"/>
        </w:rPr>
        <w:t>bullying</w:t>
      </w:r>
    </w:p>
    <w:p w14:paraId="72C90F19" w14:textId="77777777" w:rsidR="0043539E" w:rsidRPr="003B3CBA" w:rsidRDefault="0043539E" w:rsidP="00DE5AD4">
      <w:pPr>
        <w:pStyle w:val="ListParagraph"/>
        <w:numPr>
          <w:ilvl w:val="0"/>
          <w:numId w:val="58"/>
        </w:numPr>
        <w:jc w:val="both"/>
        <w:rPr>
          <w:sz w:val="28"/>
          <w:szCs w:val="28"/>
        </w:rPr>
      </w:pPr>
      <w:r w:rsidRPr="003B3CBA">
        <w:rPr>
          <w:sz w:val="28"/>
          <w:szCs w:val="28"/>
        </w:rPr>
        <w:t>Involve pupils in anti-bullying campaigns in schools</w:t>
      </w:r>
    </w:p>
    <w:p w14:paraId="26553A14" w14:textId="77777777" w:rsidR="0043539E" w:rsidRPr="003B3CBA" w:rsidRDefault="0043539E" w:rsidP="00DE5AD4">
      <w:pPr>
        <w:pStyle w:val="ListParagraph"/>
        <w:numPr>
          <w:ilvl w:val="0"/>
          <w:numId w:val="58"/>
        </w:numPr>
        <w:jc w:val="both"/>
        <w:rPr>
          <w:sz w:val="28"/>
          <w:szCs w:val="28"/>
        </w:rPr>
      </w:pPr>
      <w:r w:rsidRPr="003B3CBA">
        <w:rPr>
          <w:sz w:val="28"/>
          <w:szCs w:val="28"/>
        </w:rPr>
        <w:t>Publicise the details of helplines and websites</w:t>
      </w:r>
    </w:p>
    <w:p w14:paraId="2EA1DED1" w14:textId="77777777" w:rsidR="0043539E" w:rsidRPr="003B3CBA" w:rsidRDefault="0043539E" w:rsidP="00DE5AD4">
      <w:pPr>
        <w:pStyle w:val="ListParagraph"/>
        <w:numPr>
          <w:ilvl w:val="0"/>
          <w:numId w:val="58"/>
        </w:numPr>
        <w:jc w:val="both"/>
        <w:rPr>
          <w:sz w:val="28"/>
          <w:szCs w:val="28"/>
        </w:rPr>
      </w:pPr>
      <w:r w:rsidRPr="003B3CBA">
        <w:rPr>
          <w:sz w:val="28"/>
          <w:szCs w:val="28"/>
        </w:rPr>
        <w:t>Offer support to pupils who have been bullied</w:t>
      </w:r>
    </w:p>
    <w:p w14:paraId="12EDD1B1" w14:textId="77777777" w:rsidR="0043539E" w:rsidRPr="003B3CBA" w:rsidRDefault="0043539E" w:rsidP="00DE5AD4">
      <w:pPr>
        <w:pStyle w:val="ListParagraph"/>
        <w:numPr>
          <w:ilvl w:val="0"/>
          <w:numId w:val="58"/>
        </w:numPr>
        <w:jc w:val="both"/>
        <w:rPr>
          <w:sz w:val="28"/>
          <w:szCs w:val="28"/>
        </w:rPr>
      </w:pPr>
      <w:r w:rsidRPr="003B3CBA">
        <w:rPr>
          <w:sz w:val="28"/>
          <w:szCs w:val="28"/>
        </w:rPr>
        <w:t xml:space="preserve">Work with pupils who have been bullying in order to address the problems they </w:t>
      </w:r>
      <w:proofErr w:type="gramStart"/>
      <w:r w:rsidRPr="003B3CBA">
        <w:rPr>
          <w:sz w:val="28"/>
          <w:szCs w:val="28"/>
        </w:rPr>
        <w:t>have</w:t>
      </w:r>
      <w:proofErr w:type="gramEnd"/>
    </w:p>
    <w:p w14:paraId="48923E01" w14:textId="77777777" w:rsidR="0047493B" w:rsidRPr="003B3CBA" w:rsidRDefault="0047493B" w:rsidP="00DE5AD4">
      <w:pPr>
        <w:pStyle w:val="ListParagraph"/>
        <w:numPr>
          <w:ilvl w:val="0"/>
          <w:numId w:val="58"/>
        </w:numPr>
        <w:jc w:val="both"/>
        <w:rPr>
          <w:sz w:val="28"/>
          <w:szCs w:val="28"/>
        </w:rPr>
      </w:pPr>
      <w:r w:rsidRPr="003B3CBA">
        <w:rPr>
          <w:sz w:val="28"/>
          <w:szCs w:val="28"/>
        </w:rPr>
        <w:t>Encourage pupils to discuss anti-bullying, for example through the school council</w:t>
      </w:r>
    </w:p>
    <w:p w14:paraId="2D6189E0" w14:textId="77777777" w:rsidR="0047493B" w:rsidRPr="003B3CBA" w:rsidRDefault="0047493B" w:rsidP="00DE5AD4">
      <w:pPr>
        <w:pStyle w:val="ListParagraph"/>
        <w:numPr>
          <w:ilvl w:val="0"/>
          <w:numId w:val="58"/>
        </w:numPr>
        <w:jc w:val="both"/>
        <w:rPr>
          <w:sz w:val="28"/>
          <w:szCs w:val="28"/>
        </w:rPr>
      </w:pPr>
      <w:r w:rsidRPr="003B3CBA">
        <w:rPr>
          <w:sz w:val="28"/>
          <w:szCs w:val="28"/>
        </w:rPr>
        <w:t>Appoint an anti-bullying champion</w:t>
      </w:r>
    </w:p>
    <w:p w14:paraId="0160B896" w14:textId="7266E55F" w:rsidR="00791BF8" w:rsidRPr="00BE03BF" w:rsidRDefault="0047493B" w:rsidP="00DE5AD4">
      <w:pPr>
        <w:pStyle w:val="ListParagraph"/>
        <w:numPr>
          <w:ilvl w:val="0"/>
          <w:numId w:val="58"/>
        </w:numPr>
        <w:jc w:val="both"/>
        <w:rPr>
          <w:sz w:val="28"/>
          <w:szCs w:val="28"/>
        </w:rPr>
      </w:pPr>
      <w:r w:rsidRPr="003B3CBA">
        <w:rPr>
          <w:sz w:val="28"/>
          <w:szCs w:val="28"/>
        </w:rPr>
        <w:t>Put posters around the school, in language that can be clearly understood by all pupils</w:t>
      </w:r>
    </w:p>
    <w:p w14:paraId="72AF60F0" w14:textId="77777777" w:rsidR="00791BF8" w:rsidRPr="000B7045" w:rsidRDefault="00791BF8" w:rsidP="00DE5AD4">
      <w:pPr>
        <w:jc w:val="both"/>
        <w:rPr>
          <w:b/>
          <w:sz w:val="28"/>
          <w:szCs w:val="28"/>
        </w:rPr>
      </w:pPr>
    </w:p>
    <w:tbl>
      <w:tblPr>
        <w:tblStyle w:val="TableGrid"/>
        <w:tblW w:w="0" w:type="auto"/>
        <w:tblLook w:val="04A0" w:firstRow="1" w:lastRow="0" w:firstColumn="1" w:lastColumn="0" w:noHBand="0" w:noVBand="1"/>
      </w:tblPr>
      <w:tblGrid>
        <w:gridCol w:w="9016"/>
      </w:tblGrid>
      <w:tr w:rsidR="00C624D3" w:rsidRPr="000B7045" w14:paraId="0F602AF8" w14:textId="77777777" w:rsidTr="00AA6710">
        <w:tc>
          <w:tcPr>
            <w:tcW w:w="9016" w:type="dxa"/>
            <w:shd w:val="clear" w:color="auto" w:fill="D9E2F3" w:themeFill="accent1" w:themeFillTint="33"/>
          </w:tcPr>
          <w:p w14:paraId="6F3B043B" w14:textId="740364D5" w:rsidR="00C624D3" w:rsidRPr="000B7045" w:rsidRDefault="00C624D3" w:rsidP="003E1CBB">
            <w:pPr>
              <w:spacing w:before="240"/>
              <w:jc w:val="both"/>
              <w:rPr>
                <w:b/>
                <w:sz w:val="28"/>
                <w:szCs w:val="28"/>
              </w:rPr>
            </w:pPr>
            <w:r w:rsidRPr="000B7045">
              <w:rPr>
                <w:b/>
                <w:sz w:val="28"/>
                <w:szCs w:val="28"/>
              </w:rPr>
              <w:t xml:space="preserve">What </w:t>
            </w:r>
            <w:r w:rsidR="00EB562B">
              <w:rPr>
                <w:b/>
                <w:sz w:val="28"/>
                <w:szCs w:val="28"/>
              </w:rPr>
              <w:t xml:space="preserve">our </w:t>
            </w:r>
            <w:r w:rsidRPr="000B7045">
              <w:rPr>
                <w:b/>
                <w:sz w:val="28"/>
                <w:szCs w:val="28"/>
              </w:rPr>
              <w:t>parents/carers can expect</w:t>
            </w:r>
          </w:p>
          <w:p w14:paraId="461E3190" w14:textId="77777777" w:rsidR="00C624D3" w:rsidRPr="000B7045" w:rsidRDefault="00C624D3" w:rsidP="00DE5AD4">
            <w:pPr>
              <w:jc w:val="both"/>
              <w:rPr>
                <w:b/>
                <w:sz w:val="28"/>
                <w:szCs w:val="28"/>
              </w:rPr>
            </w:pPr>
          </w:p>
        </w:tc>
      </w:tr>
    </w:tbl>
    <w:p w14:paraId="775D34C5" w14:textId="77777777" w:rsidR="00C624D3" w:rsidRPr="000B7045" w:rsidRDefault="00C624D3" w:rsidP="00DE5AD4">
      <w:pPr>
        <w:jc w:val="both"/>
        <w:rPr>
          <w:b/>
          <w:sz w:val="28"/>
          <w:szCs w:val="28"/>
        </w:rPr>
      </w:pPr>
    </w:p>
    <w:p w14:paraId="4DBE711C" w14:textId="77777777" w:rsidR="00C87577" w:rsidRPr="00E23142" w:rsidRDefault="00C87577" w:rsidP="00DE5AD4">
      <w:pPr>
        <w:jc w:val="both"/>
        <w:rPr>
          <w:sz w:val="28"/>
          <w:szCs w:val="28"/>
        </w:rPr>
      </w:pPr>
      <w:r w:rsidRPr="00E23142">
        <w:rPr>
          <w:sz w:val="28"/>
          <w:szCs w:val="28"/>
        </w:rPr>
        <w:t xml:space="preserve">Welsh Government has produced helpful guidance for </w:t>
      </w:r>
      <w:r>
        <w:rPr>
          <w:sz w:val="28"/>
          <w:szCs w:val="28"/>
        </w:rPr>
        <w:t>parents and carers</w:t>
      </w:r>
      <w:r w:rsidRPr="00E23142">
        <w:rPr>
          <w:sz w:val="28"/>
          <w:szCs w:val="28"/>
        </w:rPr>
        <w:t>:</w:t>
      </w:r>
    </w:p>
    <w:p w14:paraId="1E062FA4" w14:textId="77777777" w:rsidR="00C87577" w:rsidRDefault="00C87577" w:rsidP="00DE5AD4">
      <w:pPr>
        <w:jc w:val="both"/>
        <w:rPr>
          <w:color w:val="FF0000"/>
          <w:sz w:val="28"/>
          <w:szCs w:val="28"/>
        </w:rPr>
      </w:pPr>
    </w:p>
    <w:p w14:paraId="6E5E72B4" w14:textId="77777777" w:rsidR="00C87577" w:rsidRPr="00CB5806" w:rsidRDefault="00C87577" w:rsidP="00DE5AD4">
      <w:pPr>
        <w:pStyle w:val="ListParagraph"/>
        <w:numPr>
          <w:ilvl w:val="0"/>
          <w:numId w:val="63"/>
        </w:numPr>
        <w:jc w:val="both"/>
        <w:rPr>
          <w:sz w:val="28"/>
          <w:szCs w:val="28"/>
        </w:rPr>
      </w:pPr>
      <w:r w:rsidRPr="00CB5806">
        <w:rPr>
          <w:sz w:val="28"/>
          <w:szCs w:val="28"/>
        </w:rPr>
        <w:t>Challenging bullying</w:t>
      </w:r>
      <w:r w:rsidR="00570652" w:rsidRPr="00CB5806">
        <w:rPr>
          <w:sz w:val="28"/>
          <w:szCs w:val="28"/>
        </w:rPr>
        <w:t xml:space="preserve">.  </w:t>
      </w:r>
      <w:r w:rsidRPr="00CB5806">
        <w:rPr>
          <w:sz w:val="28"/>
          <w:szCs w:val="28"/>
        </w:rPr>
        <w:t>Rights, respect, equality</w:t>
      </w:r>
      <w:r w:rsidR="00570652" w:rsidRPr="00CB5806">
        <w:rPr>
          <w:sz w:val="28"/>
          <w:szCs w:val="28"/>
        </w:rPr>
        <w:t>: g</w:t>
      </w:r>
      <w:r w:rsidRPr="00CB5806">
        <w:rPr>
          <w:sz w:val="28"/>
          <w:szCs w:val="28"/>
        </w:rPr>
        <w:t>uidance for parents and carers</w:t>
      </w:r>
    </w:p>
    <w:p w14:paraId="38635236" w14:textId="77777777" w:rsidR="00D46481" w:rsidRDefault="00000000" w:rsidP="00DE5AD4">
      <w:pPr>
        <w:pStyle w:val="ListParagraph"/>
        <w:numPr>
          <w:ilvl w:val="0"/>
          <w:numId w:val="63"/>
        </w:numPr>
        <w:jc w:val="both"/>
        <w:rPr>
          <w:color w:val="FF0000"/>
          <w:sz w:val="28"/>
          <w:szCs w:val="28"/>
        </w:rPr>
      </w:pPr>
      <w:hyperlink r:id="rId20" w:history="1">
        <w:r w:rsidR="00D46481" w:rsidRPr="001D0310">
          <w:rPr>
            <w:rStyle w:val="Hyperlink"/>
            <w:sz w:val="28"/>
            <w:szCs w:val="28"/>
          </w:rPr>
          <w:t>https://gov.wales/sites/default/files/publications/2019-11/rights-respect-equality-guidance-for-parents-and-carers.pdf</w:t>
        </w:r>
      </w:hyperlink>
    </w:p>
    <w:p w14:paraId="5555ADF8" w14:textId="77777777" w:rsidR="00D46481" w:rsidRPr="00D46481" w:rsidRDefault="00D46481" w:rsidP="00DE5AD4">
      <w:pPr>
        <w:pStyle w:val="ListParagraph"/>
        <w:jc w:val="both"/>
        <w:rPr>
          <w:color w:val="FF0000"/>
          <w:sz w:val="28"/>
          <w:szCs w:val="28"/>
        </w:rPr>
      </w:pPr>
    </w:p>
    <w:p w14:paraId="2713E864" w14:textId="77777777" w:rsidR="00C624D3" w:rsidRPr="007C71D9" w:rsidRDefault="00C624D3" w:rsidP="00DE5AD4">
      <w:pPr>
        <w:jc w:val="both"/>
        <w:rPr>
          <w:b/>
          <w:sz w:val="28"/>
          <w:szCs w:val="28"/>
        </w:rPr>
      </w:pPr>
    </w:p>
    <w:p w14:paraId="41C6FDCC" w14:textId="0EB8EC37" w:rsidR="00C624D3" w:rsidRPr="007C71D9" w:rsidRDefault="00C624D3" w:rsidP="00DE5AD4">
      <w:pPr>
        <w:jc w:val="both"/>
        <w:rPr>
          <w:sz w:val="28"/>
          <w:szCs w:val="28"/>
        </w:rPr>
      </w:pPr>
      <w:r>
        <w:rPr>
          <w:sz w:val="28"/>
          <w:szCs w:val="28"/>
        </w:rPr>
        <w:t xml:space="preserve">At </w:t>
      </w:r>
      <w:r w:rsidR="00BE03BF">
        <w:rPr>
          <w:sz w:val="28"/>
          <w:szCs w:val="28"/>
        </w:rPr>
        <w:t>Cadoxton Primary School</w:t>
      </w:r>
      <w:r w:rsidR="00BE03BF" w:rsidRPr="007C71D9">
        <w:rPr>
          <w:sz w:val="28"/>
          <w:szCs w:val="28"/>
        </w:rPr>
        <w:t xml:space="preserve"> </w:t>
      </w:r>
      <w:r>
        <w:rPr>
          <w:sz w:val="28"/>
          <w:szCs w:val="28"/>
        </w:rPr>
        <w:t>w</w:t>
      </w:r>
      <w:r w:rsidRPr="007C71D9">
        <w:rPr>
          <w:sz w:val="28"/>
          <w:szCs w:val="28"/>
        </w:rPr>
        <w:t>e will:</w:t>
      </w:r>
    </w:p>
    <w:p w14:paraId="0A03612A" w14:textId="77777777" w:rsidR="00C624D3" w:rsidRPr="007C71D9" w:rsidRDefault="00C624D3" w:rsidP="00DE5AD4">
      <w:pPr>
        <w:jc w:val="both"/>
        <w:rPr>
          <w:sz w:val="28"/>
          <w:szCs w:val="28"/>
        </w:rPr>
      </w:pPr>
    </w:p>
    <w:p w14:paraId="3EB34ADF" w14:textId="6982CB54" w:rsidR="00C624D3" w:rsidRPr="007C71D9" w:rsidRDefault="00C624D3" w:rsidP="00DE5AD4">
      <w:pPr>
        <w:numPr>
          <w:ilvl w:val="0"/>
          <w:numId w:val="35"/>
        </w:numPr>
        <w:tabs>
          <w:tab w:val="num" w:pos="1080"/>
        </w:tabs>
        <w:jc w:val="both"/>
        <w:rPr>
          <w:sz w:val="28"/>
          <w:szCs w:val="28"/>
        </w:rPr>
      </w:pPr>
      <w:r w:rsidRPr="007C71D9">
        <w:rPr>
          <w:sz w:val="28"/>
          <w:szCs w:val="28"/>
        </w:rPr>
        <w:t xml:space="preserve">Ensure that parents / carers know whom to contact if they are worried about </w:t>
      </w:r>
      <w:r w:rsidR="001D0DF7">
        <w:rPr>
          <w:sz w:val="28"/>
          <w:szCs w:val="28"/>
        </w:rPr>
        <w:t xml:space="preserve">one-off incidents and </w:t>
      </w:r>
      <w:r w:rsidRPr="007C71D9">
        <w:rPr>
          <w:sz w:val="28"/>
          <w:szCs w:val="28"/>
        </w:rPr>
        <w:t>bullying.</w:t>
      </w:r>
    </w:p>
    <w:p w14:paraId="7F4C12D7" w14:textId="77777777" w:rsidR="00C624D3" w:rsidRPr="007C71D9" w:rsidRDefault="00C624D3" w:rsidP="00DE5AD4">
      <w:pPr>
        <w:numPr>
          <w:ilvl w:val="0"/>
          <w:numId w:val="35"/>
        </w:numPr>
        <w:tabs>
          <w:tab w:val="num" w:pos="1080"/>
        </w:tabs>
        <w:jc w:val="both"/>
        <w:rPr>
          <w:sz w:val="28"/>
          <w:szCs w:val="28"/>
        </w:rPr>
      </w:pPr>
      <w:r w:rsidRPr="007C71D9">
        <w:rPr>
          <w:sz w:val="28"/>
          <w:szCs w:val="28"/>
        </w:rPr>
        <w:t>Ensure that parents know about our complaints procedure and how to use it effectively.</w:t>
      </w:r>
    </w:p>
    <w:p w14:paraId="247BCD66" w14:textId="57834CB6" w:rsidR="00C624D3" w:rsidRPr="007C71D9" w:rsidRDefault="00C624D3" w:rsidP="00DE5AD4">
      <w:pPr>
        <w:numPr>
          <w:ilvl w:val="0"/>
          <w:numId w:val="35"/>
        </w:numPr>
        <w:tabs>
          <w:tab w:val="num" w:pos="1080"/>
        </w:tabs>
        <w:jc w:val="both"/>
        <w:rPr>
          <w:sz w:val="28"/>
          <w:szCs w:val="28"/>
        </w:rPr>
      </w:pPr>
      <w:r w:rsidRPr="007C71D9">
        <w:rPr>
          <w:sz w:val="28"/>
          <w:szCs w:val="28"/>
        </w:rPr>
        <w:t xml:space="preserve">Ensure that parents / carers know where to access independent advice about </w:t>
      </w:r>
      <w:r w:rsidR="001D0DF7">
        <w:rPr>
          <w:sz w:val="28"/>
          <w:szCs w:val="28"/>
        </w:rPr>
        <w:t xml:space="preserve">one-off incidents and </w:t>
      </w:r>
      <w:r w:rsidRPr="007C71D9">
        <w:rPr>
          <w:sz w:val="28"/>
          <w:szCs w:val="28"/>
        </w:rPr>
        <w:t>bullying.</w:t>
      </w:r>
    </w:p>
    <w:p w14:paraId="3C838F4E" w14:textId="6AA55537" w:rsidR="00C624D3" w:rsidRDefault="00C624D3" w:rsidP="00DE5AD4">
      <w:pPr>
        <w:numPr>
          <w:ilvl w:val="0"/>
          <w:numId w:val="35"/>
        </w:numPr>
        <w:tabs>
          <w:tab w:val="num" w:pos="1080"/>
        </w:tabs>
        <w:jc w:val="both"/>
        <w:rPr>
          <w:sz w:val="28"/>
          <w:szCs w:val="28"/>
        </w:rPr>
      </w:pPr>
      <w:r w:rsidRPr="007C71D9">
        <w:rPr>
          <w:sz w:val="28"/>
          <w:szCs w:val="28"/>
        </w:rPr>
        <w:t xml:space="preserve">Work with parents and the local community to address issues beyond the school gates that give rise to </w:t>
      </w:r>
      <w:r w:rsidR="001D0DF7">
        <w:rPr>
          <w:sz w:val="28"/>
          <w:szCs w:val="28"/>
        </w:rPr>
        <w:t xml:space="preserve">one-off incidents and </w:t>
      </w:r>
      <w:r w:rsidRPr="007C71D9">
        <w:rPr>
          <w:sz w:val="28"/>
          <w:szCs w:val="28"/>
        </w:rPr>
        <w:t>bullying.</w:t>
      </w:r>
    </w:p>
    <w:p w14:paraId="63C30D6C" w14:textId="1C992074" w:rsidR="00EB562B" w:rsidRPr="007C71D9" w:rsidRDefault="00EB562B" w:rsidP="00EB562B">
      <w:pPr>
        <w:tabs>
          <w:tab w:val="num" w:pos="1080"/>
        </w:tabs>
        <w:jc w:val="both"/>
        <w:rPr>
          <w:sz w:val="28"/>
          <w:szCs w:val="28"/>
        </w:rPr>
      </w:pPr>
      <w:r>
        <w:rPr>
          <w:sz w:val="28"/>
          <w:szCs w:val="28"/>
        </w:rPr>
        <w:t xml:space="preserve">We use My Concern to record all incidents </w:t>
      </w:r>
      <w:proofErr w:type="gramStart"/>
      <w:r>
        <w:rPr>
          <w:sz w:val="28"/>
          <w:szCs w:val="28"/>
        </w:rPr>
        <w:t>and also</w:t>
      </w:r>
      <w:proofErr w:type="gramEnd"/>
      <w:r>
        <w:rPr>
          <w:sz w:val="28"/>
          <w:szCs w:val="28"/>
        </w:rPr>
        <w:t xml:space="preserve"> track an incident on SIMS using the appropriate procedure to report to the vale. </w:t>
      </w:r>
    </w:p>
    <w:p w14:paraId="1E1D8798" w14:textId="77777777" w:rsidR="00C624D3" w:rsidRPr="000B7045" w:rsidRDefault="00C624D3" w:rsidP="00DE5AD4">
      <w:pPr>
        <w:jc w:val="both"/>
        <w:rPr>
          <w:sz w:val="28"/>
          <w:szCs w:val="28"/>
        </w:rPr>
      </w:pPr>
    </w:p>
    <w:p w14:paraId="6DE7870A" w14:textId="77777777" w:rsidR="00C624D3" w:rsidRPr="000B7045" w:rsidRDefault="00C624D3" w:rsidP="00DE5AD4">
      <w:pPr>
        <w:jc w:val="both"/>
        <w:rPr>
          <w:sz w:val="28"/>
          <w:szCs w:val="28"/>
        </w:rPr>
      </w:pPr>
      <w:r w:rsidRPr="000B7045">
        <w:rPr>
          <w:sz w:val="28"/>
          <w:szCs w:val="28"/>
        </w:rPr>
        <w:t xml:space="preserve">Having reported an issue regarding bullying to the school, if a learner or their parent/carer does not feel that the school has taken it seriously or has not addressed their concern to a satisfactory standard, they can make a formal complaint.   </w:t>
      </w:r>
    </w:p>
    <w:p w14:paraId="66348D02" w14:textId="77777777" w:rsidR="00C624D3" w:rsidRPr="000B7045" w:rsidRDefault="00C624D3" w:rsidP="00DE5AD4">
      <w:pPr>
        <w:jc w:val="both"/>
        <w:rPr>
          <w:sz w:val="28"/>
          <w:szCs w:val="28"/>
        </w:rPr>
      </w:pPr>
      <w:r w:rsidRPr="000B7045">
        <w:rPr>
          <w:sz w:val="28"/>
          <w:szCs w:val="28"/>
        </w:rPr>
        <w:t xml:space="preserve"> </w:t>
      </w:r>
    </w:p>
    <w:p w14:paraId="091261AB" w14:textId="1DB95958" w:rsidR="00C624D3" w:rsidRPr="000B7045" w:rsidRDefault="00EB562B" w:rsidP="00DE5AD4">
      <w:pPr>
        <w:jc w:val="both"/>
        <w:rPr>
          <w:sz w:val="28"/>
          <w:szCs w:val="28"/>
        </w:rPr>
      </w:pPr>
      <w:r>
        <w:rPr>
          <w:sz w:val="28"/>
          <w:szCs w:val="28"/>
        </w:rPr>
        <w:t xml:space="preserve">Our </w:t>
      </w:r>
      <w:r w:rsidR="00C624D3" w:rsidRPr="000B7045">
        <w:rPr>
          <w:sz w:val="28"/>
          <w:szCs w:val="28"/>
        </w:rPr>
        <w:t xml:space="preserve">school complaints policy </w:t>
      </w:r>
      <w:r w:rsidR="00C624D3">
        <w:rPr>
          <w:sz w:val="28"/>
          <w:szCs w:val="28"/>
        </w:rPr>
        <w:t>is</w:t>
      </w:r>
      <w:r w:rsidR="00C624D3" w:rsidRPr="000B7045">
        <w:rPr>
          <w:sz w:val="28"/>
          <w:szCs w:val="28"/>
        </w:rPr>
        <w:t xml:space="preserve"> available on </w:t>
      </w:r>
      <w:r>
        <w:rPr>
          <w:sz w:val="28"/>
          <w:szCs w:val="28"/>
        </w:rPr>
        <w:t>our</w:t>
      </w:r>
      <w:r w:rsidR="00C624D3" w:rsidRPr="000B7045">
        <w:rPr>
          <w:sz w:val="28"/>
          <w:szCs w:val="28"/>
        </w:rPr>
        <w:t xml:space="preserve"> school </w:t>
      </w:r>
      <w:r w:rsidR="00C624D3" w:rsidRPr="007C71D9">
        <w:rPr>
          <w:sz w:val="28"/>
          <w:szCs w:val="28"/>
        </w:rPr>
        <w:t xml:space="preserve">website and </w:t>
      </w:r>
      <w:r w:rsidR="00C624D3" w:rsidRPr="000B7045">
        <w:rPr>
          <w:sz w:val="28"/>
          <w:szCs w:val="28"/>
        </w:rPr>
        <w:t xml:space="preserve">made available on request from the school or school governing body. </w:t>
      </w:r>
      <w:r>
        <w:rPr>
          <w:sz w:val="28"/>
          <w:szCs w:val="28"/>
        </w:rPr>
        <w:t xml:space="preserve">It also is part of our Relationship Policy as requested by our governors. </w:t>
      </w:r>
    </w:p>
    <w:p w14:paraId="21398BBB" w14:textId="77777777" w:rsidR="00810946" w:rsidRDefault="00810946" w:rsidP="00DE5AD4">
      <w:pPr>
        <w:jc w:val="both"/>
        <w:rPr>
          <w:b/>
          <w:sz w:val="28"/>
          <w:szCs w:val="28"/>
        </w:rPr>
      </w:pPr>
    </w:p>
    <w:p w14:paraId="37B237A9" w14:textId="77777777" w:rsidR="00810946" w:rsidRPr="00D05E5B" w:rsidRDefault="00810946" w:rsidP="00DE5AD4">
      <w:pPr>
        <w:jc w:val="both"/>
        <w:rPr>
          <w:b/>
          <w:sz w:val="28"/>
          <w:szCs w:val="28"/>
        </w:rPr>
      </w:pPr>
    </w:p>
    <w:tbl>
      <w:tblPr>
        <w:tblStyle w:val="TableGrid"/>
        <w:tblW w:w="0" w:type="auto"/>
        <w:tblLook w:val="04A0" w:firstRow="1" w:lastRow="0" w:firstColumn="1" w:lastColumn="0" w:noHBand="0" w:noVBand="1"/>
      </w:tblPr>
      <w:tblGrid>
        <w:gridCol w:w="9016"/>
      </w:tblGrid>
      <w:tr w:rsidR="00A35889" w:rsidRPr="00D05E5B" w14:paraId="724A3B9F" w14:textId="77777777" w:rsidTr="00A35889">
        <w:tc>
          <w:tcPr>
            <w:tcW w:w="9016" w:type="dxa"/>
            <w:shd w:val="clear" w:color="auto" w:fill="D9E2F3" w:themeFill="accent1" w:themeFillTint="33"/>
          </w:tcPr>
          <w:p w14:paraId="57EF5B0A" w14:textId="77777777" w:rsidR="00A35889" w:rsidRDefault="00A35889" w:rsidP="00EB562B">
            <w:pPr>
              <w:spacing w:before="240"/>
              <w:jc w:val="both"/>
              <w:rPr>
                <w:b/>
                <w:sz w:val="28"/>
                <w:szCs w:val="28"/>
              </w:rPr>
            </w:pPr>
            <w:r w:rsidRPr="00D05E5B">
              <w:rPr>
                <w:b/>
                <w:sz w:val="28"/>
                <w:szCs w:val="28"/>
              </w:rPr>
              <w:t>How</w:t>
            </w:r>
            <w:r w:rsidR="00DA7E5D">
              <w:rPr>
                <w:b/>
                <w:sz w:val="28"/>
                <w:szCs w:val="28"/>
              </w:rPr>
              <w:t xml:space="preserve"> </w:t>
            </w:r>
            <w:r w:rsidR="00EB562B">
              <w:rPr>
                <w:b/>
                <w:sz w:val="28"/>
                <w:szCs w:val="28"/>
              </w:rPr>
              <w:t xml:space="preserve">we record and monitor </w:t>
            </w:r>
            <w:r w:rsidR="00DA7E5D">
              <w:rPr>
                <w:b/>
                <w:sz w:val="28"/>
                <w:szCs w:val="28"/>
              </w:rPr>
              <w:t xml:space="preserve">bullying and </w:t>
            </w:r>
            <w:proofErr w:type="gramStart"/>
            <w:r w:rsidR="00DA7E5D">
              <w:rPr>
                <w:b/>
                <w:sz w:val="28"/>
                <w:szCs w:val="28"/>
              </w:rPr>
              <w:t>one off</w:t>
            </w:r>
            <w:proofErr w:type="gramEnd"/>
            <w:r w:rsidR="00DA7E5D">
              <w:rPr>
                <w:b/>
                <w:sz w:val="28"/>
                <w:szCs w:val="28"/>
              </w:rPr>
              <w:t xml:space="preserve"> prejudice-related</w:t>
            </w:r>
            <w:r w:rsidRPr="00D05E5B">
              <w:rPr>
                <w:b/>
                <w:sz w:val="28"/>
                <w:szCs w:val="28"/>
              </w:rPr>
              <w:t xml:space="preserve"> </w:t>
            </w:r>
          </w:p>
          <w:p w14:paraId="78FF3968" w14:textId="47A9CB76" w:rsidR="00EB562B" w:rsidRPr="00D05E5B" w:rsidRDefault="00EB562B" w:rsidP="00EB562B">
            <w:pPr>
              <w:spacing w:before="240"/>
              <w:jc w:val="both"/>
              <w:rPr>
                <w:b/>
                <w:sz w:val="28"/>
                <w:szCs w:val="28"/>
              </w:rPr>
            </w:pPr>
          </w:p>
        </w:tc>
      </w:tr>
    </w:tbl>
    <w:p w14:paraId="24DE31E2" w14:textId="77777777" w:rsidR="00A35889" w:rsidRPr="00D05E5B" w:rsidRDefault="00A35889" w:rsidP="00DE5AD4">
      <w:pPr>
        <w:jc w:val="both"/>
        <w:rPr>
          <w:b/>
          <w:sz w:val="28"/>
          <w:szCs w:val="28"/>
        </w:rPr>
      </w:pPr>
    </w:p>
    <w:p w14:paraId="7B2C6CF6" w14:textId="77777777" w:rsidR="00B2677D" w:rsidRDefault="00B2677D" w:rsidP="00DE5AD4">
      <w:pPr>
        <w:jc w:val="both"/>
        <w:rPr>
          <w:sz w:val="28"/>
          <w:szCs w:val="28"/>
        </w:rPr>
      </w:pPr>
      <w:r w:rsidRPr="00B2677D">
        <w:rPr>
          <w:sz w:val="28"/>
          <w:szCs w:val="28"/>
        </w:rPr>
        <w:t xml:space="preserve">Welsh Government expects schools to have in place mechanisms for reporting and recording bullying which are clearly communicated to the whole school community. </w:t>
      </w:r>
      <w:r>
        <w:rPr>
          <w:sz w:val="28"/>
          <w:szCs w:val="28"/>
        </w:rPr>
        <w:t xml:space="preserve"> </w:t>
      </w:r>
      <w:r w:rsidRPr="00B2677D">
        <w:rPr>
          <w:sz w:val="28"/>
          <w:szCs w:val="28"/>
        </w:rPr>
        <w:t xml:space="preserve">The Welsh Government expects the information schools record </w:t>
      </w:r>
      <w:r w:rsidRPr="00B2677D">
        <w:rPr>
          <w:sz w:val="28"/>
          <w:szCs w:val="28"/>
        </w:rPr>
        <w:lastRenderedPageBreak/>
        <w:t>and monitor to relate directly to their school’s definition of bullying and broader provisions outlined in their school’s anti-bullying strategy and policy.</w:t>
      </w:r>
    </w:p>
    <w:p w14:paraId="725D0C9B" w14:textId="77777777" w:rsidR="00B2677D" w:rsidRDefault="00B2677D" w:rsidP="00DE5AD4">
      <w:pPr>
        <w:jc w:val="both"/>
        <w:rPr>
          <w:sz w:val="28"/>
          <w:szCs w:val="28"/>
        </w:rPr>
      </w:pPr>
    </w:p>
    <w:p w14:paraId="76B97E3B" w14:textId="77777777" w:rsidR="00A35889" w:rsidRPr="00D05E5B" w:rsidRDefault="00B2677D" w:rsidP="00DE5AD4">
      <w:pPr>
        <w:jc w:val="both"/>
        <w:rPr>
          <w:sz w:val="28"/>
          <w:szCs w:val="28"/>
        </w:rPr>
      </w:pPr>
      <w:r w:rsidRPr="00B2677D">
        <w:rPr>
          <w:sz w:val="28"/>
          <w:szCs w:val="28"/>
        </w:rPr>
        <w:t xml:space="preserve">Welsh Government expects schools to record all incidents of bullying, outlining the specific types of bullying, including bullying around the protected characteristics. </w:t>
      </w:r>
      <w:r>
        <w:rPr>
          <w:sz w:val="28"/>
          <w:szCs w:val="28"/>
        </w:rPr>
        <w:t xml:space="preserve"> </w:t>
      </w:r>
      <w:r w:rsidRPr="00B2677D">
        <w:rPr>
          <w:sz w:val="28"/>
          <w:szCs w:val="28"/>
        </w:rPr>
        <w:t xml:space="preserve">The Welsh Government expects schools to monitor processes regularly. </w:t>
      </w:r>
      <w:r>
        <w:rPr>
          <w:sz w:val="28"/>
          <w:szCs w:val="28"/>
        </w:rPr>
        <w:t xml:space="preserve"> </w:t>
      </w:r>
      <w:r w:rsidRPr="00B2677D">
        <w:rPr>
          <w:sz w:val="28"/>
          <w:szCs w:val="28"/>
        </w:rPr>
        <w:t xml:space="preserve">This will enable schools to modify their bullying policies to respond to specific trends and emerging issues in a swift and effective manner. </w:t>
      </w:r>
      <w:r>
        <w:rPr>
          <w:sz w:val="28"/>
          <w:szCs w:val="28"/>
        </w:rPr>
        <w:t xml:space="preserve"> </w:t>
      </w:r>
      <w:r w:rsidRPr="00B2677D">
        <w:rPr>
          <w:sz w:val="28"/>
          <w:szCs w:val="28"/>
        </w:rPr>
        <w:t xml:space="preserve">Schools are likely to find this helpful in the context of their PSED under the Equality Act 2010. </w:t>
      </w:r>
      <w:r>
        <w:rPr>
          <w:sz w:val="28"/>
          <w:szCs w:val="28"/>
        </w:rPr>
        <w:t xml:space="preserve"> </w:t>
      </w:r>
      <w:r w:rsidRPr="00B2677D">
        <w:rPr>
          <w:sz w:val="28"/>
          <w:szCs w:val="28"/>
        </w:rPr>
        <w:t>This information could also be used by schools when reviewing their equality objectives and monitoring the impact of their anti-bullying policies.</w:t>
      </w:r>
      <w:r w:rsidR="00A35889" w:rsidRPr="00D05E5B">
        <w:rPr>
          <w:sz w:val="28"/>
          <w:szCs w:val="28"/>
        </w:rPr>
        <w:t xml:space="preserve"> </w:t>
      </w:r>
    </w:p>
    <w:p w14:paraId="452C9B3D" w14:textId="77777777" w:rsidR="00A35889" w:rsidRPr="00D05E5B" w:rsidRDefault="00A35889" w:rsidP="00DE5AD4">
      <w:pPr>
        <w:jc w:val="both"/>
        <w:rPr>
          <w:sz w:val="28"/>
          <w:szCs w:val="28"/>
        </w:rPr>
      </w:pPr>
      <w:r w:rsidRPr="00D05E5B">
        <w:rPr>
          <w:sz w:val="28"/>
          <w:szCs w:val="28"/>
        </w:rPr>
        <w:t xml:space="preserve"> </w:t>
      </w:r>
    </w:p>
    <w:p w14:paraId="5B4C4C19" w14:textId="128B2E0E" w:rsidR="00E23142" w:rsidRDefault="003B3CBA" w:rsidP="00DE5AD4">
      <w:pPr>
        <w:jc w:val="both"/>
        <w:rPr>
          <w:sz w:val="28"/>
          <w:szCs w:val="28"/>
        </w:rPr>
      </w:pPr>
      <w:r>
        <w:rPr>
          <w:sz w:val="28"/>
          <w:szCs w:val="28"/>
        </w:rPr>
        <w:t xml:space="preserve">At </w:t>
      </w:r>
      <w:r w:rsidR="004568A5">
        <w:rPr>
          <w:sz w:val="28"/>
          <w:szCs w:val="28"/>
        </w:rPr>
        <w:t>Cadoxton Primary School</w:t>
      </w:r>
      <w:r w:rsidR="004568A5" w:rsidRPr="007C71D9">
        <w:rPr>
          <w:sz w:val="28"/>
          <w:szCs w:val="28"/>
        </w:rPr>
        <w:t xml:space="preserve"> </w:t>
      </w:r>
      <w:r>
        <w:rPr>
          <w:sz w:val="28"/>
          <w:szCs w:val="28"/>
        </w:rPr>
        <w:t>we will</w:t>
      </w:r>
      <w:r w:rsidR="005B3C96">
        <w:rPr>
          <w:sz w:val="28"/>
          <w:szCs w:val="28"/>
        </w:rPr>
        <w:t xml:space="preserve"> </w:t>
      </w:r>
      <w:r w:rsidR="00B2677D">
        <w:rPr>
          <w:sz w:val="28"/>
          <w:szCs w:val="28"/>
        </w:rPr>
        <w:t xml:space="preserve">use the </w:t>
      </w:r>
      <w:r w:rsidR="005B3C96">
        <w:rPr>
          <w:sz w:val="28"/>
          <w:szCs w:val="28"/>
        </w:rPr>
        <w:t>form</w:t>
      </w:r>
      <w:r w:rsidR="00DA7E5D">
        <w:rPr>
          <w:sz w:val="28"/>
          <w:szCs w:val="28"/>
        </w:rPr>
        <w:t>s</w:t>
      </w:r>
      <w:r w:rsidR="005B3C96">
        <w:rPr>
          <w:sz w:val="28"/>
          <w:szCs w:val="28"/>
        </w:rPr>
        <w:t xml:space="preserve"> </w:t>
      </w:r>
      <w:r w:rsidR="00B2677D">
        <w:rPr>
          <w:sz w:val="28"/>
          <w:szCs w:val="28"/>
        </w:rPr>
        <w:t xml:space="preserve">found in </w:t>
      </w:r>
      <w:r w:rsidR="005B3C96">
        <w:rPr>
          <w:sz w:val="28"/>
          <w:szCs w:val="28"/>
        </w:rPr>
        <w:t xml:space="preserve">appendix </w:t>
      </w:r>
      <w:r w:rsidR="003110B9">
        <w:rPr>
          <w:sz w:val="28"/>
          <w:szCs w:val="28"/>
        </w:rPr>
        <w:t>4</w:t>
      </w:r>
      <w:r w:rsidR="00C858E2">
        <w:rPr>
          <w:sz w:val="28"/>
          <w:szCs w:val="28"/>
        </w:rPr>
        <w:t>a</w:t>
      </w:r>
      <w:r w:rsidR="00DA7E5D">
        <w:rPr>
          <w:sz w:val="28"/>
          <w:szCs w:val="28"/>
        </w:rPr>
        <w:t xml:space="preserve"> and 4b</w:t>
      </w:r>
      <w:r w:rsidR="00B2677D">
        <w:rPr>
          <w:sz w:val="28"/>
          <w:szCs w:val="28"/>
        </w:rPr>
        <w:t xml:space="preserve"> to record </w:t>
      </w:r>
      <w:r w:rsidR="003110B9">
        <w:rPr>
          <w:sz w:val="28"/>
          <w:szCs w:val="28"/>
        </w:rPr>
        <w:t xml:space="preserve">each </w:t>
      </w:r>
      <w:r w:rsidR="00B2677D">
        <w:rPr>
          <w:sz w:val="28"/>
          <w:szCs w:val="28"/>
        </w:rPr>
        <w:t xml:space="preserve">bullying </w:t>
      </w:r>
      <w:r w:rsidR="004E3B3B">
        <w:rPr>
          <w:sz w:val="28"/>
          <w:szCs w:val="28"/>
        </w:rPr>
        <w:t>or prejudice related incident.</w:t>
      </w:r>
    </w:p>
    <w:p w14:paraId="19104C3A" w14:textId="77777777" w:rsidR="00E23142" w:rsidRDefault="00E23142" w:rsidP="00DE5AD4">
      <w:pPr>
        <w:jc w:val="both"/>
        <w:rPr>
          <w:sz w:val="28"/>
          <w:szCs w:val="28"/>
        </w:rPr>
      </w:pPr>
    </w:p>
    <w:p w14:paraId="21490B30" w14:textId="4A4D7072" w:rsidR="005B3C96" w:rsidRPr="00D05E5B" w:rsidRDefault="005B3C96" w:rsidP="00DE5AD4">
      <w:pPr>
        <w:jc w:val="both"/>
        <w:rPr>
          <w:sz w:val="28"/>
          <w:szCs w:val="28"/>
        </w:rPr>
      </w:pPr>
      <w:r w:rsidRPr="00D05E5B">
        <w:rPr>
          <w:sz w:val="28"/>
          <w:szCs w:val="28"/>
        </w:rPr>
        <w:t>If there is a good level of awareness in the whole</w:t>
      </w:r>
      <w:r w:rsidR="00282F46">
        <w:rPr>
          <w:sz w:val="28"/>
          <w:szCs w:val="28"/>
        </w:rPr>
        <w:t>-</w:t>
      </w:r>
      <w:r w:rsidRPr="00D05E5B">
        <w:rPr>
          <w:sz w:val="28"/>
          <w:szCs w:val="28"/>
        </w:rPr>
        <w:t>school community about unacceptable behaviour it is likely more learners will come forward to report it. A high number of incidents alone is not therefore an indicator that the school is ineffective. It could be the result of recent awareness raising work or anti-bullying activities.</w:t>
      </w:r>
    </w:p>
    <w:p w14:paraId="0A3EFA2C" w14:textId="77777777" w:rsidR="005B3C96" w:rsidRDefault="005B3C96" w:rsidP="00DE5AD4">
      <w:pPr>
        <w:jc w:val="both"/>
        <w:rPr>
          <w:sz w:val="28"/>
          <w:szCs w:val="28"/>
        </w:rPr>
      </w:pPr>
    </w:p>
    <w:p w14:paraId="2D101345" w14:textId="77777777" w:rsidR="00D05E5B" w:rsidRDefault="00D05E5B" w:rsidP="00DE5AD4">
      <w:pPr>
        <w:jc w:val="both"/>
        <w:rPr>
          <w:sz w:val="28"/>
          <w:szCs w:val="28"/>
        </w:rPr>
      </w:pPr>
      <w:r w:rsidRPr="00D05E5B">
        <w:rPr>
          <w:sz w:val="28"/>
          <w:szCs w:val="28"/>
        </w:rPr>
        <w:t xml:space="preserve">Where schools report </w:t>
      </w:r>
      <w:r w:rsidR="009674BE">
        <w:rPr>
          <w:sz w:val="28"/>
          <w:szCs w:val="28"/>
        </w:rPr>
        <w:t xml:space="preserve">that </w:t>
      </w:r>
      <w:r w:rsidRPr="00D05E5B">
        <w:rPr>
          <w:sz w:val="28"/>
          <w:szCs w:val="28"/>
        </w:rPr>
        <w:t>they have no bullying</w:t>
      </w:r>
      <w:r w:rsidR="009674BE">
        <w:rPr>
          <w:sz w:val="28"/>
          <w:szCs w:val="28"/>
        </w:rPr>
        <w:t>,</w:t>
      </w:r>
      <w:r w:rsidRPr="00D05E5B">
        <w:rPr>
          <w:sz w:val="28"/>
          <w:szCs w:val="28"/>
        </w:rPr>
        <w:t xml:space="preserve"> this </w:t>
      </w:r>
      <w:r w:rsidR="009674BE">
        <w:rPr>
          <w:sz w:val="28"/>
          <w:szCs w:val="28"/>
        </w:rPr>
        <w:t>may</w:t>
      </w:r>
      <w:r w:rsidRPr="00D05E5B">
        <w:rPr>
          <w:sz w:val="28"/>
          <w:szCs w:val="28"/>
        </w:rPr>
        <w:t xml:space="preserve"> be </w:t>
      </w:r>
      <w:proofErr w:type="gramStart"/>
      <w:r w:rsidRPr="00D05E5B">
        <w:rPr>
          <w:sz w:val="28"/>
          <w:szCs w:val="28"/>
        </w:rPr>
        <w:t>as a result of</w:t>
      </w:r>
      <w:proofErr w:type="gramEnd"/>
      <w:r w:rsidRPr="00D05E5B">
        <w:rPr>
          <w:sz w:val="28"/>
          <w:szCs w:val="28"/>
        </w:rPr>
        <w:t xml:space="preserve"> the reporting mechanisms being ineffective whereby learners do not feel safe in raising their concerns. Schools reporting zero cases of bullying may be challenged through the inspection process to clarify what mechanisms the school employs to ensure learner well-being and inclusivity.</w:t>
      </w:r>
    </w:p>
    <w:p w14:paraId="5CC01B20" w14:textId="77777777" w:rsidR="005B3C96" w:rsidRDefault="005B3C96" w:rsidP="00DE5AD4">
      <w:pPr>
        <w:jc w:val="both"/>
        <w:rPr>
          <w:sz w:val="28"/>
          <w:szCs w:val="28"/>
        </w:rPr>
      </w:pPr>
    </w:p>
    <w:p w14:paraId="50DD8B64" w14:textId="77777777" w:rsidR="009674BE" w:rsidRDefault="009674BE" w:rsidP="00DE5AD4">
      <w:pPr>
        <w:jc w:val="both"/>
        <w:rPr>
          <w:sz w:val="28"/>
          <w:szCs w:val="28"/>
        </w:rPr>
      </w:pPr>
      <w:r w:rsidRPr="009674BE">
        <w:rPr>
          <w:sz w:val="28"/>
          <w:szCs w:val="28"/>
        </w:rPr>
        <w:t xml:space="preserve">Where schools have </w:t>
      </w:r>
      <w:r>
        <w:rPr>
          <w:sz w:val="28"/>
          <w:szCs w:val="28"/>
        </w:rPr>
        <w:t>recorded incidents</w:t>
      </w:r>
      <w:r w:rsidRPr="009674BE">
        <w:rPr>
          <w:sz w:val="28"/>
          <w:szCs w:val="28"/>
        </w:rPr>
        <w:t xml:space="preserve"> of bullying, </w:t>
      </w:r>
      <w:r>
        <w:rPr>
          <w:sz w:val="28"/>
          <w:szCs w:val="28"/>
        </w:rPr>
        <w:t xml:space="preserve">they should </w:t>
      </w:r>
      <w:r w:rsidRPr="009674BE">
        <w:rPr>
          <w:sz w:val="28"/>
          <w:szCs w:val="28"/>
        </w:rPr>
        <w:t>demonstrate that they are taking action to challenge bullying, address unacceptable behaviour and improve learner well-being</w:t>
      </w:r>
      <w:r>
        <w:rPr>
          <w:sz w:val="28"/>
          <w:szCs w:val="28"/>
        </w:rPr>
        <w:t>.</w:t>
      </w:r>
    </w:p>
    <w:p w14:paraId="5E396354" w14:textId="77777777" w:rsidR="00C858E2" w:rsidRDefault="00C858E2" w:rsidP="00DE5AD4">
      <w:pPr>
        <w:jc w:val="both"/>
        <w:rPr>
          <w:sz w:val="28"/>
          <w:szCs w:val="28"/>
        </w:rPr>
      </w:pPr>
    </w:p>
    <w:p w14:paraId="5AA46BD9" w14:textId="77777777" w:rsidR="00C858E2" w:rsidRDefault="00C858E2" w:rsidP="00DE5AD4">
      <w:pPr>
        <w:jc w:val="both"/>
        <w:rPr>
          <w:sz w:val="28"/>
          <w:szCs w:val="28"/>
        </w:rPr>
      </w:pPr>
      <w:r>
        <w:rPr>
          <w:sz w:val="28"/>
          <w:szCs w:val="28"/>
        </w:rPr>
        <w:t>As stated in Section 2 not all forms of unacceptable behaviour can be defined as bullying. At (name of school) no discriminatory or prejudicial actions or comments against pupils with pro</w:t>
      </w:r>
      <w:r w:rsidR="00154F2A">
        <w:rPr>
          <w:sz w:val="28"/>
          <w:szCs w:val="28"/>
        </w:rPr>
        <w:t>t</w:t>
      </w:r>
      <w:r>
        <w:rPr>
          <w:sz w:val="28"/>
          <w:szCs w:val="28"/>
        </w:rPr>
        <w:t>ected characteristics will be tolerated and these will also be recorded monitored to ensure that all pupils</w:t>
      </w:r>
      <w:r w:rsidR="00051581">
        <w:rPr>
          <w:sz w:val="28"/>
          <w:szCs w:val="28"/>
        </w:rPr>
        <w:t xml:space="preserve"> are treated with respect. The incident form found in appendix 4b will be used to record these “one-off” incidents.</w:t>
      </w:r>
    </w:p>
    <w:p w14:paraId="70CA57F8" w14:textId="77777777" w:rsidR="00C858E2" w:rsidRDefault="00C858E2" w:rsidP="00DE5AD4">
      <w:pPr>
        <w:jc w:val="both"/>
        <w:rPr>
          <w:sz w:val="28"/>
          <w:szCs w:val="28"/>
        </w:rPr>
      </w:pPr>
    </w:p>
    <w:p w14:paraId="448E9087" w14:textId="0072894F" w:rsidR="003B3CBA" w:rsidRDefault="00051581" w:rsidP="00DE5AD4">
      <w:pPr>
        <w:jc w:val="both"/>
        <w:rPr>
          <w:sz w:val="28"/>
          <w:szCs w:val="28"/>
        </w:rPr>
      </w:pPr>
      <w:r>
        <w:rPr>
          <w:sz w:val="28"/>
          <w:szCs w:val="28"/>
        </w:rPr>
        <w:t>In some cases, bullying may be so severe as to become a</w:t>
      </w:r>
      <w:r w:rsidR="00C858E2">
        <w:rPr>
          <w:sz w:val="28"/>
          <w:szCs w:val="28"/>
        </w:rPr>
        <w:t xml:space="preserve"> safeguarding matter or require involvement of the police. A young person may </w:t>
      </w:r>
      <w:proofErr w:type="gramStart"/>
      <w:r w:rsidR="00C858E2">
        <w:rPr>
          <w:sz w:val="28"/>
          <w:szCs w:val="28"/>
        </w:rPr>
        <w:t>be in need of</w:t>
      </w:r>
      <w:proofErr w:type="gramEnd"/>
      <w:r w:rsidR="00C858E2">
        <w:rPr>
          <w:sz w:val="28"/>
          <w:szCs w:val="28"/>
        </w:rPr>
        <w:t xml:space="preserve"> multi-agency support or therapeutic intervention. </w:t>
      </w:r>
      <w:r w:rsidR="004E3B3B">
        <w:rPr>
          <w:sz w:val="28"/>
          <w:szCs w:val="28"/>
        </w:rPr>
        <w:t>If this is the case, this will be reported to the DSP who will contact the local authority safeguarding officer.</w:t>
      </w:r>
    </w:p>
    <w:p w14:paraId="2C4B69AE" w14:textId="53EE8620" w:rsidR="00A35889" w:rsidRPr="00D05E5B" w:rsidRDefault="003B3CBA" w:rsidP="00DE5AD4">
      <w:pPr>
        <w:jc w:val="both"/>
        <w:rPr>
          <w:sz w:val="28"/>
          <w:szCs w:val="28"/>
        </w:rPr>
      </w:pPr>
      <w:r>
        <w:rPr>
          <w:sz w:val="28"/>
          <w:szCs w:val="28"/>
        </w:rPr>
        <w:t xml:space="preserve">At </w:t>
      </w:r>
      <w:r w:rsidR="004568A5">
        <w:rPr>
          <w:sz w:val="28"/>
          <w:szCs w:val="28"/>
        </w:rPr>
        <w:t>Cadoxton Primary School</w:t>
      </w:r>
      <w:r w:rsidR="004568A5" w:rsidRPr="007C71D9">
        <w:rPr>
          <w:sz w:val="28"/>
          <w:szCs w:val="28"/>
        </w:rPr>
        <w:t xml:space="preserve"> </w:t>
      </w:r>
      <w:r>
        <w:rPr>
          <w:sz w:val="28"/>
          <w:szCs w:val="28"/>
        </w:rPr>
        <w:t>we will</w:t>
      </w:r>
      <w:r w:rsidR="00D05E5B">
        <w:rPr>
          <w:sz w:val="28"/>
          <w:szCs w:val="28"/>
        </w:rPr>
        <w:t>:</w:t>
      </w:r>
      <w:r w:rsidR="00A35889" w:rsidRPr="00D05E5B">
        <w:rPr>
          <w:sz w:val="28"/>
          <w:szCs w:val="28"/>
        </w:rPr>
        <w:t xml:space="preserve"> </w:t>
      </w:r>
    </w:p>
    <w:p w14:paraId="6421FB7F" w14:textId="77777777" w:rsidR="00A35889" w:rsidRPr="00D05E5B" w:rsidRDefault="00A35889" w:rsidP="00DE5AD4">
      <w:pPr>
        <w:jc w:val="both"/>
        <w:rPr>
          <w:sz w:val="28"/>
          <w:szCs w:val="28"/>
        </w:rPr>
      </w:pPr>
    </w:p>
    <w:p w14:paraId="06BA1553" w14:textId="30AECA2A" w:rsidR="00A35889" w:rsidRPr="00D05E5B" w:rsidRDefault="00A35889" w:rsidP="00DE5AD4">
      <w:pPr>
        <w:pStyle w:val="ListParagraph"/>
        <w:numPr>
          <w:ilvl w:val="0"/>
          <w:numId w:val="13"/>
        </w:numPr>
        <w:jc w:val="both"/>
        <w:rPr>
          <w:sz w:val="28"/>
          <w:szCs w:val="28"/>
        </w:rPr>
      </w:pPr>
      <w:r w:rsidRPr="00D05E5B">
        <w:rPr>
          <w:sz w:val="28"/>
          <w:szCs w:val="28"/>
        </w:rPr>
        <w:lastRenderedPageBreak/>
        <w:t xml:space="preserve">implement an ongoing cycle of school-level data recording, monitoring and analysis of anti-bullying </w:t>
      </w:r>
      <w:r w:rsidR="004E3B3B">
        <w:rPr>
          <w:sz w:val="28"/>
          <w:szCs w:val="28"/>
        </w:rPr>
        <w:t xml:space="preserve">and </w:t>
      </w:r>
      <w:proofErr w:type="gramStart"/>
      <w:r w:rsidR="004E3B3B">
        <w:rPr>
          <w:sz w:val="28"/>
          <w:szCs w:val="28"/>
        </w:rPr>
        <w:t>one off</w:t>
      </w:r>
      <w:proofErr w:type="gramEnd"/>
      <w:r w:rsidR="004E3B3B">
        <w:rPr>
          <w:sz w:val="28"/>
          <w:szCs w:val="28"/>
        </w:rPr>
        <w:t xml:space="preserve"> incident </w:t>
      </w:r>
      <w:r w:rsidRPr="00D05E5B">
        <w:rPr>
          <w:sz w:val="28"/>
          <w:szCs w:val="28"/>
        </w:rPr>
        <w:t>information</w:t>
      </w:r>
    </w:p>
    <w:p w14:paraId="2BD0D0FE" w14:textId="40B752C7" w:rsidR="00A35889" w:rsidRPr="00D05E5B" w:rsidRDefault="00A35889" w:rsidP="00DE5AD4">
      <w:pPr>
        <w:pStyle w:val="ListParagraph"/>
        <w:numPr>
          <w:ilvl w:val="0"/>
          <w:numId w:val="13"/>
        </w:numPr>
        <w:jc w:val="both"/>
        <w:rPr>
          <w:sz w:val="28"/>
          <w:szCs w:val="28"/>
        </w:rPr>
      </w:pPr>
      <w:r w:rsidRPr="00D05E5B">
        <w:rPr>
          <w:sz w:val="28"/>
          <w:szCs w:val="28"/>
        </w:rPr>
        <w:t>us</w:t>
      </w:r>
      <w:r w:rsidR="00D05E5B">
        <w:rPr>
          <w:sz w:val="28"/>
          <w:szCs w:val="28"/>
        </w:rPr>
        <w:t>e</w:t>
      </w:r>
      <w:r w:rsidRPr="00D05E5B">
        <w:rPr>
          <w:sz w:val="28"/>
          <w:szCs w:val="28"/>
        </w:rPr>
        <w:t xml:space="preserve"> school level anti-bullying</w:t>
      </w:r>
      <w:r w:rsidR="004E3B3B">
        <w:rPr>
          <w:sz w:val="28"/>
          <w:szCs w:val="28"/>
        </w:rPr>
        <w:t xml:space="preserve"> and </w:t>
      </w:r>
      <w:proofErr w:type="gramStart"/>
      <w:r w:rsidR="004E3B3B">
        <w:rPr>
          <w:sz w:val="28"/>
          <w:szCs w:val="28"/>
        </w:rPr>
        <w:t>one off</w:t>
      </w:r>
      <w:proofErr w:type="gramEnd"/>
      <w:r w:rsidR="004E3B3B">
        <w:rPr>
          <w:sz w:val="28"/>
          <w:szCs w:val="28"/>
        </w:rPr>
        <w:t xml:space="preserve"> incident</w:t>
      </w:r>
      <w:r w:rsidRPr="00D05E5B">
        <w:rPr>
          <w:sz w:val="28"/>
          <w:szCs w:val="28"/>
        </w:rPr>
        <w:t xml:space="preserve"> data to identify priority areas for implementing whole school improvement</w:t>
      </w:r>
    </w:p>
    <w:p w14:paraId="04EE70D3" w14:textId="3410F4EC" w:rsidR="008056BE" w:rsidRDefault="00A35889" w:rsidP="00DE5AD4">
      <w:pPr>
        <w:pStyle w:val="ListParagraph"/>
        <w:numPr>
          <w:ilvl w:val="0"/>
          <w:numId w:val="13"/>
        </w:numPr>
        <w:jc w:val="both"/>
        <w:rPr>
          <w:sz w:val="28"/>
          <w:szCs w:val="28"/>
        </w:rPr>
      </w:pPr>
      <w:r w:rsidRPr="00D05E5B">
        <w:rPr>
          <w:sz w:val="28"/>
          <w:szCs w:val="28"/>
        </w:rPr>
        <w:t>tak</w:t>
      </w:r>
      <w:r w:rsidR="00D05E5B">
        <w:rPr>
          <w:sz w:val="28"/>
          <w:szCs w:val="28"/>
        </w:rPr>
        <w:t>e</w:t>
      </w:r>
      <w:r w:rsidRPr="00D05E5B">
        <w:rPr>
          <w:sz w:val="28"/>
          <w:szCs w:val="28"/>
        </w:rPr>
        <w:t xml:space="preserve"> action to make those improvements</w:t>
      </w:r>
    </w:p>
    <w:p w14:paraId="0990CF5D" w14:textId="31489645" w:rsidR="00D23496" w:rsidRDefault="00D23496" w:rsidP="00DE5AD4">
      <w:pPr>
        <w:pStyle w:val="ListParagraph"/>
        <w:numPr>
          <w:ilvl w:val="0"/>
          <w:numId w:val="13"/>
        </w:numPr>
        <w:jc w:val="both"/>
        <w:rPr>
          <w:sz w:val="28"/>
          <w:szCs w:val="28"/>
        </w:rPr>
      </w:pPr>
      <w:r>
        <w:rPr>
          <w:sz w:val="28"/>
          <w:szCs w:val="28"/>
        </w:rPr>
        <w:t>share all data with the local authority</w:t>
      </w:r>
    </w:p>
    <w:p w14:paraId="0DC9A266" w14:textId="7883AD79" w:rsidR="00D23496" w:rsidRPr="00D23496" w:rsidRDefault="00D23496" w:rsidP="00D23496">
      <w:pPr>
        <w:ind w:left="360"/>
        <w:jc w:val="both"/>
        <w:rPr>
          <w:sz w:val="28"/>
          <w:szCs w:val="28"/>
        </w:rPr>
      </w:pPr>
    </w:p>
    <w:p w14:paraId="07C18C34" w14:textId="77777777" w:rsidR="00CB5806" w:rsidRDefault="00CB5806" w:rsidP="00DE5AD4">
      <w:pPr>
        <w:jc w:val="both"/>
        <w:rPr>
          <w:sz w:val="28"/>
          <w:szCs w:val="28"/>
        </w:rPr>
      </w:pPr>
    </w:p>
    <w:tbl>
      <w:tblPr>
        <w:tblStyle w:val="TableGrid"/>
        <w:tblW w:w="0" w:type="auto"/>
        <w:tblLook w:val="04A0" w:firstRow="1" w:lastRow="0" w:firstColumn="1" w:lastColumn="0" w:noHBand="0" w:noVBand="1"/>
      </w:tblPr>
      <w:tblGrid>
        <w:gridCol w:w="9016"/>
      </w:tblGrid>
      <w:tr w:rsidR="00C624D3" w:rsidRPr="00D05E5B" w14:paraId="5AFDE574" w14:textId="77777777" w:rsidTr="00AA6710">
        <w:tc>
          <w:tcPr>
            <w:tcW w:w="9016" w:type="dxa"/>
            <w:shd w:val="clear" w:color="auto" w:fill="D9E2F3" w:themeFill="accent1" w:themeFillTint="33"/>
          </w:tcPr>
          <w:p w14:paraId="272C6D06" w14:textId="77777777" w:rsidR="00C624D3" w:rsidRPr="00D05E5B" w:rsidRDefault="00C624D3" w:rsidP="003E1CBB">
            <w:pPr>
              <w:spacing w:before="240"/>
              <w:jc w:val="both"/>
              <w:rPr>
                <w:b/>
                <w:sz w:val="28"/>
                <w:szCs w:val="28"/>
              </w:rPr>
            </w:pPr>
            <w:r w:rsidRPr="00D05E5B">
              <w:rPr>
                <w:b/>
                <w:sz w:val="28"/>
                <w:szCs w:val="28"/>
              </w:rPr>
              <w:t xml:space="preserve">How </w:t>
            </w:r>
            <w:r>
              <w:rPr>
                <w:b/>
                <w:sz w:val="28"/>
                <w:szCs w:val="28"/>
              </w:rPr>
              <w:t>learners and/or parents/carers can appropriately escalate the matter if they do not feel that their concerns are being taken seriously</w:t>
            </w:r>
          </w:p>
          <w:p w14:paraId="6E5F599E" w14:textId="77777777" w:rsidR="00C624D3" w:rsidRPr="00D05E5B" w:rsidRDefault="00C624D3" w:rsidP="00DE5AD4">
            <w:pPr>
              <w:jc w:val="both"/>
              <w:rPr>
                <w:b/>
                <w:sz w:val="28"/>
                <w:szCs w:val="28"/>
              </w:rPr>
            </w:pPr>
          </w:p>
        </w:tc>
      </w:tr>
    </w:tbl>
    <w:p w14:paraId="59587213" w14:textId="77777777" w:rsidR="009C7B79" w:rsidRDefault="009C7B79" w:rsidP="00DE5AD4">
      <w:pPr>
        <w:jc w:val="both"/>
        <w:rPr>
          <w:b/>
          <w:sz w:val="28"/>
          <w:szCs w:val="28"/>
        </w:rPr>
      </w:pPr>
    </w:p>
    <w:p w14:paraId="311D2210" w14:textId="77777777" w:rsidR="00863DA3" w:rsidRPr="004568A5" w:rsidRDefault="00863DA3" w:rsidP="00DE5AD4">
      <w:pPr>
        <w:jc w:val="both"/>
        <w:rPr>
          <w:bCs/>
          <w:sz w:val="28"/>
          <w:szCs w:val="28"/>
        </w:rPr>
      </w:pPr>
      <w:r w:rsidRPr="004568A5">
        <w:rPr>
          <w:bCs/>
          <w:sz w:val="28"/>
          <w:szCs w:val="28"/>
        </w:rPr>
        <w:t xml:space="preserve">Having reported an issue regarding bullying to the school, if a learner or their parent/carer does not feel that the school has taken it seriously or has not addressed their concern to a satisfactory standard, they can make a formal complaint. </w:t>
      </w:r>
    </w:p>
    <w:p w14:paraId="45B08D83" w14:textId="77777777" w:rsidR="00863DA3" w:rsidRPr="004568A5" w:rsidRDefault="00863DA3" w:rsidP="00DE5AD4">
      <w:pPr>
        <w:jc w:val="both"/>
        <w:rPr>
          <w:bCs/>
          <w:sz w:val="28"/>
          <w:szCs w:val="28"/>
        </w:rPr>
      </w:pPr>
    </w:p>
    <w:p w14:paraId="2131C24B" w14:textId="77777777" w:rsidR="00863DA3" w:rsidRPr="004568A5" w:rsidRDefault="00863DA3" w:rsidP="00DE5AD4">
      <w:pPr>
        <w:jc w:val="both"/>
        <w:rPr>
          <w:bCs/>
          <w:sz w:val="28"/>
          <w:szCs w:val="28"/>
        </w:rPr>
      </w:pPr>
      <w:r w:rsidRPr="004568A5">
        <w:rPr>
          <w:bCs/>
          <w:sz w:val="28"/>
          <w:szCs w:val="28"/>
        </w:rPr>
        <w:t xml:space="preserve">Under section 29 of the Education Act 2002, school governors are required to have and publicise a complaints procedure ensuring anyone with an interest in the school can raise a complaint, confident it will be considered properly and without delay. </w:t>
      </w:r>
    </w:p>
    <w:p w14:paraId="0CF779B6" w14:textId="77777777" w:rsidR="00241711" w:rsidRPr="00D05E5B" w:rsidRDefault="00241711" w:rsidP="00DE5AD4">
      <w:pPr>
        <w:jc w:val="both"/>
        <w:rPr>
          <w:b/>
          <w:sz w:val="28"/>
          <w:szCs w:val="28"/>
        </w:rPr>
      </w:pPr>
    </w:p>
    <w:tbl>
      <w:tblPr>
        <w:tblStyle w:val="TableGrid"/>
        <w:tblW w:w="0" w:type="auto"/>
        <w:tblLook w:val="04A0" w:firstRow="1" w:lastRow="0" w:firstColumn="1" w:lastColumn="0" w:noHBand="0" w:noVBand="1"/>
      </w:tblPr>
      <w:tblGrid>
        <w:gridCol w:w="9016"/>
      </w:tblGrid>
      <w:tr w:rsidR="00642C59" w:rsidRPr="00D05E5B" w14:paraId="187C81C5" w14:textId="77777777" w:rsidTr="00642C59">
        <w:tc>
          <w:tcPr>
            <w:tcW w:w="9016" w:type="dxa"/>
            <w:shd w:val="clear" w:color="auto" w:fill="D9E2F3" w:themeFill="accent1" w:themeFillTint="33"/>
          </w:tcPr>
          <w:p w14:paraId="0D04F304" w14:textId="77777777" w:rsidR="00642C59" w:rsidRPr="00D05E5B" w:rsidRDefault="00642C59" w:rsidP="003E1CBB">
            <w:pPr>
              <w:spacing w:before="240"/>
              <w:jc w:val="both"/>
              <w:rPr>
                <w:b/>
                <w:sz w:val="28"/>
                <w:szCs w:val="28"/>
              </w:rPr>
            </w:pPr>
            <w:r w:rsidRPr="00D05E5B">
              <w:rPr>
                <w:b/>
                <w:sz w:val="28"/>
                <w:szCs w:val="28"/>
              </w:rPr>
              <w:t>How the school will evaluate and review its policy and strategy</w:t>
            </w:r>
          </w:p>
          <w:p w14:paraId="11EBA743" w14:textId="77777777" w:rsidR="00642C59" w:rsidRPr="00D05E5B" w:rsidRDefault="00642C59" w:rsidP="00DE5AD4">
            <w:pPr>
              <w:jc w:val="both"/>
              <w:rPr>
                <w:b/>
                <w:sz w:val="28"/>
                <w:szCs w:val="28"/>
              </w:rPr>
            </w:pPr>
          </w:p>
        </w:tc>
      </w:tr>
    </w:tbl>
    <w:p w14:paraId="7B8B2087" w14:textId="77777777" w:rsidR="00642C59" w:rsidRPr="00D05E5B" w:rsidRDefault="00642C59" w:rsidP="00DE5AD4">
      <w:pPr>
        <w:jc w:val="both"/>
        <w:rPr>
          <w:b/>
          <w:sz w:val="28"/>
          <w:szCs w:val="28"/>
        </w:rPr>
      </w:pPr>
    </w:p>
    <w:p w14:paraId="236BE390" w14:textId="77777777" w:rsidR="0047493B" w:rsidRDefault="0047493B" w:rsidP="00DE5AD4">
      <w:pPr>
        <w:jc w:val="both"/>
        <w:rPr>
          <w:sz w:val="28"/>
          <w:szCs w:val="28"/>
        </w:rPr>
      </w:pPr>
      <w:r>
        <w:rPr>
          <w:sz w:val="28"/>
          <w:szCs w:val="28"/>
        </w:rPr>
        <w:t xml:space="preserve">This policy will be reviewed on an annual </w:t>
      </w:r>
      <w:r w:rsidR="00A87C50">
        <w:rPr>
          <w:sz w:val="28"/>
          <w:szCs w:val="28"/>
        </w:rPr>
        <w:t>basis and</w:t>
      </w:r>
      <w:r>
        <w:rPr>
          <w:sz w:val="28"/>
          <w:szCs w:val="28"/>
        </w:rPr>
        <w:t xml:space="preserve"> updated where required.</w:t>
      </w:r>
    </w:p>
    <w:p w14:paraId="7D05E35A" w14:textId="77777777" w:rsidR="0047493B" w:rsidRDefault="0047493B" w:rsidP="00DE5AD4">
      <w:pPr>
        <w:jc w:val="both"/>
        <w:rPr>
          <w:sz w:val="28"/>
          <w:szCs w:val="28"/>
        </w:rPr>
      </w:pPr>
    </w:p>
    <w:p w14:paraId="65EFDDF1" w14:textId="77777777" w:rsidR="00810946" w:rsidRDefault="0047493B" w:rsidP="00DE5AD4">
      <w:pPr>
        <w:jc w:val="both"/>
        <w:rPr>
          <w:sz w:val="28"/>
          <w:szCs w:val="28"/>
        </w:rPr>
      </w:pPr>
      <w:r>
        <w:rPr>
          <w:sz w:val="28"/>
          <w:szCs w:val="28"/>
        </w:rPr>
        <w:t>In reviewing the policy, a</w:t>
      </w:r>
      <w:r w:rsidR="00810946" w:rsidRPr="00D05E5B">
        <w:rPr>
          <w:sz w:val="28"/>
          <w:szCs w:val="28"/>
        </w:rPr>
        <w:t>ll members of the school community</w:t>
      </w:r>
      <w:r w:rsidR="00205F2B">
        <w:rPr>
          <w:sz w:val="28"/>
          <w:szCs w:val="28"/>
        </w:rPr>
        <w:t>, including members of the governing body will</w:t>
      </w:r>
      <w:r w:rsidR="00810946" w:rsidRPr="00D05E5B">
        <w:rPr>
          <w:sz w:val="28"/>
          <w:szCs w:val="28"/>
        </w:rPr>
        <w:t xml:space="preserve"> be consulted. </w:t>
      </w:r>
    </w:p>
    <w:p w14:paraId="3E225645" w14:textId="77777777" w:rsidR="00205F2B" w:rsidRDefault="00205F2B" w:rsidP="00DE5AD4">
      <w:pPr>
        <w:jc w:val="both"/>
        <w:rPr>
          <w:sz w:val="28"/>
          <w:szCs w:val="28"/>
        </w:rPr>
      </w:pPr>
    </w:p>
    <w:p w14:paraId="4654683D" w14:textId="6A5DEACB" w:rsidR="00205F2B" w:rsidRPr="00D05E5B" w:rsidRDefault="00205F2B" w:rsidP="00DE5AD4">
      <w:pPr>
        <w:jc w:val="both"/>
        <w:rPr>
          <w:sz w:val="28"/>
          <w:szCs w:val="28"/>
        </w:rPr>
      </w:pPr>
      <w:r w:rsidRPr="00D05E5B">
        <w:rPr>
          <w:sz w:val="28"/>
          <w:szCs w:val="28"/>
        </w:rPr>
        <w:t xml:space="preserve">Effective schools will use surveys of learners’ experiences </w:t>
      </w:r>
      <w:r w:rsidR="00754E2D">
        <w:rPr>
          <w:sz w:val="28"/>
          <w:szCs w:val="28"/>
        </w:rPr>
        <w:t>to ask</w:t>
      </w:r>
      <w:r w:rsidR="00754E2D" w:rsidRPr="00D05E5B">
        <w:rPr>
          <w:sz w:val="28"/>
          <w:szCs w:val="28"/>
        </w:rPr>
        <w:t xml:space="preserve"> </w:t>
      </w:r>
      <w:proofErr w:type="gramStart"/>
      <w:r w:rsidRPr="00D05E5B">
        <w:rPr>
          <w:sz w:val="28"/>
          <w:szCs w:val="28"/>
        </w:rPr>
        <w:t>whether or not</w:t>
      </w:r>
      <w:proofErr w:type="gramEnd"/>
      <w:r w:rsidRPr="00D05E5B">
        <w:rPr>
          <w:sz w:val="28"/>
          <w:szCs w:val="28"/>
        </w:rPr>
        <w:t xml:space="preserve"> a learner, if bullied</w:t>
      </w:r>
      <w:r w:rsidR="00754E2D">
        <w:rPr>
          <w:sz w:val="28"/>
          <w:szCs w:val="28"/>
        </w:rPr>
        <w:t xml:space="preserve"> or subject to a one-off incident</w:t>
      </w:r>
      <w:r w:rsidRPr="00D05E5B">
        <w:rPr>
          <w:sz w:val="28"/>
          <w:szCs w:val="28"/>
        </w:rPr>
        <w:t xml:space="preserve">, reported it and </w:t>
      </w:r>
      <w:r w:rsidR="00754E2D">
        <w:rPr>
          <w:sz w:val="28"/>
          <w:szCs w:val="28"/>
        </w:rPr>
        <w:t>were happy with the</w:t>
      </w:r>
      <w:r w:rsidR="00754E2D" w:rsidRPr="00D05E5B">
        <w:rPr>
          <w:sz w:val="28"/>
          <w:szCs w:val="28"/>
        </w:rPr>
        <w:t xml:space="preserve"> </w:t>
      </w:r>
      <w:r w:rsidRPr="00D05E5B">
        <w:rPr>
          <w:sz w:val="28"/>
          <w:szCs w:val="28"/>
        </w:rPr>
        <w:t xml:space="preserve">subsequent outcome. This gathering of feedback </w:t>
      </w:r>
      <w:proofErr w:type="gramStart"/>
      <w:r w:rsidRPr="00D05E5B">
        <w:rPr>
          <w:sz w:val="28"/>
          <w:szCs w:val="28"/>
        </w:rPr>
        <w:t>in order to</w:t>
      </w:r>
      <w:proofErr w:type="gramEnd"/>
      <w:r w:rsidRPr="00D05E5B">
        <w:rPr>
          <w:sz w:val="28"/>
          <w:szCs w:val="28"/>
        </w:rPr>
        <w:t xml:space="preserve"> learn lessons and continuously improve, more than any other, is of importance to establish trust among learners. Learners need to believe it is worthwhile to report being bullied and trust action will be taken on an individual and whole school level. </w:t>
      </w:r>
    </w:p>
    <w:p w14:paraId="5028C416" w14:textId="77777777" w:rsidR="003B3CBA" w:rsidRDefault="003B3CBA" w:rsidP="00DE5AD4">
      <w:pPr>
        <w:jc w:val="both"/>
        <w:rPr>
          <w:sz w:val="28"/>
          <w:szCs w:val="28"/>
        </w:rPr>
      </w:pPr>
    </w:p>
    <w:p w14:paraId="46F75243" w14:textId="13CE453D" w:rsidR="00205F2B" w:rsidRDefault="003B3CBA" w:rsidP="00DE5AD4">
      <w:pPr>
        <w:jc w:val="both"/>
        <w:rPr>
          <w:sz w:val="28"/>
          <w:szCs w:val="28"/>
        </w:rPr>
      </w:pPr>
      <w:r>
        <w:rPr>
          <w:sz w:val="28"/>
          <w:szCs w:val="28"/>
        </w:rPr>
        <w:t xml:space="preserve">At </w:t>
      </w:r>
      <w:r w:rsidR="004568A5">
        <w:rPr>
          <w:sz w:val="28"/>
          <w:szCs w:val="28"/>
        </w:rPr>
        <w:t>Cadoxton Primary School</w:t>
      </w:r>
      <w:r w:rsidR="004568A5" w:rsidRPr="007C71D9">
        <w:rPr>
          <w:sz w:val="28"/>
          <w:szCs w:val="28"/>
        </w:rPr>
        <w:t xml:space="preserve"> </w:t>
      </w:r>
      <w:r>
        <w:rPr>
          <w:sz w:val="28"/>
          <w:szCs w:val="28"/>
        </w:rPr>
        <w:t>w</w:t>
      </w:r>
      <w:r w:rsidR="00205F2B">
        <w:rPr>
          <w:sz w:val="28"/>
          <w:szCs w:val="28"/>
        </w:rPr>
        <w:t>e will:</w:t>
      </w:r>
    </w:p>
    <w:p w14:paraId="191BBF1E" w14:textId="77777777" w:rsidR="00205F2B" w:rsidRDefault="00205F2B" w:rsidP="00DE5AD4">
      <w:pPr>
        <w:jc w:val="both"/>
        <w:rPr>
          <w:sz w:val="28"/>
          <w:szCs w:val="28"/>
        </w:rPr>
      </w:pPr>
    </w:p>
    <w:p w14:paraId="587F8F27" w14:textId="77777777" w:rsidR="00205F2B" w:rsidRPr="00205F2B" w:rsidRDefault="00205F2B" w:rsidP="00DE5AD4">
      <w:pPr>
        <w:pStyle w:val="ListParagraph"/>
        <w:numPr>
          <w:ilvl w:val="0"/>
          <w:numId w:val="46"/>
        </w:numPr>
        <w:jc w:val="both"/>
        <w:rPr>
          <w:sz w:val="28"/>
          <w:szCs w:val="28"/>
        </w:rPr>
      </w:pPr>
      <w:r w:rsidRPr="00205F2B">
        <w:rPr>
          <w:sz w:val="28"/>
          <w:szCs w:val="28"/>
        </w:rPr>
        <w:lastRenderedPageBreak/>
        <w:t>use surveys and group discussions to identify which aspects of the school’s current policy and strategy work well and any areas for improvement</w:t>
      </w:r>
    </w:p>
    <w:p w14:paraId="15146054" w14:textId="16698920" w:rsidR="00151FDA" w:rsidRPr="00205F2B" w:rsidRDefault="00151FDA" w:rsidP="00DE5AD4">
      <w:pPr>
        <w:pStyle w:val="ListParagraph"/>
        <w:numPr>
          <w:ilvl w:val="0"/>
          <w:numId w:val="46"/>
        </w:numPr>
        <w:jc w:val="both"/>
        <w:rPr>
          <w:sz w:val="28"/>
          <w:szCs w:val="28"/>
        </w:rPr>
      </w:pPr>
      <w:r w:rsidRPr="00205F2B">
        <w:rPr>
          <w:sz w:val="28"/>
          <w:szCs w:val="28"/>
        </w:rPr>
        <w:t xml:space="preserve">regularly </w:t>
      </w:r>
      <w:r w:rsidR="00205F2B" w:rsidRPr="00205F2B">
        <w:rPr>
          <w:sz w:val="28"/>
          <w:szCs w:val="28"/>
        </w:rPr>
        <w:t>seek</w:t>
      </w:r>
      <w:r w:rsidRPr="00205F2B">
        <w:rPr>
          <w:sz w:val="28"/>
          <w:szCs w:val="28"/>
        </w:rPr>
        <w:t xml:space="preserve"> the views of learners, parents/carers and staff</w:t>
      </w:r>
      <w:r w:rsidR="00205F2B" w:rsidRPr="00205F2B">
        <w:rPr>
          <w:sz w:val="28"/>
          <w:szCs w:val="28"/>
        </w:rPr>
        <w:t>, through surveys and discussions, to measure the extent of bullying</w:t>
      </w:r>
      <w:r w:rsidR="004E3B3B">
        <w:rPr>
          <w:sz w:val="28"/>
          <w:szCs w:val="28"/>
        </w:rPr>
        <w:t xml:space="preserve"> and </w:t>
      </w:r>
      <w:proofErr w:type="gramStart"/>
      <w:r w:rsidR="004E3B3B">
        <w:rPr>
          <w:sz w:val="28"/>
          <w:szCs w:val="28"/>
        </w:rPr>
        <w:t>one off</w:t>
      </w:r>
      <w:proofErr w:type="gramEnd"/>
      <w:r w:rsidR="004E3B3B">
        <w:rPr>
          <w:sz w:val="28"/>
          <w:szCs w:val="28"/>
        </w:rPr>
        <w:t xml:space="preserve"> incidents</w:t>
      </w:r>
      <w:r w:rsidR="00754E2D">
        <w:rPr>
          <w:sz w:val="28"/>
          <w:szCs w:val="28"/>
        </w:rPr>
        <w:t xml:space="preserve"> (perceived and actual),</w:t>
      </w:r>
      <w:r w:rsidR="00205F2B" w:rsidRPr="00205F2B">
        <w:rPr>
          <w:sz w:val="28"/>
          <w:szCs w:val="28"/>
        </w:rPr>
        <w:t xml:space="preserve"> behaviour present</w:t>
      </w:r>
    </w:p>
    <w:p w14:paraId="6B710E72" w14:textId="4E15EB81" w:rsidR="00810946" w:rsidRPr="00205F2B" w:rsidRDefault="00205F2B" w:rsidP="00DE5AD4">
      <w:pPr>
        <w:pStyle w:val="ListParagraph"/>
        <w:numPr>
          <w:ilvl w:val="0"/>
          <w:numId w:val="46"/>
        </w:numPr>
        <w:jc w:val="both"/>
        <w:rPr>
          <w:sz w:val="28"/>
          <w:szCs w:val="28"/>
        </w:rPr>
      </w:pPr>
      <w:r w:rsidRPr="00205F2B">
        <w:rPr>
          <w:sz w:val="28"/>
          <w:szCs w:val="28"/>
        </w:rPr>
        <w:t>m</w:t>
      </w:r>
      <w:r w:rsidR="00151FDA" w:rsidRPr="00205F2B">
        <w:rPr>
          <w:sz w:val="28"/>
          <w:szCs w:val="28"/>
        </w:rPr>
        <w:t xml:space="preserve">onitor incidents of bullying </w:t>
      </w:r>
      <w:r w:rsidR="004E3B3B">
        <w:rPr>
          <w:sz w:val="28"/>
          <w:szCs w:val="28"/>
        </w:rPr>
        <w:t xml:space="preserve">and </w:t>
      </w:r>
      <w:proofErr w:type="gramStart"/>
      <w:r w:rsidR="004E3B3B">
        <w:rPr>
          <w:sz w:val="28"/>
          <w:szCs w:val="28"/>
        </w:rPr>
        <w:t>one off</w:t>
      </w:r>
      <w:proofErr w:type="gramEnd"/>
      <w:r w:rsidR="004E3B3B">
        <w:rPr>
          <w:sz w:val="28"/>
          <w:szCs w:val="28"/>
        </w:rPr>
        <w:t xml:space="preserve"> incidents </w:t>
      </w:r>
      <w:r w:rsidR="00754E2D">
        <w:rPr>
          <w:sz w:val="28"/>
          <w:szCs w:val="28"/>
        </w:rPr>
        <w:t xml:space="preserve">(perceived and actual) </w:t>
      </w:r>
      <w:r w:rsidRPr="00205F2B">
        <w:rPr>
          <w:sz w:val="28"/>
          <w:szCs w:val="28"/>
        </w:rPr>
        <w:t>and</w:t>
      </w:r>
      <w:r w:rsidR="00151FDA" w:rsidRPr="00205F2B">
        <w:rPr>
          <w:sz w:val="28"/>
          <w:szCs w:val="28"/>
        </w:rPr>
        <w:t xml:space="preserve"> identify patterns of behaviour and the extent of bullying</w:t>
      </w:r>
      <w:r w:rsidRPr="00205F2B">
        <w:rPr>
          <w:sz w:val="28"/>
          <w:szCs w:val="28"/>
        </w:rPr>
        <w:t xml:space="preserve">.  This will enable us to </w:t>
      </w:r>
      <w:r w:rsidR="00151FDA" w:rsidRPr="00205F2B">
        <w:rPr>
          <w:sz w:val="28"/>
          <w:szCs w:val="28"/>
        </w:rPr>
        <w:t xml:space="preserve">modify </w:t>
      </w:r>
      <w:r w:rsidRPr="00205F2B">
        <w:rPr>
          <w:sz w:val="28"/>
          <w:szCs w:val="28"/>
        </w:rPr>
        <w:t xml:space="preserve">our </w:t>
      </w:r>
      <w:r w:rsidR="00151FDA" w:rsidRPr="00205F2B">
        <w:rPr>
          <w:sz w:val="28"/>
          <w:szCs w:val="28"/>
        </w:rPr>
        <w:t>anti-bullying polic</w:t>
      </w:r>
      <w:r w:rsidRPr="00205F2B">
        <w:rPr>
          <w:sz w:val="28"/>
          <w:szCs w:val="28"/>
        </w:rPr>
        <w:t>y if required</w:t>
      </w:r>
      <w:r w:rsidR="00151FDA" w:rsidRPr="00205F2B">
        <w:rPr>
          <w:sz w:val="28"/>
          <w:szCs w:val="28"/>
        </w:rPr>
        <w:t xml:space="preserve"> to respond to specific trends and issues. </w:t>
      </w:r>
    </w:p>
    <w:p w14:paraId="60729724" w14:textId="14846687" w:rsidR="00147A7A" w:rsidRPr="00EB562B" w:rsidRDefault="00147A7A" w:rsidP="00DE5AD4">
      <w:pPr>
        <w:pStyle w:val="Heading1"/>
        <w:rPr>
          <w:b/>
          <w:sz w:val="40"/>
          <w:szCs w:val="40"/>
          <w:u w:val="single"/>
        </w:rPr>
      </w:pPr>
      <w:bookmarkStart w:id="3" w:name="_Toc55392770"/>
      <w:r w:rsidRPr="00EB562B">
        <w:rPr>
          <w:b/>
          <w:sz w:val="40"/>
          <w:szCs w:val="40"/>
          <w:u w:val="single"/>
        </w:rPr>
        <w:t>Appendices</w:t>
      </w:r>
      <w:bookmarkEnd w:id="3"/>
    </w:p>
    <w:p w14:paraId="271D3365" w14:textId="77777777" w:rsidR="00B2677D" w:rsidRDefault="00B2677D" w:rsidP="00DE5AD4">
      <w:pPr>
        <w:jc w:val="both"/>
        <w:rPr>
          <w:sz w:val="28"/>
          <w:szCs w:val="28"/>
        </w:rPr>
      </w:pPr>
    </w:p>
    <w:tbl>
      <w:tblPr>
        <w:tblStyle w:val="TableGrid"/>
        <w:tblW w:w="0" w:type="auto"/>
        <w:tblLook w:val="04A0" w:firstRow="1" w:lastRow="0" w:firstColumn="1" w:lastColumn="0" w:noHBand="0" w:noVBand="1"/>
      </w:tblPr>
      <w:tblGrid>
        <w:gridCol w:w="9628"/>
      </w:tblGrid>
      <w:tr w:rsidR="003B3CBA" w14:paraId="6AAA0835" w14:textId="77777777" w:rsidTr="003B3CBA">
        <w:tc>
          <w:tcPr>
            <w:tcW w:w="9628" w:type="dxa"/>
          </w:tcPr>
          <w:p w14:paraId="26497213" w14:textId="68BBE172" w:rsidR="003B3CBA" w:rsidRPr="003E1CBB" w:rsidRDefault="003B3CBA" w:rsidP="003E1CBB">
            <w:pPr>
              <w:spacing w:before="120" w:after="120"/>
              <w:jc w:val="both"/>
              <w:rPr>
                <w:b/>
                <w:bCs/>
                <w:sz w:val="28"/>
                <w:szCs w:val="28"/>
              </w:rPr>
            </w:pPr>
            <w:r w:rsidRPr="003B3CBA">
              <w:rPr>
                <w:b/>
                <w:bCs/>
                <w:sz w:val="28"/>
                <w:szCs w:val="28"/>
              </w:rPr>
              <w:t xml:space="preserve">Appendix </w:t>
            </w:r>
            <w:r w:rsidR="00B2677D">
              <w:rPr>
                <w:b/>
                <w:bCs/>
                <w:sz w:val="28"/>
                <w:szCs w:val="28"/>
              </w:rPr>
              <w:t>1</w:t>
            </w:r>
            <w:r w:rsidR="003E1CBB">
              <w:rPr>
                <w:b/>
                <w:bCs/>
                <w:sz w:val="28"/>
                <w:szCs w:val="28"/>
              </w:rPr>
              <w:t>: Specific types of bullying</w:t>
            </w:r>
            <w:r w:rsidR="00DA7E5D">
              <w:rPr>
                <w:b/>
                <w:bCs/>
                <w:sz w:val="28"/>
                <w:szCs w:val="28"/>
              </w:rPr>
              <w:t xml:space="preserve"> and prejudice-related incidents</w:t>
            </w:r>
          </w:p>
        </w:tc>
      </w:tr>
    </w:tbl>
    <w:p w14:paraId="1809DA22" w14:textId="77777777" w:rsidR="00A35889" w:rsidRPr="00D05E5B" w:rsidRDefault="00A35889" w:rsidP="00DE5AD4">
      <w:pPr>
        <w:jc w:val="both"/>
        <w:rPr>
          <w:sz w:val="28"/>
          <w:szCs w:val="28"/>
        </w:rPr>
      </w:pPr>
    </w:p>
    <w:p w14:paraId="4D020E03" w14:textId="77777777" w:rsidR="00003ED3" w:rsidRDefault="00003ED3" w:rsidP="00DE5AD4">
      <w:pPr>
        <w:jc w:val="both"/>
        <w:rPr>
          <w:b/>
          <w:sz w:val="28"/>
          <w:szCs w:val="28"/>
        </w:rPr>
      </w:pPr>
    </w:p>
    <w:p w14:paraId="62E063C0" w14:textId="77777777" w:rsidR="00E13734" w:rsidRDefault="00B21FC1" w:rsidP="00DE5AD4">
      <w:pPr>
        <w:jc w:val="both"/>
        <w:rPr>
          <w:b/>
          <w:sz w:val="28"/>
          <w:szCs w:val="28"/>
        </w:rPr>
      </w:pPr>
      <w:r w:rsidRPr="00B21FC1">
        <w:rPr>
          <w:b/>
          <w:sz w:val="28"/>
          <w:szCs w:val="28"/>
        </w:rPr>
        <w:t xml:space="preserve">Specific types of bullying linked to protected characteristics </w:t>
      </w:r>
    </w:p>
    <w:p w14:paraId="555FB4B6" w14:textId="77777777" w:rsidR="00E13734" w:rsidRDefault="00E13734" w:rsidP="00DE5AD4">
      <w:pPr>
        <w:jc w:val="both"/>
        <w:rPr>
          <w:b/>
          <w:sz w:val="28"/>
          <w:szCs w:val="28"/>
        </w:rPr>
      </w:pPr>
    </w:p>
    <w:p w14:paraId="53A47C8A" w14:textId="77777777" w:rsidR="00E13734" w:rsidRPr="007D7B22" w:rsidRDefault="00B21FC1" w:rsidP="00DE5AD4">
      <w:pPr>
        <w:jc w:val="both"/>
        <w:rPr>
          <w:bCs/>
          <w:sz w:val="28"/>
          <w:szCs w:val="28"/>
        </w:rPr>
      </w:pPr>
      <w:r w:rsidRPr="007D7B22">
        <w:rPr>
          <w:bCs/>
          <w:sz w:val="28"/>
          <w:szCs w:val="28"/>
        </w:rPr>
        <w:t xml:space="preserve">There are specific types of bullying related to protected characteristics. These can broadly be categorised into: </w:t>
      </w:r>
    </w:p>
    <w:p w14:paraId="684A8C7A" w14:textId="77777777" w:rsidR="00E13734" w:rsidRPr="007D7B22" w:rsidRDefault="00B21FC1" w:rsidP="00DE5AD4">
      <w:pPr>
        <w:jc w:val="both"/>
        <w:rPr>
          <w:bCs/>
          <w:sz w:val="28"/>
          <w:szCs w:val="28"/>
        </w:rPr>
      </w:pPr>
      <w:r w:rsidRPr="007D7B22">
        <w:rPr>
          <w:bCs/>
          <w:sz w:val="28"/>
          <w:szCs w:val="28"/>
        </w:rPr>
        <w:t xml:space="preserve">• bullying connected with age </w:t>
      </w:r>
    </w:p>
    <w:p w14:paraId="0EFC1611" w14:textId="30056B07" w:rsidR="00E13734" w:rsidRPr="007D7B22" w:rsidRDefault="00B21FC1" w:rsidP="00DE5AD4">
      <w:pPr>
        <w:jc w:val="both"/>
        <w:rPr>
          <w:bCs/>
          <w:sz w:val="28"/>
          <w:szCs w:val="28"/>
        </w:rPr>
      </w:pPr>
      <w:r w:rsidRPr="007D7B22">
        <w:rPr>
          <w:bCs/>
          <w:sz w:val="28"/>
          <w:szCs w:val="28"/>
        </w:rPr>
        <w:t xml:space="preserve">• bullying involving learners with disabilities, which can include </w:t>
      </w:r>
      <w:r w:rsidR="00754E2D">
        <w:rPr>
          <w:bCs/>
          <w:sz w:val="28"/>
          <w:szCs w:val="28"/>
        </w:rPr>
        <w:t>ALN</w:t>
      </w:r>
    </w:p>
    <w:p w14:paraId="77E7334F" w14:textId="77777777" w:rsidR="00E13734" w:rsidRPr="007D7B22" w:rsidRDefault="00B21FC1" w:rsidP="00DE5AD4">
      <w:pPr>
        <w:jc w:val="both"/>
        <w:rPr>
          <w:bCs/>
          <w:sz w:val="28"/>
          <w:szCs w:val="28"/>
        </w:rPr>
      </w:pPr>
      <w:r w:rsidRPr="007D7B22">
        <w:rPr>
          <w:bCs/>
          <w:sz w:val="28"/>
          <w:szCs w:val="28"/>
        </w:rPr>
        <w:t xml:space="preserve">• homophobic, </w:t>
      </w:r>
      <w:proofErr w:type="spellStart"/>
      <w:r w:rsidRPr="007D7B22">
        <w:rPr>
          <w:bCs/>
          <w:sz w:val="28"/>
          <w:szCs w:val="28"/>
        </w:rPr>
        <w:t>biphobic</w:t>
      </w:r>
      <w:proofErr w:type="spellEnd"/>
      <w:r w:rsidRPr="007D7B22">
        <w:rPr>
          <w:bCs/>
          <w:sz w:val="28"/>
          <w:szCs w:val="28"/>
        </w:rPr>
        <w:t xml:space="preserve"> and/or transphobic bullying • bullying connected with race, religion and/or culture </w:t>
      </w:r>
    </w:p>
    <w:p w14:paraId="7BA8532F" w14:textId="77777777" w:rsidR="00B21FC1" w:rsidRPr="007D7B22" w:rsidRDefault="00B21FC1" w:rsidP="00DE5AD4">
      <w:pPr>
        <w:jc w:val="both"/>
        <w:rPr>
          <w:bCs/>
          <w:sz w:val="28"/>
          <w:szCs w:val="28"/>
        </w:rPr>
      </w:pPr>
      <w:r w:rsidRPr="007D7B22">
        <w:rPr>
          <w:bCs/>
          <w:sz w:val="28"/>
          <w:szCs w:val="28"/>
        </w:rPr>
        <w:t>• sexist and/or sexual bullying.</w:t>
      </w:r>
    </w:p>
    <w:p w14:paraId="038C2B16" w14:textId="77777777" w:rsidR="00E13734" w:rsidRPr="00B21FC1" w:rsidRDefault="00E13734" w:rsidP="00DE5AD4">
      <w:pPr>
        <w:jc w:val="both"/>
        <w:rPr>
          <w:b/>
          <w:sz w:val="28"/>
          <w:szCs w:val="28"/>
        </w:rPr>
      </w:pPr>
    </w:p>
    <w:p w14:paraId="335DABF5" w14:textId="5AE7B9FE" w:rsidR="00E13734" w:rsidRDefault="00B21FC1" w:rsidP="00DE5AD4">
      <w:pPr>
        <w:jc w:val="both"/>
        <w:rPr>
          <w:b/>
          <w:sz w:val="28"/>
          <w:szCs w:val="28"/>
        </w:rPr>
      </w:pPr>
      <w:r w:rsidRPr="00B21FC1">
        <w:rPr>
          <w:b/>
          <w:sz w:val="28"/>
          <w:szCs w:val="28"/>
        </w:rPr>
        <w:t xml:space="preserve">Bullying involving learners with disabilities and/or </w:t>
      </w:r>
      <w:r w:rsidR="00754E2D">
        <w:rPr>
          <w:b/>
          <w:sz w:val="28"/>
          <w:szCs w:val="28"/>
        </w:rPr>
        <w:t>ALN</w:t>
      </w:r>
    </w:p>
    <w:p w14:paraId="2B9A9BFD" w14:textId="77777777" w:rsidR="00E13734" w:rsidRDefault="00E13734" w:rsidP="00DE5AD4">
      <w:pPr>
        <w:jc w:val="both"/>
        <w:rPr>
          <w:b/>
          <w:sz w:val="28"/>
          <w:szCs w:val="28"/>
        </w:rPr>
      </w:pPr>
    </w:p>
    <w:p w14:paraId="095F7872" w14:textId="77777777" w:rsidR="00E13734" w:rsidRPr="00B21FC1" w:rsidRDefault="00E13734" w:rsidP="00DE5AD4">
      <w:pPr>
        <w:jc w:val="both"/>
        <w:rPr>
          <w:b/>
          <w:sz w:val="28"/>
          <w:szCs w:val="28"/>
        </w:rPr>
      </w:pPr>
    </w:p>
    <w:p w14:paraId="40DED542" w14:textId="77777777" w:rsidR="00BB42D2" w:rsidRDefault="00BB42D2" w:rsidP="00DE5AD4">
      <w:pPr>
        <w:jc w:val="both"/>
        <w:rPr>
          <w:b/>
          <w:sz w:val="28"/>
          <w:szCs w:val="28"/>
        </w:rPr>
      </w:pPr>
    </w:p>
    <w:p w14:paraId="3FA81DC4" w14:textId="5A034DAA" w:rsidR="00BB42D2" w:rsidRPr="007D7B22" w:rsidRDefault="00B21FC1" w:rsidP="00DE5AD4">
      <w:pPr>
        <w:jc w:val="both"/>
        <w:rPr>
          <w:bCs/>
          <w:sz w:val="28"/>
          <w:szCs w:val="28"/>
        </w:rPr>
      </w:pPr>
      <w:r w:rsidRPr="007D7B22">
        <w:rPr>
          <w:bCs/>
          <w:sz w:val="28"/>
          <w:szCs w:val="28"/>
        </w:rPr>
        <w:t>Reports from Mencap</w:t>
      </w:r>
      <w:r w:rsidR="00FC11B4">
        <w:rPr>
          <w:bCs/>
          <w:sz w:val="28"/>
          <w:szCs w:val="28"/>
        </w:rPr>
        <w:t xml:space="preserve"> </w:t>
      </w:r>
      <w:r w:rsidRPr="007D7B22">
        <w:rPr>
          <w:bCs/>
          <w:sz w:val="28"/>
          <w:szCs w:val="28"/>
        </w:rPr>
        <w:t>and the Anti-Bullying Alliance</w:t>
      </w:r>
      <w:r w:rsidR="00FC11B4">
        <w:rPr>
          <w:bCs/>
          <w:sz w:val="28"/>
          <w:szCs w:val="28"/>
        </w:rPr>
        <w:t xml:space="preserve"> </w:t>
      </w:r>
      <w:r w:rsidRPr="007D7B22">
        <w:rPr>
          <w:bCs/>
          <w:sz w:val="28"/>
          <w:szCs w:val="28"/>
        </w:rPr>
        <w:t xml:space="preserve">show that children and young people with disabilities and/or </w:t>
      </w:r>
      <w:r w:rsidR="00754E2D">
        <w:rPr>
          <w:bCs/>
          <w:sz w:val="28"/>
          <w:szCs w:val="28"/>
        </w:rPr>
        <w:t>ALN</w:t>
      </w:r>
      <w:r w:rsidR="00B54EE6">
        <w:rPr>
          <w:bCs/>
          <w:sz w:val="28"/>
          <w:szCs w:val="28"/>
        </w:rPr>
        <w:t xml:space="preserve"> </w:t>
      </w:r>
      <w:r w:rsidRPr="007D7B22">
        <w:rPr>
          <w:bCs/>
          <w:sz w:val="28"/>
          <w:szCs w:val="28"/>
        </w:rPr>
        <w:t>are more likely to experience bullying than their peers. A study by the Institute of Education</w:t>
      </w:r>
      <w:r w:rsidR="00FC11B4">
        <w:rPr>
          <w:bCs/>
          <w:sz w:val="28"/>
          <w:szCs w:val="28"/>
        </w:rPr>
        <w:t xml:space="preserve"> </w:t>
      </w:r>
      <w:r w:rsidRPr="007D7B22">
        <w:rPr>
          <w:bCs/>
          <w:sz w:val="28"/>
          <w:szCs w:val="28"/>
        </w:rPr>
        <w:t xml:space="preserve">in 2014 found that even after controlling other factors that might influence the likelihood of a child being bullied, at age seven a child with </w:t>
      </w:r>
      <w:r w:rsidR="00754E2D">
        <w:rPr>
          <w:bCs/>
          <w:sz w:val="28"/>
          <w:szCs w:val="28"/>
        </w:rPr>
        <w:t>ALN</w:t>
      </w:r>
      <w:r w:rsidR="00B54EE6">
        <w:rPr>
          <w:bCs/>
          <w:sz w:val="28"/>
          <w:szCs w:val="28"/>
        </w:rPr>
        <w:t xml:space="preserve"> </w:t>
      </w:r>
      <w:r w:rsidRPr="007D7B22">
        <w:rPr>
          <w:bCs/>
          <w:sz w:val="28"/>
          <w:szCs w:val="28"/>
        </w:rPr>
        <w:t>is twice as likely to be bullied as a child with no</w:t>
      </w:r>
      <w:r w:rsidR="00B54EE6">
        <w:rPr>
          <w:bCs/>
          <w:sz w:val="28"/>
          <w:szCs w:val="28"/>
        </w:rPr>
        <w:t xml:space="preserve"> </w:t>
      </w:r>
      <w:r w:rsidR="00754E2D">
        <w:rPr>
          <w:bCs/>
          <w:sz w:val="28"/>
          <w:szCs w:val="28"/>
        </w:rPr>
        <w:t>ALN</w:t>
      </w:r>
      <w:r w:rsidRPr="007D7B22">
        <w:rPr>
          <w:bCs/>
          <w:sz w:val="28"/>
          <w:szCs w:val="28"/>
        </w:rPr>
        <w:t xml:space="preserve">. Welsh Government expects schools to be proactive in countering this trend. </w:t>
      </w:r>
    </w:p>
    <w:p w14:paraId="2F8ACB69" w14:textId="77777777" w:rsidR="00BB42D2" w:rsidRDefault="00BB42D2" w:rsidP="00DE5AD4">
      <w:pPr>
        <w:jc w:val="both"/>
        <w:rPr>
          <w:b/>
          <w:sz w:val="28"/>
          <w:szCs w:val="28"/>
        </w:rPr>
      </w:pPr>
    </w:p>
    <w:p w14:paraId="7AAA4180" w14:textId="3BFCCB46" w:rsidR="00BB42D2" w:rsidRPr="007D7B22" w:rsidRDefault="00B21FC1" w:rsidP="00DE5AD4">
      <w:pPr>
        <w:jc w:val="both"/>
        <w:rPr>
          <w:bCs/>
          <w:sz w:val="28"/>
          <w:szCs w:val="28"/>
        </w:rPr>
      </w:pPr>
      <w:r w:rsidRPr="007D7B22">
        <w:rPr>
          <w:bCs/>
          <w:sz w:val="28"/>
          <w:szCs w:val="28"/>
        </w:rPr>
        <w:t xml:space="preserve">Learners with a disability and/or </w:t>
      </w:r>
      <w:r w:rsidR="00754E2D">
        <w:rPr>
          <w:bCs/>
          <w:sz w:val="28"/>
          <w:szCs w:val="28"/>
        </w:rPr>
        <w:t>ALN</w:t>
      </w:r>
      <w:r w:rsidR="00B54EE6">
        <w:rPr>
          <w:bCs/>
          <w:sz w:val="28"/>
          <w:szCs w:val="28"/>
        </w:rPr>
        <w:t xml:space="preserve"> </w:t>
      </w:r>
      <w:r w:rsidRPr="007D7B22">
        <w:rPr>
          <w:bCs/>
          <w:sz w:val="28"/>
          <w:szCs w:val="28"/>
        </w:rPr>
        <w:t xml:space="preserve">learners may be more vulnerable to bullying because: </w:t>
      </w:r>
    </w:p>
    <w:p w14:paraId="709FBAD7" w14:textId="77777777" w:rsidR="00BB42D2" w:rsidRDefault="00BB42D2" w:rsidP="00DE5AD4">
      <w:pPr>
        <w:jc w:val="both"/>
        <w:rPr>
          <w:b/>
          <w:sz w:val="28"/>
          <w:szCs w:val="28"/>
        </w:rPr>
      </w:pPr>
    </w:p>
    <w:p w14:paraId="3ACFC750" w14:textId="77777777" w:rsidR="00BB42D2" w:rsidRPr="00630D97" w:rsidRDefault="00B21FC1" w:rsidP="00630D97">
      <w:pPr>
        <w:pStyle w:val="ListParagraph"/>
        <w:numPr>
          <w:ilvl w:val="1"/>
          <w:numId w:val="44"/>
        </w:numPr>
        <w:ind w:left="567" w:hanging="425"/>
        <w:jc w:val="both"/>
        <w:rPr>
          <w:bCs/>
          <w:sz w:val="28"/>
          <w:szCs w:val="28"/>
        </w:rPr>
      </w:pPr>
      <w:r w:rsidRPr="00630D97">
        <w:rPr>
          <w:bCs/>
          <w:sz w:val="28"/>
          <w:szCs w:val="28"/>
        </w:rPr>
        <w:t xml:space="preserve">of negative attitudes towards disability or perceived disability </w:t>
      </w:r>
    </w:p>
    <w:p w14:paraId="501E0F9E" w14:textId="77777777" w:rsidR="00BB42D2" w:rsidRPr="00630D97" w:rsidRDefault="00B21FC1" w:rsidP="00630D97">
      <w:pPr>
        <w:pStyle w:val="ListParagraph"/>
        <w:numPr>
          <w:ilvl w:val="1"/>
          <w:numId w:val="44"/>
        </w:numPr>
        <w:ind w:left="567" w:hanging="425"/>
        <w:jc w:val="both"/>
        <w:rPr>
          <w:bCs/>
          <w:sz w:val="28"/>
          <w:szCs w:val="28"/>
        </w:rPr>
      </w:pPr>
      <w:r w:rsidRPr="00630D97">
        <w:rPr>
          <w:bCs/>
          <w:sz w:val="28"/>
          <w:szCs w:val="28"/>
        </w:rPr>
        <w:t xml:space="preserve">of a lack of understanding of different disabilities and conditions </w:t>
      </w:r>
    </w:p>
    <w:p w14:paraId="2C4A0C26" w14:textId="77777777" w:rsidR="00B21FC1" w:rsidRPr="00630D97" w:rsidRDefault="00B21FC1" w:rsidP="00630D97">
      <w:pPr>
        <w:pStyle w:val="ListParagraph"/>
        <w:numPr>
          <w:ilvl w:val="1"/>
          <w:numId w:val="44"/>
        </w:numPr>
        <w:ind w:left="567" w:hanging="425"/>
        <w:jc w:val="both"/>
        <w:rPr>
          <w:bCs/>
          <w:sz w:val="28"/>
          <w:szCs w:val="28"/>
        </w:rPr>
      </w:pPr>
      <w:r w:rsidRPr="00630D97">
        <w:rPr>
          <w:bCs/>
          <w:sz w:val="28"/>
          <w:szCs w:val="28"/>
        </w:rPr>
        <w:lastRenderedPageBreak/>
        <w:t>they may not recognise they are being bullied</w:t>
      </w:r>
    </w:p>
    <w:p w14:paraId="2FC0C8ED" w14:textId="77777777" w:rsidR="00BB42D2" w:rsidRPr="00630D97" w:rsidRDefault="00B21FC1" w:rsidP="00630D97">
      <w:pPr>
        <w:pStyle w:val="ListParagraph"/>
        <w:numPr>
          <w:ilvl w:val="1"/>
          <w:numId w:val="44"/>
        </w:numPr>
        <w:ind w:left="567" w:hanging="425"/>
        <w:jc w:val="both"/>
        <w:rPr>
          <w:bCs/>
          <w:sz w:val="28"/>
          <w:szCs w:val="28"/>
        </w:rPr>
      </w:pPr>
      <w:r w:rsidRPr="00630D97">
        <w:rPr>
          <w:bCs/>
          <w:sz w:val="28"/>
          <w:szCs w:val="28"/>
        </w:rPr>
        <w:t xml:space="preserve">they may be doing different work or have additional support at school </w:t>
      </w:r>
    </w:p>
    <w:p w14:paraId="11E8EBA4" w14:textId="77777777" w:rsidR="00BB42D2" w:rsidRPr="00630D97" w:rsidRDefault="00B21FC1" w:rsidP="00630D97">
      <w:pPr>
        <w:pStyle w:val="ListParagraph"/>
        <w:numPr>
          <w:ilvl w:val="1"/>
          <w:numId w:val="44"/>
        </w:numPr>
        <w:ind w:left="567" w:hanging="425"/>
        <w:jc w:val="both"/>
        <w:rPr>
          <w:bCs/>
          <w:sz w:val="28"/>
          <w:szCs w:val="28"/>
        </w:rPr>
      </w:pPr>
      <w:r w:rsidRPr="00630D97">
        <w:rPr>
          <w:bCs/>
          <w:sz w:val="28"/>
          <w:szCs w:val="28"/>
        </w:rPr>
        <w:t xml:space="preserve">they may be more isolated than others due to their disability or condition </w:t>
      </w:r>
    </w:p>
    <w:p w14:paraId="2FA4A741" w14:textId="77777777" w:rsidR="00BB42D2" w:rsidRPr="00630D97" w:rsidRDefault="00B21FC1" w:rsidP="00630D97">
      <w:pPr>
        <w:pStyle w:val="ListParagraph"/>
        <w:numPr>
          <w:ilvl w:val="1"/>
          <w:numId w:val="44"/>
        </w:numPr>
        <w:ind w:left="567" w:hanging="425"/>
        <w:jc w:val="both"/>
        <w:rPr>
          <w:bCs/>
          <w:sz w:val="28"/>
          <w:szCs w:val="28"/>
        </w:rPr>
      </w:pPr>
      <w:r w:rsidRPr="00630D97">
        <w:rPr>
          <w:bCs/>
          <w:sz w:val="28"/>
          <w:szCs w:val="28"/>
        </w:rPr>
        <w:t xml:space="preserve">they may find it harder to make friends as a result of their disability or </w:t>
      </w:r>
      <w:proofErr w:type="gramStart"/>
      <w:r w:rsidRPr="00630D97">
        <w:rPr>
          <w:bCs/>
          <w:sz w:val="28"/>
          <w:szCs w:val="28"/>
        </w:rPr>
        <w:t>condition</w:t>
      </w:r>
      <w:proofErr w:type="gramEnd"/>
      <w:r w:rsidRPr="00630D97">
        <w:rPr>
          <w:bCs/>
          <w:sz w:val="28"/>
          <w:szCs w:val="28"/>
        </w:rPr>
        <w:t xml:space="preserve"> </w:t>
      </w:r>
    </w:p>
    <w:p w14:paraId="5AB136B0" w14:textId="77777777" w:rsidR="00BB42D2" w:rsidRPr="00630D97" w:rsidRDefault="00B21FC1" w:rsidP="00630D97">
      <w:pPr>
        <w:pStyle w:val="ListParagraph"/>
        <w:numPr>
          <w:ilvl w:val="1"/>
          <w:numId w:val="44"/>
        </w:numPr>
        <w:ind w:left="567" w:hanging="425"/>
        <w:jc w:val="both"/>
        <w:rPr>
          <w:bCs/>
          <w:sz w:val="28"/>
          <w:szCs w:val="28"/>
        </w:rPr>
      </w:pPr>
      <w:r w:rsidRPr="00630D97">
        <w:rPr>
          <w:bCs/>
          <w:sz w:val="28"/>
          <w:szCs w:val="28"/>
        </w:rPr>
        <w:t xml:space="preserve">they may exhibit perceived bullying behaviour due to their disability or condition, e.g. autistic learners may not be aware of other people’s personal space, or learners with attention deficit hyperactivity disorder (ADHD) may interrupt conversations or talk over other learners </w:t>
      </w:r>
    </w:p>
    <w:p w14:paraId="5B8BE21E" w14:textId="77777777" w:rsidR="00BB42D2" w:rsidRPr="00630D97" w:rsidRDefault="00B21FC1" w:rsidP="00630D97">
      <w:pPr>
        <w:pStyle w:val="ListParagraph"/>
        <w:numPr>
          <w:ilvl w:val="1"/>
          <w:numId w:val="44"/>
        </w:numPr>
        <w:ind w:left="567" w:hanging="425"/>
        <w:jc w:val="both"/>
        <w:rPr>
          <w:bCs/>
          <w:sz w:val="28"/>
          <w:szCs w:val="28"/>
        </w:rPr>
      </w:pPr>
      <w:r w:rsidRPr="00630D97">
        <w:rPr>
          <w:bCs/>
          <w:sz w:val="28"/>
          <w:szCs w:val="28"/>
        </w:rPr>
        <w:t>they may experience lots of change, e.g. moving from a mainstream to a special school or pupil referral unit</w:t>
      </w:r>
      <w:r w:rsidR="00630D97">
        <w:rPr>
          <w:bCs/>
          <w:sz w:val="28"/>
          <w:szCs w:val="28"/>
        </w:rPr>
        <w:t xml:space="preserve"> </w:t>
      </w:r>
      <w:r w:rsidRPr="00630D97">
        <w:rPr>
          <w:bCs/>
          <w:sz w:val="28"/>
          <w:szCs w:val="28"/>
        </w:rPr>
        <w:t xml:space="preserve">or spending periods of time in hospital. </w:t>
      </w:r>
    </w:p>
    <w:p w14:paraId="206E6D1F" w14:textId="77777777" w:rsidR="00BB42D2" w:rsidRPr="007D7B22" w:rsidRDefault="00BB42D2" w:rsidP="00DE5AD4">
      <w:pPr>
        <w:jc w:val="both"/>
        <w:rPr>
          <w:bCs/>
          <w:sz w:val="28"/>
          <w:szCs w:val="28"/>
        </w:rPr>
      </w:pPr>
    </w:p>
    <w:p w14:paraId="475CF808" w14:textId="2A70A319" w:rsidR="00BB42D2" w:rsidRPr="007D7B22" w:rsidRDefault="00B21FC1" w:rsidP="00DE5AD4">
      <w:pPr>
        <w:jc w:val="both"/>
        <w:rPr>
          <w:bCs/>
          <w:sz w:val="28"/>
          <w:szCs w:val="28"/>
        </w:rPr>
      </w:pPr>
      <w:r w:rsidRPr="007D7B22">
        <w:rPr>
          <w:bCs/>
          <w:sz w:val="28"/>
          <w:szCs w:val="28"/>
        </w:rPr>
        <w:t xml:space="preserve">Disabled and/or </w:t>
      </w:r>
      <w:r w:rsidR="00754E2D">
        <w:rPr>
          <w:bCs/>
          <w:sz w:val="28"/>
          <w:szCs w:val="28"/>
        </w:rPr>
        <w:t>ALN</w:t>
      </w:r>
      <w:r w:rsidR="00B54EE6">
        <w:rPr>
          <w:bCs/>
          <w:sz w:val="28"/>
          <w:szCs w:val="28"/>
        </w:rPr>
        <w:t xml:space="preserve"> </w:t>
      </w:r>
      <w:r w:rsidRPr="007D7B22">
        <w:rPr>
          <w:bCs/>
          <w:sz w:val="28"/>
          <w:szCs w:val="28"/>
        </w:rPr>
        <w:t xml:space="preserve">learners may also find it more difficult to resist perpetrators because they have fewer friends to defend them and have difficulties telling someone if it occurs. </w:t>
      </w:r>
      <w:r w:rsidR="00BB42D2" w:rsidRPr="007D7B22">
        <w:rPr>
          <w:bCs/>
          <w:sz w:val="28"/>
          <w:szCs w:val="28"/>
        </w:rPr>
        <w:t xml:space="preserve"> </w:t>
      </w:r>
      <w:r w:rsidRPr="007D7B22">
        <w:rPr>
          <w:bCs/>
          <w:sz w:val="28"/>
          <w:szCs w:val="28"/>
        </w:rPr>
        <w:t xml:space="preserve">They can be extremely adversely affected by bullying. In addition to being distressing, it can isolate them further and set back their social and educational development. </w:t>
      </w:r>
    </w:p>
    <w:p w14:paraId="54A42678" w14:textId="77777777" w:rsidR="00BB42D2" w:rsidRDefault="00BB42D2" w:rsidP="00DE5AD4">
      <w:pPr>
        <w:jc w:val="both"/>
        <w:rPr>
          <w:b/>
          <w:sz w:val="28"/>
          <w:szCs w:val="28"/>
        </w:rPr>
      </w:pPr>
    </w:p>
    <w:p w14:paraId="3864A216" w14:textId="3959F784" w:rsidR="00B21FC1" w:rsidRPr="007D7B22" w:rsidRDefault="00B21FC1" w:rsidP="00DE5AD4">
      <w:pPr>
        <w:jc w:val="both"/>
        <w:rPr>
          <w:bCs/>
          <w:sz w:val="28"/>
          <w:szCs w:val="28"/>
        </w:rPr>
      </w:pPr>
      <w:r w:rsidRPr="007D7B22">
        <w:rPr>
          <w:bCs/>
          <w:sz w:val="28"/>
          <w:szCs w:val="28"/>
        </w:rPr>
        <w:t xml:space="preserve">Bullying of learners with disability and/or </w:t>
      </w:r>
      <w:r w:rsidR="00754E2D">
        <w:rPr>
          <w:bCs/>
          <w:sz w:val="28"/>
          <w:szCs w:val="28"/>
        </w:rPr>
        <w:t>ALN</w:t>
      </w:r>
      <w:r w:rsidR="00B54EE6">
        <w:rPr>
          <w:bCs/>
          <w:sz w:val="28"/>
          <w:szCs w:val="28"/>
        </w:rPr>
        <w:t xml:space="preserve"> </w:t>
      </w:r>
      <w:r w:rsidRPr="007D7B22">
        <w:rPr>
          <w:bCs/>
          <w:sz w:val="28"/>
          <w:szCs w:val="28"/>
        </w:rPr>
        <w:t xml:space="preserve">can take the form of any of the traditional forms of bullying. </w:t>
      </w:r>
      <w:r w:rsidR="00B54EE6" w:rsidRPr="007D7B22">
        <w:rPr>
          <w:bCs/>
          <w:sz w:val="28"/>
          <w:szCs w:val="28"/>
        </w:rPr>
        <w:t>However,</w:t>
      </w:r>
      <w:r w:rsidRPr="007D7B22">
        <w:rPr>
          <w:bCs/>
          <w:sz w:val="28"/>
          <w:szCs w:val="28"/>
        </w:rPr>
        <w:t xml:space="preserve"> there are additional forms of bullying that </w:t>
      </w:r>
      <w:r w:rsidR="00754E2D">
        <w:rPr>
          <w:bCs/>
          <w:sz w:val="28"/>
          <w:szCs w:val="28"/>
        </w:rPr>
        <w:t>ALN</w:t>
      </w:r>
      <w:r w:rsidRPr="007D7B22">
        <w:rPr>
          <w:bCs/>
          <w:sz w:val="28"/>
          <w:szCs w:val="28"/>
        </w:rPr>
        <w:t>/disabled learners may experience.</w:t>
      </w:r>
    </w:p>
    <w:p w14:paraId="07AAED54" w14:textId="77777777" w:rsidR="00BB42D2" w:rsidRDefault="00BB42D2" w:rsidP="00DE5AD4">
      <w:pPr>
        <w:jc w:val="both"/>
        <w:rPr>
          <w:b/>
          <w:sz w:val="28"/>
          <w:szCs w:val="28"/>
        </w:rPr>
      </w:pPr>
    </w:p>
    <w:p w14:paraId="435F5FFF" w14:textId="77777777" w:rsidR="00BB42D2" w:rsidRDefault="00B21FC1" w:rsidP="00DE5AD4">
      <w:pPr>
        <w:jc w:val="both"/>
        <w:rPr>
          <w:b/>
          <w:sz w:val="28"/>
          <w:szCs w:val="28"/>
        </w:rPr>
      </w:pPr>
      <w:r w:rsidRPr="00B21FC1">
        <w:rPr>
          <w:b/>
          <w:sz w:val="28"/>
          <w:szCs w:val="28"/>
        </w:rPr>
        <w:t xml:space="preserve">Conditional friendship </w:t>
      </w:r>
    </w:p>
    <w:p w14:paraId="3CF2811E" w14:textId="77777777" w:rsidR="00BB42D2" w:rsidRDefault="00BB42D2" w:rsidP="00DE5AD4">
      <w:pPr>
        <w:jc w:val="both"/>
        <w:rPr>
          <w:b/>
          <w:sz w:val="28"/>
          <w:szCs w:val="28"/>
        </w:rPr>
      </w:pPr>
    </w:p>
    <w:p w14:paraId="3E5040AD" w14:textId="77777777" w:rsidR="00B21FC1" w:rsidRPr="007D7B22" w:rsidRDefault="00B21FC1" w:rsidP="00DE5AD4">
      <w:pPr>
        <w:jc w:val="both"/>
        <w:rPr>
          <w:bCs/>
          <w:sz w:val="28"/>
          <w:szCs w:val="28"/>
        </w:rPr>
      </w:pPr>
      <w:r w:rsidRPr="007D7B22">
        <w:rPr>
          <w:bCs/>
          <w:sz w:val="28"/>
          <w:szCs w:val="28"/>
        </w:rPr>
        <w:t xml:space="preserve">In these </w:t>
      </w:r>
      <w:proofErr w:type="gramStart"/>
      <w:r w:rsidRPr="007D7B22">
        <w:rPr>
          <w:bCs/>
          <w:sz w:val="28"/>
          <w:szCs w:val="28"/>
        </w:rPr>
        <w:t>cases</w:t>
      </w:r>
      <w:proofErr w:type="gramEnd"/>
      <w:r w:rsidRPr="007D7B22">
        <w:rPr>
          <w:bCs/>
          <w:sz w:val="28"/>
          <w:szCs w:val="28"/>
        </w:rPr>
        <w:t xml:space="preserve"> a group will allow a target to believe they are accepted into the friendship group. The group may however be using the target or place conditions on them </w:t>
      </w:r>
      <w:proofErr w:type="gramStart"/>
      <w:r w:rsidRPr="007D7B22">
        <w:rPr>
          <w:bCs/>
          <w:sz w:val="28"/>
          <w:szCs w:val="28"/>
        </w:rPr>
        <w:t>in order to</w:t>
      </w:r>
      <w:proofErr w:type="gramEnd"/>
      <w:r w:rsidRPr="007D7B22">
        <w:rPr>
          <w:bCs/>
          <w:sz w:val="28"/>
          <w:szCs w:val="28"/>
        </w:rPr>
        <w:t xml:space="preserve"> be part of the group. They might make the target the subject of their jokes, use them to run errands or even engage in criminal activity for them.</w:t>
      </w:r>
    </w:p>
    <w:p w14:paraId="27CE1274" w14:textId="77777777" w:rsidR="00B21FC1" w:rsidRDefault="00B21FC1" w:rsidP="00DE5AD4">
      <w:pPr>
        <w:jc w:val="both"/>
        <w:rPr>
          <w:b/>
          <w:sz w:val="28"/>
          <w:szCs w:val="28"/>
        </w:rPr>
      </w:pPr>
    </w:p>
    <w:p w14:paraId="27A6AB4F" w14:textId="77777777" w:rsidR="00BB42D2" w:rsidRDefault="00B21FC1" w:rsidP="00DE5AD4">
      <w:pPr>
        <w:jc w:val="both"/>
        <w:rPr>
          <w:b/>
          <w:sz w:val="28"/>
          <w:szCs w:val="28"/>
        </w:rPr>
      </w:pPr>
      <w:r w:rsidRPr="00B21FC1">
        <w:rPr>
          <w:b/>
          <w:sz w:val="28"/>
          <w:szCs w:val="28"/>
        </w:rPr>
        <w:t xml:space="preserve">Exploitative </w:t>
      </w:r>
    </w:p>
    <w:p w14:paraId="4006ADE5" w14:textId="77777777" w:rsidR="00BB42D2" w:rsidRDefault="00BB42D2" w:rsidP="00DE5AD4">
      <w:pPr>
        <w:jc w:val="both"/>
        <w:rPr>
          <w:b/>
          <w:sz w:val="28"/>
          <w:szCs w:val="28"/>
        </w:rPr>
      </w:pPr>
    </w:p>
    <w:p w14:paraId="5B4A0CDF" w14:textId="77777777" w:rsidR="00B21FC1" w:rsidRDefault="00B21FC1" w:rsidP="00DE5AD4">
      <w:pPr>
        <w:jc w:val="both"/>
        <w:rPr>
          <w:bCs/>
          <w:sz w:val="28"/>
          <w:szCs w:val="28"/>
        </w:rPr>
      </w:pPr>
      <w:r w:rsidRPr="007D7B22">
        <w:rPr>
          <w:bCs/>
          <w:sz w:val="28"/>
          <w:szCs w:val="28"/>
        </w:rPr>
        <w:t xml:space="preserve">In these </w:t>
      </w:r>
      <w:proofErr w:type="gramStart"/>
      <w:r w:rsidRPr="007D7B22">
        <w:rPr>
          <w:bCs/>
          <w:sz w:val="28"/>
          <w:szCs w:val="28"/>
        </w:rPr>
        <w:t>cases</w:t>
      </w:r>
      <w:proofErr w:type="gramEnd"/>
      <w:r w:rsidRPr="007D7B22">
        <w:rPr>
          <w:bCs/>
          <w:sz w:val="28"/>
          <w:szCs w:val="28"/>
        </w:rPr>
        <w:t xml:space="preserve"> the bullying takes the form of deliberately subjecting a target to something they cannot tolerate. For example, if a target is especially sensitive to sounds or smell, exploitative bullying might be where the perpetrator repeatedly spreads food over their work or makes loud noises to startle them. The eventual aim is to get the target child or young person into trouble because they will gradually become more stressed until they have an outburst of anger and/or retaliate.</w:t>
      </w:r>
    </w:p>
    <w:p w14:paraId="42DCA951" w14:textId="77777777" w:rsidR="00630D97" w:rsidRDefault="00630D97" w:rsidP="00DE5AD4">
      <w:pPr>
        <w:jc w:val="both"/>
        <w:rPr>
          <w:bCs/>
          <w:sz w:val="28"/>
          <w:szCs w:val="28"/>
        </w:rPr>
      </w:pPr>
    </w:p>
    <w:p w14:paraId="26586E41" w14:textId="77777777" w:rsidR="00BB42D2" w:rsidRDefault="00B21FC1" w:rsidP="00DE5AD4">
      <w:pPr>
        <w:jc w:val="both"/>
        <w:rPr>
          <w:b/>
          <w:sz w:val="28"/>
          <w:szCs w:val="28"/>
        </w:rPr>
      </w:pPr>
      <w:r w:rsidRPr="00B21FC1">
        <w:rPr>
          <w:b/>
          <w:sz w:val="28"/>
          <w:szCs w:val="28"/>
        </w:rPr>
        <w:t xml:space="preserve">Manipulative </w:t>
      </w:r>
    </w:p>
    <w:p w14:paraId="298A87AF" w14:textId="77777777" w:rsidR="00BB42D2" w:rsidRDefault="00BB42D2" w:rsidP="00DE5AD4">
      <w:pPr>
        <w:jc w:val="both"/>
        <w:rPr>
          <w:b/>
          <w:sz w:val="28"/>
          <w:szCs w:val="28"/>
        </w:rPr>
      </w:pPr>
    </w:p>
    <w:p w14:paraId="428416C5" w14:textId="77777777" w:rsidR="00B21FC1" w:rsidRPr="007D7B22" w:rsidRDefault="00B21FC1" w:rsidP="00DE5AD4">
      <w:pPr>
        <w:jc w:val="both"/>
        <w:rPr>
          <w:bCs/>
          <w:sz w:val="28"/>
          <w:szCs w:val="28"/>
        </w:rPr>
      </w:pPr>
      <w:r w:rsidRPr="007D7B22">
        <w:rPr>
          <w:bCs/>
          <w:sz w:val="28"/>
          <w:szCs w:val="28"/>
        </w:rPr>
        <w:t xml:space="preserve">In these </w:t>
      </w:r>
      <w:proofErr w:type="gramStart"/>
      <w:r w:rsidRPr="007D7B22">
        <w:rPr>
          <w:bCs/>
          <w:sz w:val="28"/>
          <w:szCs w:val="28"/>
        </w:rPr>
        <w:t>cases</w:t>
      </w:r>
      <w:proofErr w:type="gramEnd"/>
      <w:r w:rsidRPr="007D7B22">
        <w:rPr>
          <w:bCs/>
          <w:sz w:val="28"/>
          <w:szCs w:val="28"/>
        </w:rPr>
        <w:t xml:space="preserve"> the perpetrator manipulates the target, who at first may not realise what is happening. They might believe the other child/young person or group of children/young people like them and they are friends. However, the </w:t>
      </w:r>
      <w:r w:rsidRPr="007D7B22">
        <w:rPr>
          <w:bCs/>
          <w:sz w:val="28"/>
          <w:szCs w:val="28"/>
        </w:rPr>
        <w:lastRenderedPageBreak/>
        <w:t>perpetrator might manipulate the target into high-risk relationships where the bullying becomes very controlling.</w:t>
      </w:r>
    </w:p>
    <w:p w14:paraId="606A675F" w14:textId="77777777" w:rsidR="00B21FC1" w:rsidRDefault="00B21FC1" w:rsidP="00DE5AD4">
      <w:pPr>
        <w:jc w:val="both"/>
        <w:rPr>
          <w:b/>
          <w:sz w:val="28"/>
          <w:szCs w:val="28"/>
        </w:rPr>
      </w:pPr>
    </w:p>
    <w:p w14:paraId="6D0C7F40" w14:textId="77777777" w:rsidR="00BB42D2" w:rsidRDefault="00B21FC1" w:rsidP="00DE5AD4">
      <w:pPr>
        <w:jc w:val="both"/>
        <w:rPr>
          <w:b/>
          <w:sz w:val="28"/>
          <w:szCs w:val="28"/>
        </w:rPr>
      </w:pPr>
      <w:r w:rsidRPr="00B21FC1">
        <w:rPr>
          <w:b/>
          <w:sz w:val="28"/>
          <w:szCs w:val="28"/>
        </w:rPr>
        <w:t xml:space="preserve">Positive action </w:t>
      </w:r>
    </w:p>
    <w:p w14:paraId="137AAEFE" w14:textId="77777777" w:rsidR="00BB42D2" w:rsidRDefault="00BB42D2" w:rsidP="00DE5AD4">
      <w:pPr>
        <w:jc w:val="both"/>
        <w:rPr>
          <w:b/>
          <w:sz w:val="28"/>
          <w:szCs w:val="28"/>
        </w:rPr>
      </w:pPr>
    </w:p>
    <w:p w14:paraId="6497F9BF" w14:textId="57DAADB3" w:rsidR="00BB42D2" w:rsidRPr="007D7B22" w:rsidRDefault="00B21FC1" w:rsidP="00DE5AD4">
      <w:pPr>
        <w:jc w:val="both"/>
        <w:rPr>
          <w:bCs/>
          <w:sz w:val="28"/>
          <w:szCs w:val="28"/>
        </w:rPr>
      </w:pPr>
      <w:r w:rsidRPr="007D7B22">
        <w:rPr>
          <w:bCs/>
          <w:sz w:val="28"/>
          <w:szCs w:val="28"/>
        </w:rPr>
        <w:t xml:space="preserve">While research suggests children and young people with disabilities and/or </w:t>
      </w:r>
      <w:r w:rsidR="00754E2D">
        <w:rPr>
          <w:bCs/>
          <w:sz w:val="28"/>
          <w:szCs w:val="28"/>
        </w:rPr>
        <w:t>ALN</w:t>
      </w:r>
      <w:r w:rsidR="00B54EE6">
        <w:rPr>
          <w:bCs/>
          <w:sz w:val="28"/>
          <w:szCs w:val="28"/>
        </w:rPr>
        <w:t xml:space="preserve"> </w:t>
      </w:r>
      <w:r w:rsidRPr="007D7B22">
        <w:rPr>
          <w:bCs/>
          <w:sz w:val="28"/>
          <w:szCs w:val="28"/>
        </w:rPr>
        <w:t xml:space="preserve">are more likely to experience bullying than their peers, it is important to remember that not all disabled and/or </w:t>
      </w:r>
      <w:r w:rsidR="00754E2D">
        <w:rPr>
          <w:bCs/>
          <w:sz w:val="28"/>
          <w:szCs w:val="28"/>
        </w:rPr>
        <w:t>ALN</w:t>
      </w:r>
      <w:r w:rsidRPr="007D7B22">
        <w:rPr>
          <w:bCs/>
          <w:sz w:val="28"/>
          <w:szCs w:val="28"/>
        </w:rPr>
        <w:t xml:space="preserve"> children and young people are bullied. </w:t>
      </w:r>
    </w:p>
    <w:p w14:paraId="35550C6C" w14:textId="77777777" w:rsidR="00BB42D2" w:rsidRPr="007D7B22" w:rsidRDefault="00BB42D2" w:rsidP="00DE5AD4">
      <w:pPr>
        <w:jc w:val="both"/>
        <w:rPr>
          <w:bCs/>
          <w:sz w:val="28"/>
          <w:szCs w:val="28"/>
        </w:rPr>
      </w:pPr>
    </w:p>
    <w:p w14:paraId="1ACA64A0" w14:textId="03A153C2" w:rsidR="00B21FC1" w:rsidRPr="007D7B22" w:rsidRDefault="00B21FC1" w:rsidP="00DE5AD4">
      <w:pPr>
        <w:jc w:val="both"/>
        <w:rPr>
          <w:bCs/>
          <w:sz w:val="28"/>
          <w:szCs w:val="28"/>
        </w:rPr>
      </w:pPr>
      <w:r w:rsidRPr="007D7B22">
        <w:rPr>
          <w:bCs/>
          <w:sz w:val="28"/>
          <w:szCs w:val="28"/>
        </w:rPr>
        <w:t xml:space="preserve">Welsh Government expects schools to address bullying holistically while also </w:t>
      </w:r>
      <w:proofErr w:type="gramStart"/>
      <w:r w:rsidRPr="007D7B22">
        <w:rPr>
          <w:bCs/>
          <w:sz w:val="28"/>
          <w:szCs w:val="28"/>
        </w:rPr>
        <w:t>taking into account</w:t>
      </w:r>
      <w:proofErr w:type="gramEnd"/>
      <w:r w:rsidRPr="007D7B22">
        <w:rPr>
          <w:bCs/>
          <w:sz w:val="28"/>
          <w:szCs w:val="28"/>
        </w:rPr>
        <w:t xml:space="preserve"> the individual needs and circumstances of learners with disabilities and/or</w:t>
      </w:r>
      <w:r w:rsidR="00B54EE6">
        <w:rPr>
          <w:bCs/>
          <w:sz w:val="28"/>
          <w:szCs w:val="28"/>
        </w:rPr>
        <w:t xml:space="preserve"> </w:t>
      </w:r>
      <w:r w:rsidR="00754E2D">
        <w:rPr>
          <w:bCs/>
          <w:sz w:val="28"/>
          <w:szCs w:val="28"/>
        </w:rPr>
        <w:t>ALN</w:t>
      </w:r>
      <w:r w:rsidRPr="007D7B22">
        <w:rPr>
          <w:bCs/>
          <w:sz w:val="28"/>
          <w:szCs w:val="28"/>
        </w:rPr>
        <w:t>; under the PSED, schools are also under an obligation to ensure appropriate and effective action is taken to remove or minimise disadvantages encountered by learners due to their disabilities or</w:t>
      </w:r>
      <w:r w:rsidR="00B54EE6">
        <w:rPr>
          <w:bCs/>
          <w:sz w:val="28"/>
          <w:szCs w:val="28"/>
        </w:rPr>
        <w:t xml:space="preserve"> </w:t>
      </w:r>
      <w:r w:rsidR="00754E2D">
        <w:rPr>
          <w:bCs/>
          <w:sz w:val="28"/>
          <w:szCs w:val="28"/>
        </w:rPr>
        <w:t>ALN</w:t>
      </w:r>
      <w:r w:rsidRPr="007D7B22">
        <w:rPr>
          <w:bCs/>
          <w:sz w:val="28"/>
          <w:szCs w:val="28"/>
        </w:rPr>
        <w:t>.</w:t>
      </w:r>
    </w:p>
    <w:p w14:paraId="61831C59" w14:textId="77777777" w:rsidR="00BB42D2" w:rsidRPr="00B21FC1" w:rsidRDefault="00BB42D2" w:rsidP="00DE5AD4">
      <w:pPr>
        <w:jc w:val="both"/>
        <w:rPr>
          <w:b/>
          <w:sz w:val="28"/>
          <w:szCs w:val="28"/>
        </w:rPr>
      </w:pPr>
    </w:p>
    <w:p w14:paraId="7DE37472" w14:textId="77777777" w:rsidR="00BB42D2" w:rsidRDefault="00B21FC1" w:rsidP="00DE5AD4">
      <w:pPr>
        <w:jc w:val="both"/>
        <w:rPr>
          <w:b/>
          <w:sz w:val="28"/>
          <w:szCs w:val="28"/>
        </w:rPr>
      </w:pPr>
      <w:r w:rsidRPr="00B21FC1">
        <w:rPr>
          <w:b/>
          <w:sz w:val="28"/>
          <w:szCs w:val="28"/>
        </w:rPr>
        <w:t xml:space="preserve">Social model </w:t>
      </w:r>
    </w:p>
    <w:p w14:paraId="19F72BC2" w14:textId="77777777" w:rsidR="00BB42D2" w:rsidRDefault="00BB42D2" w:rsidP="00DE5AD4">
      <w:pPr>
        <w:jc w:val="both"/>
        <w:rPr>
          <w:b/>
          <w:sz w:val="28"/>
          <w:szCs w:val="28"/>
        </w:rPr>
      </w:pPr>
    </w:p>
    <w:p w14:paraId="3A566C25" w14:textId="77777777" w:rsidR="00BB42D2" w:rsidRPr="007D7B22" w:rsidRDefault="00B21FC1" w:rsidP="00DE5AD4">
      <w:pPr>
        <w:jc w:val="both"/>
        <w:rPr>
          <w:bCs/>
          <w:sz w:val="28"/>
          <w:szCs w:val="28"/>
        </w:rPr>
      </w:pPr>
      <w:r w:rsidRPr="007D7B22">
        <w:rPr>
          <w:bCs/>
          <w:sz w:val="28"/>
          <w:szCs w:val="28"/>
        </w:rPr>
        <w:t>In 2002</w:t>
      </w:r>
      <w:r w:rsidR="00630D97">
        <w:rPr>
          <w:bCs/>
          <w:sz w:val="28"/>
          <w:szCs w:val="28"/>
        </w:rPr>
        <w:t>, the</w:t>
      </w:r>
      <w:r w:rsidRPr="007D7B22">
        <w:rPr>
          <w:bCs/>
          <w:sz w:val="28"/>
          <w:szCs w:val="28"/>
        </w:rPr>
        <w:t xml:space="preserve"> Welsh Assembly Government adopted the social model of disability as the foundation of its work on disability in Wales. </w:t>
      </w:r>
    </w:p>
    <w:p w14:paraId="207FA9E6" w14:textId="77777777" w:rsidR="00BB42D2" w:rsidRPr="007D7B22" w:rsidRDefault="00BB42D2" w:rsidP="00DE5AD4">
      <w:pPr>
        <w:jc w:val="both"/>
        <w:rPr>
          <w:bCs/>
          <w:sz w:val="28"/>
          <w:szCs w:val="28"/>
        </w:rPr>
      </w:pPr>
    </w:p>
    <w:p w14:paraId="5CA5A9F4" w14:textId="77777777" w:rsidR="00BB42D2" w:rsidRPr="007D7B22" w:rsidRDefault="00B21FC1" w:rsidP="00DE5AD4">
      <w:pPr>
        <w:jc w:val="both"/>
        <w:rPr>
          <w:bCs/>
          <w:sz w:val="28"/>
          <w:szCs w:val="28"/>
        </w:rPr>
      </w:pPr>
      <w:r w:rsidRPr="007D7B22">
        <w:rPr>
          <w:bCs/>
          <w:sz w:val="28"/>
          <w:szCs w:val="28"/>
        </w:rPr>
        <w:t xml:space="preserve">The social model of disability offers a different perspective on disability, whereby disability is caused by the way society is organised, rather than by a person’s impairment or difference. The social model of disability looks at ways of removing barriers that restrict life choices for people with impairments or differences. When barriers are removed, disabled people can be independent and equal in society, with choice and control over their own lives. </w:t>
      </w:r>
    </w:p>
    <w:p w14:paraId="5A75E7D4" w14:textId="77777777" w:rsidR="00BB42D2" w:rsidRPr="007D7B22" w:rsidRDefault="00BB42D2" w:rsidP="00DE5AD4">
      <w:pPr>
        <w:jc w:val="both"/>
        <w:rPr>
          <w:bCs/>
          <w:sz w:val="28"/>
          <w:szCs w:val="28"/>
        </w:rPr>
      </w:pPr>
    </w:p>
    <w:p w14:paraId="784BA952" w14:textId="77777777" w:rsidR="00B21FC1" w:rsidRPr="007D7B22" w:rsidRDefault="00B21FC1" w:rsidP="00DE5AD4">
      <w:pPr>
        <w:jc w:val="both"/>
        <w:rPr>
          <w:bCs/>
          <w:sz w:val="28"/>
          <w:szCs w:val="28"/>
        </w:rPr>
      </w:pPr>
      <w:r w:rsidRPr="007D7B22">
        <w:rPr>
          <w:bCs/>
          <w:sz w:val="28"/>
          <w:szCs w:val="28"/>
        </w:rPr>
        <w:t>The social model of disability makes the important difference between impairment and disability. It recognises that people with impairments are disabled by barriers that commonly exist in society.</w:t>
      </w:r>
    </w:p>
    <w:p w14:paraId="09ABB1EB" w14:textId="77777777" w:rsidR="00B21FC1" w:rsidRPr="007D7B22" w:rsidRDefault="00B21FC1" w:rsidP="00DE5AD4">
      <w:pPr>
        <w:jc w:val="both"/>
        <w:rPr>
          <w:bCs/>
          <w:sz w:val="28"/>
          <w:szCs w:val="28"/>
        </w:rPr>
      </w:pPr>
    </w:p>
    <w:p w14:paraId="1AD5330E" w14:textId="77777777" w:rsidR="00B21FC1" w:rsidRDefault="00B21FC1" w:rsidP="00DE5AD4">
      <w:pPr>
        <w:jc w:val="both"/>
        <w:rPr>
          <w:bCs/>
          <w:sz w:val="28"/>
          <w:szCs w:val="28"/>
        </w:rPr>
      </w:pPr>
      <w:r w:rsidRPr="007D7B22">
        <w:rPr>
          <w:bCs/>
          <w:sz w:val="28"/>
          <w:szCs w:val="28"/>
        </w:rPr>
        <w:t xml:space="preserve">It is not the inability to walk that prevents a person entering a building unaided, but the existence of stairs that are inaccessible to a wheelchair user. Disability is socially </w:t>
      </w:r>
      <w:proofErr w:type="gramStart"/>
      <w:r w:rsidRPr="007D7B22">
        <w:rPr>
          <w:bCs/>
          <w:sz w:val="28"/>
          <w:szCs w:val="28"/>
        </w:rPr>
        <w:t>constructed</w:t>
      </w:r>
      <w:proofErr w:type="gramEnd"/>
      <w:r w:rsidRPr="007D7B22">
        <w:rPr>
          <w:bCs/>
          <w:sz w:val="28"/>
          <w:szCs w:val="28"/>
        </w:rPr>
        <w:t xml:space="preserve"> and the social model of disability requires society to remove the barriers so all people have equality. In schools this ethos is a key element of developing a truly inclusive environment and an effective disability equality scheme and anti-bullying policy.</w:t>
      </w:r>
    </w:p>
    <w:p w14:paraId="001459C9" w14:textId="77777777" w:rsidR="00A42B5F" w:rsidRDefault="00A42B5F" w:rsidP="00DE5AD4">
      <w:pPr>
        <w:jc w:val="both"/>
        <w:rPr>
          <w:bCs/>
          <w:sz w:val="28"/>
          <w:szCs w:val="28"/>
        </w:rPr>
      </w:pPr>
    </w:p>
    <w:p w14:paraId="27C52241" w14:textId="77777777" w:rsidR="00BB42D2" w:rsidRDefault="00B21FC1" w:rsidP="00DE5AD4">
      <w:pPr>
        <w:jc w:val="both"/>
        <w:rPr>
          <w:b/>
          <w:sz w:val="28"/>
          <w:szCs w:val="28"/>
        </w:rPr>
      </w:pPr>
      <w:r w:rsidRPr="00B21FC1">
        <w:rPr>
          <w:b/>
          <w:sz w:val="28"/>
          <w:szCs w:val="28"/>
        </w:rPr>
        <w:t xml:space="preserve">Homophobic, </w:t>
      </w:r>
      <w:proofErr w:type="spellStart"/>
      <w:r w:rsidRPr="00B21FC1">
        <w:rPr>
          <w:b/>
          <w:sz w:val="28"/>
          <w:szCs w:val="28"/>
        </w:rPr>
        <w:t>biphobic</w:t>
      </w:r>
      <w:proofErr w:type="spellEnd"/>
      <w:r w:rsidRPr="00B21FC1">
        <w:rPr>
          <w:b/>
          <w:sz w:val="28"/>
          <w:szCs w:val="28"/>
        </w:rPr>
        <w:t xml:space="preserve"> and transphobic bullying </w:t>
      </w:r>
    </w:p>
    <w:p w14:paraId="50BFCDDD" w14:textId="77777777" w:rsidR="00BB42D2" w:rsidRDefault="00BB42D2" w:rsidP="00DE5AD4">
      <w:pPr>
        <w:jc w:val="both"/>
        <w:rPr>
          <w:b/>
          <w:sz w:val="28"/>
          <w:szCs w:val="28"/>
        </w:rPr>
      </w:pPr>
    </w:p>
    <w:p w14:paraId="69496BE1" w14:textId="77777777" w:rsidR="00B21FC1" w:rsidRPr="007D7B22" w:rsidRDefault="00B21FC1" w:rsidP="00DE5AD4">
      <w:pPr>
        <w:jc w:val="both"/>
        <w:rPr>
          <w:bCs/>
          <w:sz w:val="28"/>
          <w:szCs w:val="28"/>
        </w:rPr>
      </w:pPr>
      <w:r w:rsidRPr="007D7B22">
        <w:rPr>
          <w:bCs/>
          <w:sz w:val="28"/>
          <w:szCs w:val="28"/>
        </w:rPr>
        <w:t xml:space="preserve">Homophobic, </w:t>
      </w:r>
      <w:proofErr w:type="spellStart"/>
      <w:r w:rsidRPr="007D7B22">
        <w:rPr>
          <w:bCs/>
          <w:sz w:val="28"/>
          <w:szCs w:val="28"/>
        </w:rPr>
        <w:t>biphobic</w:t>
      </w:r>
      <w:proofErr w:type="spellEnd"/>
      <w:r w:rsidRPr="007D7B22">
        <w:rPr>
          <w:bCs/>
          <w:sz w:val="28"/>
          <w:szCs w:val="28"/>
        </w:rPr>
        <w:t xml:space="preserve"> and transphobic bullying are specific forms of bullying motivated by prejudice against lesbian, gay, bisexual or transgender (LGBT) people (including those questioning their sexuality), someone with a LGBT relative or simply because a learner is different in some way. It is not </w:t>
      </w:r>
      <w:r w:rsidRPr="007D7B22">
        <w:rPr>
          <w:bCs/>
          <w:sz w:val="28"/>
          <w:szCs w:val="28"/>
        </w:rPr>
        <w:lastRenderedPageBreak/>
        <w:t>characterised by specific acts but by the negative attitudes and beliefs towards LGBT people that underlie these.</w:t>
      </w:r>
    </w:p>
    <w:p w14:paraId="40BC735A" w14:textId="77777777" w:rsidR="00B21FC1" w:rsidRPr="007D7B22" w:rsidRDefault="00B21FC1" w:rsidP="00DE5AD4">
      <w:pPr>
        <w:jc w:val="both"/>
        <w:rPr>
          <w:bCs/>
          <w:sz w:val="28"/>
          <w:szCs w:val="28"/>
        </w:rPr>
      </w:pPr>
    </w:p>
    <w:p w14:paraId="18A20AA8" w14:textId="77777777" w:rsidR="00B21FC1" w:rsidRPr="007D7B22" w:rsidRDefault="00B21FC1" w:rsidP="00DE5AD4">
      <w:pPr>
        <w:jc w:val="both"/>
        <w:rPr>
          <w:bCs/>
          <w:sz w:val="28"/>
          <w:szCs w:val="28"/>
        </w:rPr>
      </w:pPr>
      <w:r w:rsidRPr="007D7B22">
        <w:rPr>
          <w:bCs/>
          <w:sz w:val="28"/>
          <w:szCs w:val="28"/>
        </w:rPr>
        <w:t xml:space="preserve">When a perpetrator identifies someone as ‘different’ this can be because the target does not conform to the ‘expected’ or ‘gender appropriate’ behaviour expected of someone. It is the learner’s identity which is attacked. Homophobic, </w:t>
      </w:r>
      <w:proofErr w:type="spellStart"/>
      <w:r w:rsidRPr="007D7B22">
        <w:rPr>
          <w:bCs/>
          <w:sz w:val="28"/>
          <w:szCs w:val="28"/>
        </w:rPr>
        <w:t>biphobic</w:t>
      </w:r>
      <w:proofErr w:type="spellEnd"/>
      <w:r w:rsidRPr="007D7B22">
        <w:rPr>
          <w:bCs/>
          <w:sz w:val="28"/>
          <w:szCs w:val="28"/>
        </w:rPr>
        <w:t xml:space="preserve"> and/or transphobic bullying can therefore be experienced by a child or young person regardless of gender or sexual orientation.</w:t>
      </w:r>
    </w:p>
    <w:p w14:paraId="1B7F8309" w14:textId="77777777" w:rsidR="00AC0E69" w:rsidRPr="00B21FC1" w:rsidRDefault="00AC0E69" w:rsidP="00DE5AD4">
      <w:pPr>
        <w:jc w:val="both"/>
        <w:rPr>
          <w:b/>
          <w:sz w:val="28"/>
          <w:szCs w:val="28"/>
        </w:rPr>
      </w:pPr>
    </w:p>
    <w:p w14:paraId="05D2A5FF" w14:textId="77777777" w:rsidR="00AC0E69" w:rsidRDefault="00B21FC1" w:rsidP="00DE5AD4">
      <w:pPr>
        <w:jc w:val="both"/>
        <w:rPr>
          <w:b/>
          <w:sz w:val="28"/>
          <w:szCs w:val="28"/>
        </w:rPr>
      </w:pPr>
      <w:r w:rsidRPr="00B21FC1">
        <w:rPr>
          <w:b/>
          <w:sz w:val="28"/>
          <w:szCs w:val="28"/>
        </w:rPr>
        <w:t xml:space="preserve">Key issues for LGBT learners experiencing bullying </w:t>
      </w:r>
    </w:p>
    <w:p w14:paraId="7D36E42D" w14:textId="77777777" w:rsidR="00AC0E69" w:rsidRDefault="00AC0E69" w:rsidP="00DE5AD4">
      <w:pPr>
        <w:jc w:val="both"/>
        <w:rPr>
          <w:b/>
          <w:sz w:val="28"/>
          <w:szCs w:val="28"/>
        </w:rPr>
      </w:pPr>
    </w:p>
    <w:p w14:paraId="3DDC898F" w14:textId="77777777" w:rsidR="00B64E0F" w:rsidRPr="007D7B22" w:rsidRDefault="00B21FC1" w:rsidP="00DE5AD4">
      <w:pPr>
        <w:jc w:val="both"/>
        <w:rPr>
          <w:bCs/>
          <w:sz w:val="28"/>
          <w:szCs w:val="28"/>
        </w:rPr>
      </w:pPr>
      <w:r w:rsidRPr="007D7B22">
        <w:rPr>
          <w:bCs/>
          <w:sz w:val="28"/>
          <w:szCs w:val="28"/>
        </w:rPr>
        <w:t xml:space="preserve">A 2017 Stonewall report found that nearly three in five LGBT learners in Welsh schools who took part in a survey reported that their schools say homophobic and </w:t>
      </w:r>
      <w:proofErr w:type="spellStart"/>
      <w:r w:rsidRPr="007D7B22">
        <w:rPr>
          <w:bCs/>
          <w:sz w:val="28"/>
          <w:szCs w:val="28"/>
        </w:rPr>
        <w:t>biphobic</w:t>
      </w:r>
      <w:proofErr w:type="spellEnd"/>
      <w:r w:rsidRPr="007D7B22">
        <w:rPr>
          <w:bCs/>
          <w:sz w:val="28"/>
          <w:szCs w:val="28"/>
        </w:rPr>
        <w:t xml:space="preserve"> bullying is wrong, while just one in three report that their schools say transphobic bullying is wrong. The report also found that more than four in five LGBT learners report that they have never learned about or discussed bisexuality at school, making bisexual children and young people feel even more isolated, especially where sexual orientation can sometimes wrongly be conceived as a binary of being straight or gay/lesbian, and bisexual people’s identity and experiences sometimes dismissed. </w:t>
      </w:r>
    </w:p>
    <w:p w14:paraId="50960C7D" w14:textId="77777777" w:rsidR="00B64E0F" w:rsidRPr="007D7B22" w:rsidRDefault="00B64E0F" w:rsidP="00DE5AD4">
      <w:pPr>
        <w:jc w:val="both"/>
        <w:rPr>
          <w:bCs/>
          <w:sz w:val="28"/>
          <w:szCs w:val="28"/>
        </w:rPr>
      </w:pPr>
    </w:p>
    <w:p w14:paraId="2769F393" w14:textId="77777777" w:rsidR="00B21FC1" w:rsidRPr="007D7B22" w:rsidRDefault="00B21FC1" w:rsidP="00DE5AD4">
      <w:pPr>
        <w:jc w:val="both"/>
        <w:rPr>
          <w:bCs/>
          <w:sz w:val="28"/>
          <w:szCs w:val="28"/>
        </w:rPr>
      </w:pPr>
      <w:r w:rsidRPr="007D7B22">
        <w:rPr>
          <w:bCs/>
          <w:sz w:val="28"/>
          <w:szCs w:val="28"/>
        </w:rPr>
        <w:t>Welsh Government expects schools to incorporate anti-bullying work in the wider context of an equalities and social justice approach to respectful and healthy relationships and violence prevention. This should be done as part of a whole-school approach to celebrating difference, including embedding LGBT issues across the</w:t>
      </w:r>
      <w:r w:rsidR="00B64E0F" w:rsidRPr="007D7B22">
        <w:rPr>
          <w:bCs/>
          <w:sz w:val="28"/>
          <w:szCs w:val="28"/>
        </w:rPr>
        <w:t xml:space="preserve"> </w:t>
      </w:r>
      <w:r w:rsidRPr="007D7B22">
        <w:rPr>
          <w:bCs/>
          <w:sz w:val="28"/>
          <w:szCs w:val="28"/>
        </w:rPr>
        <w:t>curriculum.</w:t>
      </w:r>
    </w:p>
    <w:p w14:paraId="26B211EA" w14:textId="77777777" w:rsidR="00B21FC1" w:rsidRDefault="00B21FC1" w:rsidP="00DE5AD4">
      <w:pPr>
        <w:jc w:val="both"/>
        <w:rPr>
          <w:b/>
          <w:sz w:val="28"/>
          <w:szCs w:val="28"/>
        </w:rPr>
      </w:pPr>
    </w:p>
    <w:p w14:paraId="18660ABD" w14:textId="77777777" w:rsidR="00B64E0F" w:rsidRDefault="00B21FC1" w:rsidP="00DE5AD4">
      <w:pPr>
        <w:jc w:val="both"/>
        <w:rPr>
          <w:b/>
          <w:sz w:val="28"/>
          <w:szCs w:val="28"/>
        </w:rPr>
      </w:pPr>
      <w:r w:rsidRPr="00B21FC1">
        <w:rPr>
          <w:b/>
          <w:sz w:val="28"/>
          <w:szCs w:val="28"/>
        </w:rPr>
        <w:t xml:space="preserve">Homophobic, </w:t>
      </w:r>
      <w:proofErr w:type="spellStart"/>
      <w:r w:rsidRPr="00B21FC1">
        <w:rPr>
          <w:b/>
          <w:sz w:val="28"/>
          <w:szCs w:val="28"/>
        </w:rPr>
        <w:t>biphobic</w:t>
      </w:r>
      <w:proofErr w:type="spellEnd"/>
      <w:r w:rsidRPr="00B21FC1">
        <w:rPr>
          <w:b/>
          <w:sz w:val="28"/>
          <w:szCs w:val="28"/>
        </w:rPr>
        <w:t xml:space="preserve"> and transphobic insults used in place of other insults or indirectly </w:t>
      </w:r>
    </w:p>
    <w:p w14:paraId="1DB6A823" w14:textId="77777777" w:rsidR="00B64E0F" w:rsidRDefault="00B64E0F" w:rsidP="00DE5AD4">
      <w:pPr>
        <w:jc w:val="both"/>
        <w:rPr>
          <w:b/>
          <w:sz w:val="28"/>
          <w:szCs w:val="28"/>
        </w:rPr>
      </w:pPr>
    </w:p>
    <w:p w14:paraId="035D1864" w14:textId="0E05D8E2" w:rsidR="00B64E0F" w:rsidRPr="007D7B22" w:rsidRDefault="00B21FC1" w:rsidP="00DE5AD4">
      <w:pPr>
        <w:jc w:val="both"/>
        <w:rPr>
          <w:bCs/>
          <w:sz w:val="28"/>
          <w:szCs w:val="28"/>
        </w:rPr>
      </w:pPr>
      <w:r w:rsidRPr="007D7B22">
        <w:rPr>
          <w:bCs/>
          <w:sz w:val="28"/>
          <w:szCs w:val="28"/>
        </w:rPr>
        <w:t xml:space="preserve">In schools where learners believe they will not be challenged when using homophobic insults and/or actions, they may use such language or actions towards others they are targeting for other reasons, such as </w:t>
      </w:r>
      <w:r w:rsidR="00754E2D">
        <w:rPr>
          <w:bCs/>
          <w:sz w:val="28"/>
          <w:szCs w:val="28"/>
        </w:rPr>
        <w:t>ALN</w:t>
      </w:r>
      <w:r w:rsidR="00B54EE6">
        <w:rPr>
          <w:bCs/>
          <w:sz w:val="28"/>
          <w:szCs w:val="28"/>
        </w:rPr>
        <w:t xml:space="preserve"> </w:t>
      </w:r>
      <w:r w:rsidRPr="007D7B22">
        <w:rPr>
          <w:bCs/>
          <w:sz w:val="28"/>
          <w:szCs w:val="28"/>
        </w:rPr>
        <w:t xml:space="preserve">or race, religion or culture. The homophobic insults are being used as a proxy for the language and/or actions they know they are likely to be challenged for using, such as racist insults. This behaviour can be observed through incident records or learner surveys, e.g. if learners with </w:t>
      </w:r>
      <w:r w:rsidR="00754E2D">
        <w:rPr>
          <w:bCs/>
          <w:sz w:val="28"/>
          <w:szCs w:val="28"/>
        </w:rPr>
        <w:t>ALN</w:t>
      </w:r>
      <w:r w:rsidR="00B54EE6">
        <w:rPr>
          <w:bCs/>
          <w:sz w:val="28"/>
          <w:szCs w:val="28"/>
        </w:rPr>
        <w:t xml:space="preserve"> </w:t>
      </w:r>
      <w:r w:rsidRPr="007D7B22">
        <w:rPr>
          <w:bCs/>
          <w:sz w:val="28"/>
          <w:szCs w:val="28"/>
        </w:rPr>
        <w:t xml:space="preserve">report higher than average incidents of homophobic bullying. </w:t>
      </w:r>
    </w:p>
    <w:p w14:paraId="257D675B" w14:textId="77777777" w:rsidR="00B64E0F" w:rsidRPr="007D7B22" w:rsidRDefault="00B64E0F" w:rsidP="00DE5AD4">
      <w:pPr>
        <w:jc w:val="both"/>
        <w:rPr>
          <w:bCs/>
          <w:sz w:val="28"/>
          <w:szCs w:val="28"/>
        </w:rPr>
      </w:pPr>
    </w:p>
    <w:p w14:paraId="56F2DC48" w14:textId="77777777" w:rsidR="00B64E0F" w:rsidRPr="007D7B22" w:rsidRDefault="00B21FC1" w:rsidP="00DE5AD4">
      <w:pPr>
        <w:jc w:val="both"/>
        <w:rPr>
          <w:bCs/>
          <w:sz w:val="28"/>
          <w:szCs w:val="28"/>
        </w:rPr>
      </w:pPr>
      <w:r w:rsidRPr="007D7B22">
        <w:rPr>
          <w:bCs/>
          <w:sz w:val="28"/>
          <w:szCs w:val="28"/>
        </w:rPr>
        <w:t xml:space="preserve">In schools, homophobic, </w:t>
      </w:r>
      <w:proofErr w:type="spellStart"/>
      <w:r w:rsidRPr="007D7B22">
        <w:rPr>
          <w:bCs/>
          <w:sz w:val="28"/>
          <w:szCs w:val="28"/>
        </w:rPr>
        <w:t>biphobic</w:t>
      </w:r>
      <w:proofErr w:type="spellEnd"/>
      <w:r w:rsidRPr="007D7B22">
        <w:rPr>
          <w:bCs/>
          <w:sz w:val="28"/>
          <w:szCs w:val="28"/>
        </w:rPr>
        <w:t xml:space="preserve"> and transphobic language and actions can be wide-ranging and used directly or indirectly to: </w:t>
      </w:r>
    </w:p>
    <w:p w14:paraId="3DF9A846" w14:textId="77777777" w:rsidR="00B64E0F" w:rsidRPr="007D7B22" w:rsidRDefault="00B64E0F" w:rsidP="00DE5AD4">
      <w:pPr>
        <w:jc w:val="both"/>
        <w:rPr>
          <w:bCs/>
          <w:sz w:val="28"/>
          <w:szCs w:val="28"/>
        </w:rPr>
      </w:pPr>
    </w:p>
    <w:p w14:paraId="2DB95169" w14:textId="77777777" w:rsidR="00B64E0F" w:rsidRPr="00630D97" w:rsidRDefault="00B21FC1" w:rsidP="00630D97">
      <w:pPr>
        <w:pStyle w:val="ListParagraph"/>
        <w:numPr>
          <w:ilvl w:val="1"/>
          <w:numId w:val="44"/>
        </w:numPr>
        <w:ind w:left="426" w:hanging="426"/>
        <w:jc w:val="both"/>
        <w:rPr>
          <w:bCs/>
          <w:sz w:val="28"/>
          <w:szCs w:val="28"/>
        </w:rPr>
      </w:pPr>
      <w:r w:rsidRPr="00630D97">
        <w:rPr>
          <w:bCs/>
          <w:sz w:val="28"/>
          <w:szCs w:val="28"/>
        </w:rPr>
        <w:t xml:space="preserve">deride or disparage someone considered inferior or risible </w:t>
      </w:r>
    </w:p>
    <w:p w14:paraId="3974E3AA" w14:textId="77777777" w:rsidR="00B64E0F" w:rsidRPr="00630D97" w:rsidRDefault="00B21FC1" w:rsidP="00630D97">
      <w:pPr>
        <w:pStyle w:val="ListParagraph"/>
        <w:numPr>
          <w:ilvl w:val="1"/>
          <w:numId w:val="44"/>
        </w:numPr>
        <w:ind w:left="426" w:hanging="426"/>
        <w:jc w:val="both"/>
        <w:rPr>
          <w:bCs/>
          <w:sz w:val="28"/>
          <w:szCs w:val="28"/>
        </w:rPr>
      </w:pPr>
      <w:r w:rsidRPr="00630D97">
        <w:rPr>
          <w:bCs/>
          <w:sz w:val="28"/>
          <w:szCs w:val="28"/>
        </w:rPr>
        <w:t xml:space="preserve">insult a learner with a lesbian, gay or bisexual parent/carer or relative </w:t>
      </w:r>
    </w:p>
    <w:p w14:paraId="544EC547" w14:textId="77777777" w:rsidR="00801EAB" w:rsidRPr="00630D97" w:rsidRDefault="00B21FC1" w:rsidP="00630D97">
      <w:pPr>
        <w:pStyle w:val="ListParagraph"/>
        <w:numPr>
          <w:ilvl w:val="1"/>
          <w:numId w:val="44"/>
        </w:numPr>
        <w:ind w:left="426" w:hanging="426"/>
        <w:jc w:val="both"/>
        <w:rPr>
          <w:bCs/>
          <w:sz w:val="28"/>
          <w:szCs w:val="28"/>
        </w:rPr>
      </w:pPr>
      <w:r w:rsidRPr="00630D97">
        <w:rPr>
          <w:bCs/>
          <w:sz w:val="28"/>
          <w:szCs w:val="28"/>
        </w:rPr>
        <w:lastRenderedPageBreak/>
        <w:t xml:space="preserve">use sexual orientation to denigrate the actions of another </w:t>
      </w:r>
    </w:p>
    <w:p w14:paraId="6CF30A6F" w14:textId="77777777" w:rsidR="00B21FC1" w:rsidRPr="00630D97" w:rsidRDefault="00B21FC1" w:rsidP="00630D97">
      <w:pPr>
        <w:pStyle w:val="ListParagraph"/>
        <w:numPr>
          <w:ilvl w:val="1"/>
          <w:numId w:val="44"/>
        </w:numPr>
        <w:ind w:left="426" w:hanging="426"/>
        <w:jc w:val="both"/>
        <w:rPr>
          <w:bCs/>
          <w:sz w:val="28"/>
          <w:szCs w:val="28"/>
        </w:rPr>
      </w:pPr>
      <w:r w:rsidRPr="00630D97">
        <w:rPr>
          <w:bCs/>
          <w:sz w:val="28"/>
          <w:szCs w:val="28"/>
        </w:rPr>
        <w:t>imply something is unacceptable</w:t>
      </w:r>
    </w:p>
    <w:p w14:paraId="42E435C4" w14:textId="77777777" w:rsidR="00801EAB" w:rsidRPr="00630D97" w:rsidRDefault="00B21FC1" w:rsidP="00630D97">
      <w:pPr>
        <w:pStyle w:val="ListParagraph"/>
        <w:numPr>
          <w:ilvl w:val="1"/>
          <w:numId w:val="44"/>
        </w:numPr>
        <w:ind w:left="426" w:hanging="426"/>
        <w:jc w:val="both"/>
        <w:rPr>
          <w:bCs/>
          <w:sz w:val="28"/>
          <w:szCs w:val="28"/>
        </w:rPr>
      </w:pPr>
      <w:r w:rsidRPr="00630D97">
        <w:rPr>
          <w:bCs/>
          <w:sz w:val="28"/>
          <w:szCs w:val="28"/>
        </w:rPr>
        <w:t xml:space="preserve">intimidate someone or make them feel uncomfortable through insinuation </w:t>
      </w:r>
    </w:p>
    <w:p w14:paraId="47EF7A57" w14:textId="77777777" w:rsidR="00801EAB" w:rsidRPr="00630D97" w:rsidRDefault="00B21FC1" w:rsidP="00630D97">
      <w:pPr>
        <w:pStyle w:val="ListParagraph"/>
        <w:numPr>
          <w:ilvl w:val="1"/>
          <w:numId w:val="44"/>
        </w:numPr>
        <w:ind w:left="426" w:hanging="426"/>
        <w:jc w:val="both"/>
        <w:rPr>
          <w:bCs/>
          <w:sz w:val="28"/>
          <w:szCs w:val="28"/>
        </w:rPr>
      </w:pPr>
      <w:r w:rsidRPr="00630D97">
        <w:rPr>
          <w:bCs/>
          <w:sz w:val="28"/>
          <w:szCs w:val="28"/>
        </w:rPr>
        <w:t xml:space="preserve">undermine and bully a learner by suggesting that they are lesbian, gay or bisexual, including by spreading rumours and malicious gossip </w:t>
      </w:r>
    </w:p>
    <w:p w14:paraId="49354927" w14:textId="77777777" w:rsidR="00801EAB" w:rsidRPr="00630D97" w:rsidRDefault="00B21FC1" w:rsidP="00630D97">
      <w:pPr>
        <w:pStyle w:val="ListParagraph"/>
        <w:numPr>
          <w:ilvl w:val="1"/>
          <w:numId w:val="44"/>
        </w:numPr>
        <w:ind w:left="426" w:hanging="426"/>
        <w:jc w:val="both"/>
        <w:rPr>
          <w:bCs/>
          <w:sz w:val="28"/>
          <w:szCs w:val="28"/>
        </w:rPr>
      </w:pPr>
      <w:r w:rsidRPr="00630D97">
        <w:rPr>
          <w:bCs/>
          <w:sz w:val="28"/>
          <w:szCs w:val="28"/>
        </w:rPr>
        <w:t>bully a male or female learner considered effeminate or masculine respectively</w:t>
      </w:r>
    </w:p>
    <w:p w14:paraId="1C442613" w14:textId="77777777" w:rsidR="00801EAB" w:rsidRPr="00630D97" w:rsidRDefault="00B21FC1" w:rsidP="00630D97">
      <w:pPr>
        <w:pStyle w:val="ListParagraph"/>
        <w:numPr>
          <w:ilvl w:val="1"/>
          <w:numId w:val="44"/>
        </w:numPr>
        <w:ind w:left="426" w:hanging="426"/>
        <w:jc w:val="both"/>
        <w:rPr>
          <w:bCs/>
          <w:sz w:val="28"/>
          <w:szCs w:val="28"/>
        </w:rPr>
      </w:pPr>
      <w:r w:rsidRPr="00630D97">
        <w:rPr>
          <w:bCs/>
          <w:sz w:val="28"/>
          <w:szCs w:val="28"/>
        </w:rPr>
        <w:t xml:space="preserve">put down a learner with a gender non-conforming friend or family member </w:t>
      </w:r>
    </w:p>
    <w:p w14:paraId="7D75769F" w14:textId="77777777" w:rsidR="00801EAB" w:rsidRPr="00630D97" w:rsidRDefault="00B21FC1" w:rsidP="00630D97">
      <w:pPr>
        <w:pStyle w:val="ListParagraph"/>
        <w:numPr>
          <w:ilvl w:val="1"/>
          <w:numId w:val="44"/>
        </w:numPr>
        <w:ind w:left="426" w:hanging="426"/>
        <w:jc w:val="both"/>
        <w:rPr>
          <w:bCs/>
          <w:sz w:val="28"/>
          <w:szCs w:val="28"/>
        </w:rPr>
      </w:pPr>
      <w:r w:rsidRPr="00630D97">
        <w:rPr>
          <w:bCs/>
          <w:sz w:val="28"/>
          <w:szCs w:val="28"/>
        </w:rPr>
        <w:t xml:space="preserve">imply gender variance is unacceptable </w:t>
      </w:r>
    </w:p>
    <w:p w14:paraId="1E54BC28" w14:textId="77777777" w:rsidR="00B21FC1" w:rsidRPr="00630D97" w:rsidRDefault="00B21FC1" w:rsidP="00630D97">
      <w:pPr>
        <w:pStyle w:val="ListParagraph"/>
        <w:numPr>
          <w:ilvl w:val="1"/>
          <w:numId w:val="44"/>
        </w:numPr>
        <w:ind w:left="426" w:hanging="426"/>
        <w:jc w:val="both"/>
        <w:rPr>
          <w:bCs/>
          <w:sz w:val="28"/>
          <w:szCs w:val="28"/>
        </w:rPr>
      </w:pPr>
      <w:r w:rsidRPr="00630D97">
        <w:rPr>
          <w:bCs/>
          <w:sz w:val="28"/>
          <w:szCs w:val="28"/>
        </w:rPr>
        <w:t>verbally bully a target considered gender-fluid.</w:t>
      </w:r>
    </w:p>
    <w:p w14:paraId="33C310E4" w14:textId="77777777" w:rsidR="00801EAB" w:rsidRPr="00B21FC1" w:rsidRDefault="00801EAB" w:rsidP="00DE5AD4">
      <w:pPr>
        <w:jc w:val="both"/>
        <w:rPr>
          <w:b/>
          <w:sz w:val="28"/>
          <w:szCs w:val="28"/>
        </w:rPr>
      </w:pPr>
    </w:p>
    <w:p w14:paraId="5D6BC3CF" w14:textId="77777777" w:rsidR="00801EAB" w:rsidRDefault="00B21FC1" w:rsidP="00DE5AD4">
      <w:pPr>
        <w:jc w:val="both"/>
        <w:rPr>
          <w:b/>
          <w:sz w:val="28"/>
          <w:szCs w:val="28"/>
        </w:rPr>
      </w:pPr>
      <w:r w:rsidRPr="00B21FC1">
        <w:rPr>
          <w:b/>
          <w:sz w:val="28"/>
          <w:szCs w:val="28"/>
        </w:rPr>
        <w:t xml:space="preserve">Positive action </w:t>
      </w:r>
    </w:p>
    <w:p w14:paraId="0A43B2E5" w14:textId="77777777" w:rsidR="00801EAB" w:rsidRDefault="00801EAB" w:rsidP="00DE5AD4">
      <w:pPr>
        <w:jc w:val="both"/>
        <w:rPr>
          <w:b/>
          <w:sz w:val="28"/>
          <w:szCs w:val="28"/>
        </w:rPr>
      </w:pPr>
    </w:p>
    <w:p w14:paraId="6232B4BC" w14:textId="4B79567F" w:rsidR="00801EAB" w:rsidRPr="007D7B22" w:rsidRDefault="00B21FC1" w:rsidP="00DE5AD4">
      <w:pPr>
        <w:jc w:val="both"/>
        <w:rPr>
          <w:bCs/>
          <w:sz w:val="28"/>
          <w:szCs w:val="28"/>
        </w:rPr>
      </w:pPr>
      <w:r w:rsidRPr="007D7B22">
        <w:rPr>
          <w:bCs/>
          <w:sz w:val="28"/>
          <w:szCs w:val="28"/>
        </w:rPr>
        <w:t xml:space="preserve">Homophobic, </w:t>
      </w:r>
      <w:proofErr w:type="spellStart"/>
      <w:r w:rsidRPr="007D7B22">
        <w:rPr>
          <w:bCs/>
          <w:sz w:val="28"/>
          <w:szCs w:val="28"/>
        </w:rPr>
        <w:t>biphobic</w:t>
      </w:r>
      <w:proofErr w:type="spellEnd"/>
      <w:r w:rsidRPr="007D7B22">
        <w:rPr>
          <w:bCs/>
          <w:sz w:val="28"/>
          <w:szCs w:val="28"/>
        </w:rPr>
        <w:t xml:space="preserve"> and transphobic bullying cases require very sensitive responses. The family of the target may respond in ways that distress the child or young person further due to community pressure, homophobic, </w:t>
      </w:r>
      <w:proofErr w:type="spellStart"/>
      <w:r w:rsidR="00B54EE6" w:rsidRPr="007D7B22">
        <w:rPr>
          <w:bCs/>
          <w:sz w:val="28"/>
          <w:szCs w:val="28"/>
        </w:rPr>
        <w:t>biphobic</w:t>
      </w:r>
      <w:proofErr w:type="spellEnd"/>
      <w:r w:rsidR="00B54EE6" w:rsidRPr="007D7B22">
        <w:rPr>
          <w:bCs/>
          <w:sz w:val="28"/>
          <w:szCs w:val="28"/>
        </w:rPr>
        <w:t xml:space="preserve"> and</w:t>
      </w:r>
      <w:r w:rsidRPr="007D7B22">
        <w:rPr>
          <w:bCs/>
          <w:sz w:val="28"/>
          <w:szCs w:val="28"/>
        </w:rPr>
        <w:t>/or transphobic views, or possibly through being unaware of their child’s sexual</w:t>
      </w:r>
      <w:r w:rsidR="00801EAB" w:rsidRPr="007D7B22">
        <w:rPr>
          <w:bCs/>
          <w:sz w:val="28"/>
          <w:szCs w:val="28"/>
        </w:rPr>
        <w:t xml:space="preserve"> </w:t>
      </w:r>
      <w:r w:rsidRPr="007D7B22">
        <w:rPr>
          <w:bCs/>
          <w:sz w:val="28"/>
          <w:szCs w:val="28"/>
        </w:rPr>
        <w:t xml:space="preserve">orientation. </w:t>
      </w:r>
    </w:p>
    <w:p w14:paraId="4E4C7D51" w14:textId="77777777" w:rsidR="00801EAB" w:rsidRPr="007D7B22" w:rsidRDefault="00801EAB" w:rsidP="00DE5AD4">
      <w:pPr>
        <w:jc w:val="both"/>
        <w:rPr>
          <w:bCs/>
          <w:sz w:val="28"/>
          <w:szCs w:val="28"/>
        </w:rPr>
      </w:pPr>
    </w:p>
    <w:p w14:paraId="67707147" w14:textId="77777777" w:rsidR="00B21FC1" w:rsidRPr="007D7B22" w:rsidRDefault="00B21FC1" w:rsidP="00DE5AD4">
      <w:pPr>
        <w:jc w:val="both"/>
        <w:rPr>
          <w:bCs/>
          <w:sz w:val="28"/>
          <w:szCs w:val="28"/>
        </w:rPr>
      </w:pPr>
      <w:r w:rsidRPr="007D7B22">
        <w:rPr>
          <w:bCs/>
          <w:sz w:val="28"/>
          <w:szCs w:val="28"/>
        </w:rPr>
        <w:t>Welsh Government expects schools to work with families to ensure the right support, at the right time, is provided for the learner to ensure the best outcomes for that child or young person. Under the PSED schools are also under an obligation to ensure appropriate and effective action is taken to remove or minimise disadvantages encountered by learners due to their having protected characteristics.</w:t>
      </w:r>
    </w:p>
    <w:p w14:paraId="5FB69D5D" w14:textId="77777777" w:rsidR="00801EAB" w:rsidRPr="00801EAB" w:rsidRDefault="00801EAB" w:rsidP="00DE5AD4">
      <w:pPr>
        <w:jc w:val="both"/>
        <w:rPr>
          <w:b/>
          <w:sz w:val="28"/>
          <w:szCs w:val="28"/>
        </w:rPr>
      </w:pPr>
    </w:p>
    <w:p w14:paraId="7BBFDA30" w14:textId="77777777" w:rsidR="00801EAB" w:rsidRDefault="00B21FC1" w:rsidP="00DE5AD4">
      <w:pPr>
        <w:jc w:val="both"/>
        <w:rPr>
          <w:b/>
          <w:sz w:val="28"/>
          <w:szCs w:val="28"/>
        </w:rPr>
      </w:pPr>
      <w:r w:rsidRPr="00B21FC1">
        <w:rPr>
          <w:b/>
          <w:sz w:val="28"/>
          <w:szCs w:val="28"/>
        </w:rPr>
        <w:t xml:space="preserve">Sexist and sexual bullying </w:t>
      </w:r>
    </w:p>
    <w:p w14:paraId="0A2268BD" w14:textId="77777777" w:rsidR="00801EAB" w:rsidRPr="007D7B22" w:rsidRDefault="00801EAB" w:rsidP="00DE5AD4">
      <w:pPr>
        <w:jc w:val="both"/>
        <w:rPr>
          <w:bCs/>
          <w:sz w:val="28"/>
          <w:szCs w:val="28"/>
        </w:rPr>
      </w:pPr>
    </w:p>
    <w:p w14:paraId="6518D387" w14:textId="77777777" w:rsidR="00801EAB" w:rsidRDefault="00B21FC1" w:rsidP="00DE5AD4">
      <w:pPr>
        <w:jc w:val="both"/>
        <w:rPr>
          <w:bCs/>
          <w:sz w:val="28"/>
          <w:szCs w:val="28"/>
        </w:rPr>
      </w:pPr>
      <w:r w:rsidRPr="007D7B22">
        <w:rPr>
          <w:bCs/>
          <w:sz w:val="28"/>
          <w:szCs w:val="28"/>
        </w:rPr>
        <w:t xml:space="preserve">In 2015 Girlguiding UK found that 75 per cent of girls and young women said anxiety about potentially experiencing sexual harassment affects their lives in some way. </w:t>
      </w:r>
      <w:r w:rsidR="00801EAB" w:rsidRPr="007D7B22">
        <w:rPr>
          <w:bCs/>
          <w:sz w:val="28"/>
          <w:szCs w:val="28"/>
        </w:rPr>
        <w:t xml:space="preserve"> </w:t>
      </w:r>
      <w:r w:rsidRPr="007D7B22">
        <w:rPr>
          <w:bCs/>
          <w:sz w:val="28"/>
          <w:szCs w:val="28"/>
        </w:rPr>
        <w:t xml:space="preserve">The same survey found that 90 per cent of young women aged 13–21 agreed that the UK Government should make sure all schools are addressing sexual harassment and bullying in schools. </w:t>
      </w:r>
    </w:p>
    <w:p w14:paraId="0477DD14" w14:textId="77777777" w:rsidR="00630D97" w:rsidRDefault="00630D97" w:rsidP="00DE5AD4">
      <w:pPr>
        <w:jc w:val="both"/>
        <w:rPr>
          <w:bCs/>
          <w:sz w:val="28"/>
          <w:szCs w:val="28"/>
        </w:rPr>
      </w:pPr>
    </w:p>
    <w:p w14:paraId="0569057C" w14:textId="77777777" w:rsidR="00801EAB" w:rsidRPr="007D7B22" w:rsidRDefault="00B21FC1" w:rsidP="00DE5AD4">
      <w:pPr>
        <w:jc w:val="both"/>
        <w:rPr>
          <w:bCs/>
          <w:sz w:val="28"/>
          <w:szCs w:val="28"/>
        </w:rPr>
      </w:pPr>
      <w:r w:rsidRPr="007D7B22">
        <w:rPr>
          <w:bCs/>
          <w:sz w:val="28"/>
          <w:szCs w:val="28"/>
        </w:rPr>
        <w:t>Sexist bullying is based on sexist attitudes repeatedly expressed in ways that demean, intimidate and/or harm another person because of their sex or gender. It may sometimes be characterised by repeated inappropriate sexual behaviours including harassment, groping, ‘</w:t>
      </w:r>
      <w:proofErr w:type="spellStart"/>
      <w:r w:rsidRPr="007D7B22">
        <w:rPr>
          <w:bCs/>
          <w:sz w:val="28"/>
          <w:szCs w:val="28"/>
        </w:rPr>
        <w:t>upskirting</w:t>
      </w:r>
      <w:proofErr w:type="spellEnd"/>
      <w:r w:rsidRPr="007D7B22">
        <w:rPr>
          <w:bCs/>
          <w:sz w:val="28"/>
          <w:szCs w:val="28"/>
        </w:rPr>
        <w:t>’, ‘</w:t>
      </w:r>
      <w:proofErr w:type="spellStart"/>
      <w:r w:rsidRPr="007D7B22">
        <w:rPr>
          <w:bCs/>
          <w:sz w:val="28"/>
          <w:szCs w:val="28"/>
        </w:rPr>
        <w:t>downshirting</w:t>
      </w:r>
      <w:proofErr w:type="spellEnd"/>
      <w:r w:rsidRPr="007D7B22">
        <w:rPr>
          <w:bCs/>
          <w:sz w:val="28"/>
          <w:szCs w:val="28"/>
        </w:rPr>
        <w:t xml:space="preserve">’ and use of humiliating sexist language. In rare cases violence may be used. </w:t>
      </w:r>
    </w:p>
    <w:p w14:paraId="290428E2" w14:textId="77777777" w:rsidR="00801EAB" w:rsidRPr="007D7B22" w:rsidRDefault="00801EAB" w:rsidP="00DE5AD4">
      <w:pPr>
        <w:jc w:val="both"/>
        <w:rPr>
          <w:bCs/>
          <w:sz w:val="28"/>
          <w:szCs w:val="28"/>
        </w:rPr>
      </w:pPr>
    </w:p>
    <w:p w14:paraId="1FA140D8" w14:textId="77777777" w:rsidR="00B21FC1" w:rsidRPr="007D7B22" w:rsidRDefault="00B21FC1" w:rsidP="00DE5AD4">
      <w:pPr>
        <w:jc w:val="both"/>
        <w:rPr>
          <w:bCs/>
          <w:sz w:val="28"/>
          <w:szCs w:val="28"/>
        </w:rPr>
      </w:pPr>
      <w:r w:rsidRPr="007D7B22">
        <w:rPr>
          <w:bCs/>
          <w:sz w:val="28"/>
          <w:szCs w:val="28"/>
        </w:rPr>
        <w:t>Sexual bullying may be physical, verbal or psychological. Behaviours may involve suggestive sexual comments or innuendo including offensive comments about sexual reputation or using sexual language that is designed to subordinate, humiliate or intimidate. It may involve sharing of explicit images online, sometimes by multiple people, coercion or unwanted sexual touching.</w:t>
      </w:r>
    </w:p>
    <w:p w14:paraId="084150AD" w14:textId="77777777" w:rsidR="00B21FC1" w:rsidRPr="007D7B22" w:rsidRDefault="00B21FC1" w:rsidP="00DE5AD4">
      <w:pPr>
        <w:jc w:val="both"/>
        <w:rPr>
          <w:bCs/>
          <w:sz w:val="28"/>
          <w:szCs w:val="28"/>
        </w:rPr>
      </w:pPr>
    </w:p>
    <w:p w14:paraId="4CC0A4C9" w14:textId="3B0B37F1" w:rsidR="00B21FC1" w:rsidRDefault="00B21FC1" w:rsidP="00DE5AD4">
      <w:pPr>
        <w:jc w:val="both"/>
        <w:rPr>
          <w:bCs/>
          <w:sz w:val="28"/>
          <w:szCs w:val="28"/>
        </w:rPr>
      </w:pPr>
      <w:r w:rsidRPr="007D7B22">
        <w:rPr>
          <w:bCs/>
          <w:sz w:val="28"/>
          <w:szCs w:val="28"/>
        </w:rPr>
        <w:t>It is also commonly underpinned by sexist attitudes or gender stereotypes. Sexual</w:t>
      </w:r>
      <w:r w:rsidR="00801EAB" w:rsidRPr="007D7B22">
        <w:rPr>
          <w:bCs/>
          <w:sz w:val="28"/>
          <w:szCs w:val="28"/>
        </w:rPr>
        <w:t xml:space="preserve"> </w:t>
      </w:r>
      <w:r w:rsidRPr="007D7B22">
        <w:rPr>
          <w:bCs/>
          <w:sz w:val="28"/>
          <w:szCs w:val="28"/>
        </w:rPr>
        <w:t>bullying and sexual harassment are terms which are often used interchangeably in schools, with sexual bullying often regarded as a type of sexual harassment. Whether the incident is considered sexual bullying or sexual harassment, Welsh Government expects schools to address the issue through their anti-bullying, behaviour or safeguarding policy (whichever is deemed most appropriate). Sexual bullying can affect boys and girls.</w:t>
      </w:r>
    </w:p>
    <w:p w14:paraId="386DFADC" w14:textId="77777777" w:rsidR="004D4863" w:rsidRDefault="004D4863" w:rsidP="00DE5AD4">
      <w:pPr>
        <w:jc w:val="both"/>
        <w:rPr>
          <w:bCs/>
          <w:sz w:val="28"/>
          <w:szCs w:val="28"/>
        </w:rPr>
      </w:pPr>
    </w:p>
    <w:p w14:paraId="157E85BE" w14:textId="77777777" w:rsidR="00FC11B4" w:rsidRPr="007D7B22" w:rsidRDefault="00FC11B4" w:rsidP="00DE5AD4">
      <w:pPr>
        <w:jc w:val="both"/>
        <w:rPr>
          <w:bCs/>
          <w:sz w:val="28"/>
          <w:szCs w:val="28"/>
        </w:rPr>
      </w:pPr>
    </w:p>
    <w:p w14:paraId="31DD91E2" w14:textId="77777777" w:rsidR="009864AA" w:rsidRDefault="00B21FC1" w:rsidP="00DE5AD4">
      <w:pPr>
        <w:jc w:val="both"/>
        <w:rPr>
          <w:b/>
          <w:sz w:val="28"/>
          <w:szCs w:val="28"/>
        </w:rPr>
      </w:pPr>
      <w:r w:rsidRPr="00B21FC1">
        <w:rPr>
          <w:b/>
          <w:sz w:val="28"/>
          <w:szCs w:val="28"/>
        </w:rPr>
        <w:t xml:space="preserve">Positive action </w:t>
      </w:r>
    </w:p>
    <w:p w14:paraId="1C3245FF" w14:textId="77777777" w:rsidR="009864AA" w:rsidRDefault="009864AA" w:rsidP="00DE5AD4">
      <w:pPr>
        <w:jc w:val="both"/>
        <w:rPr>
          <w:b/>
          <w:sz w:val="28"/>
          <w:szCs w:val="28"/>
        </w:rPr>
      </w:pPr>
    </w:p>
    <w:p w14:paraId="4FB418A2" w14:textId="77777777" w:rsidR="009864AA" w:rsidRPr="007D7B22" w:rsidRDefault="00B21FC1" w:rsidP="00DE5AD4">
      <w:pPr>
        <w:jc w:val="both"/>
        <w:rPr>
          <w:bCs/>
          <w:sz w:val="28"/>
          <w:szCs w:val="28"/>
        </w:rPr>
      </w:pPr>
      <w:r w:rsidRPr="007D7B22">
        <w:rPr>
          <w:bCs/>
          <w:sz w:val="28"/>
          <w:szCs w:val="28"/>
        </w:rPr>
        <w:t xml:space="preserve">Girls and young women are most frequently harmed by sexist and sexual bullying; however, boys and young men can also suffer sexist and sexual bullying and humiliation, e.g. by a group of girls/young women or a former girlfriend. Where this happens, Welsh Government expects that schools will not treat these cases any differently or less seriously than those involving girls and young women. </w:t>
      </w:r>
    </w:p>
    <w:p w14:paraId="4B21E641" w14:textId="77777777" w:rsidR="009864AA" w:rsidRPr="007D7B22" w:rsidRDefault="009864AA" w:rsidP="00DE5AD4">
      <w:pPr>
        <w:jc w:val="both"/>
        <w:rPr>
          <w:bCs/>
          <w:sz w:val="28"/>
          <w:szCs w:val="28"/>
        </w:rPr>
      </w:pPr>
    </w:p>
    <w:p w14:paraId="6E8B1890" w14:textId="77777777" w:rsidR="00B21FC1" w:rsidRPr="007D7B22" w:rsidRDefault="00B21FC1" w:rsidP="00DE5AD4">
      <w:pPr>
        <w:jc w:val="both"/>
        <w:rPr>
          <w:bCs/>
          <w:sz w:val="28"/>
          <w:szCs w:val="28"/>
        </w:rPr>
      </w:pPr>
      <w:r w:rsidRPr="007D7B22">
        <w:rPr>
          <w:bCs/>
          <w:sz w:val="28"/>
          <w:szCs w:val="28"/>
        </w:rPr>
        <w:t xml:space="preserve">Welsh Government expects schools to consider all learners as potentially at risk of sexist of sexual bullying, particularly where they are perceived by others to not conform to dominant or stereotypical gender roles. Under the PSED, schools are also under an obligation to ensure appropriate and effective action is taken to remove or minimise disadvantages encountered by learners owing to their having protected characteristics.  </w:t>
      </w:r>
    </w:p>
    <w:p w14:paraId="693A3B0E" w14:textId="77777777" w:rsidR="00B21FC1" w:rsidRDefault="00B21FC1" w:rsidP="00DE5AD4">
      <w:pPr>
        <w:jc w:val="both"/>
        <w:rPr>
          <w:b/>
          <w:sz w:val="28"/>
          <w:szCs w:val="28"/>
        </w:rPr>
      </w:pPr>
    </w:p>
    <w:p w14:paraId="79F873E8" w14:textId="34FA8872" w:rsidR="009864AA" w:rsidRDefault="00B21FC1" w:rsidP="00DE5AD4">
      <w:pPr>
        <w:jc w:val="both"/>
        <w:rPr>
          <w:b/>
          <w:sz w:val="28"/>
          <w:szCs w:val="28"/>
        </w:rPr>
      </w:pPr>
      <w:r w:rsidRPr="00B21FC1">
        <w:rPr>
          <w:b/>
          <w:sz w:val="28"/>
          <w:szCs w:val="28"/>
        </w:rPr>
        <w:t xml:space="preserve">Bullying linked to </w:t>
      </w:r>
      <w:r w:rsidR="000C62C1">
        <w:rPr>
          <w:b/>
          <w:sz w:val="28"/>
          <w:szCs w:val="28"/>
        </w:rPr>
        <w:t xml:space="preserve">skin colour, </w:t>
      </w:r>
      <w:r w:rsidR="00B54EE6">
        <w:rPr>
          <w:b/>
          <w:sz w:val="28"/>
          <w:szCs w:val="28"/>
        </w:rPr>
        <w:t xml:space="preserve">nationality, </w:t>
      </w:r>
      <w:r w:rsidR="00B54EE6" w:rsidRPr="00B21FC1">
        <w:rPr>
          <w:b/>
          <w:sz w:val="28"/>
          <w:szCs w:val="28"/>
        </w:rPr>
        <w:t>religion</w:t>
      </w:r>
      <w:r w:rsidRPr="00B21FC1">
        <w:rPr>
          <w:b/>
          <w:sz w:val="28"/>
          <w:szCs w:val="28"/>
        </w:rPr>
        <w:t xml:space="preserve"> and</w:t>
      </w:r>
      <w:r w:rsidR="000C62C1">
        <w:rPr>
          <w:b/>
          <w:sz w:val="28"/>
          <w:szCs w:val="28"/>
        </w:rPr>
        <w:t>/or</w:t>
      </w:r>
      <w:r w:rsidRPr="00B21FC1">
        <w:rPr>
          <w:b/>
          <w:sz w:val="28"/>
          <w:szCs w:val="28"/>
        </w:rPr>
        <w:t xml:space="preserve"> culture </w:t>
      </w:r>
    </w:p>
    <w:p w14:paraId="4B8373BB" w14:textId="77777777" w:rsidR="009864AA" w:rsidRDefault="009864AA" w:rsidP="00DE5AD4">
      <w:pPr>
        <w:jc w:val="both"/>
        <w:rPr>
          <w:b/>
          <w:sz w:val="28"/>
          <w:szCs w:val="28"/>
        </w:rPr>
      </w:pPr>
    </w:p>
    <w:p w14:paraId="0CFBAEDE" w14:textId="2E620755" w:rsidR="009864AA" w:rsidRDefault="00B21FC1" w:rsidP="00DE5AD4">
      <w:pPr>
        <w:jc w:val="both"/>
        <w:rPr>
          <w:bCs/>
          <w:sz w:val="28"/>
          <w:szCs w:val="28"/>
        </w:rPr>
      </w:pPr>
      <w:r w:rsidRPr="007D7B22">
        <w:rPr>
          <w:bCs/>
          <w:sz w:val="28"/>
          <w:szCs w:val="28"/>
        </w:rPr>
        <w:t xml:space="preserve">This form of bullying describes a range of hurtful behaviour, both physical and psychological, that makes a person feel unwelcome, marginalised, excluded or powerless because of their colour, ethnicity, culture, faith (including lack of faith), national origin or national status. </w:t>
      </w:r>
    </w:p>
    <w:p w14:paraId="01C01A74" w14:textId="41C38E0F" w:rsidR="000C62C1" w:rsidRDefault="000C62C1" w:rsidP="00DE5AD4">
      <w:pPr>
        <w:jc w:val="both"/>
        <w:rPr>
          <w:bCs/>
          <w:sz w:val="28"/>
          <w:szCs w:val="28"/>
        </w:rPr>
      </w:pPr>
    </w:p>
    <w:p w14:paraId="062DBEF4" w14:textId="3847FCCC" w:rsidR="000C62C1" w:rsidRDefault="000C62C1" w:rsidP="00DE5AD4">
      <w:pPr>
        <w:jc w:val="both"/>
        <w:rPr>
          <w:bCs/>
          <w:sz w:val="28"/>
          <w:szCs w:val="28"/>
        </w:rPr>
      </w:pPr>
      <w:r>
        <w:rPr>
          <w:bCs/>
          <w:sz w:val="28"/>
          <w:szCs w:val="28"/>
        </w:rPr>
        <w:t xml:space="preserve">The equality Act 2010 offers protection based </w:t>
      </w:r>
      <w:r w:rsidR="008A2AFC">
        <w:rPr>
          <w:bCs/>
          <w:sz w:val="28"/>
          <w:szCs w:val="28"/>
        </w:rPr>
        <w:t xml:space="preserve">on a </w:t>
      </w:r>
      <w:r w:rsidR="00B54EE6">
        <w:rPr>
          <w:bCs/>
          <w:sz w:val="28"/>
          <w:szCs w:val="28"/>
        </w:rPr>
        <w:t>range</w:t>
      </w:r>
      <w:r w:rsidR="008A2AFC">
        <w:rPr>
          <w:bCs/>
          <w:sz w:val="28"/>
          <w:szCs w:val="28"/>
        </w:rPr>
        <w:t xml:space="preserve"> of characteristics including race, ethnicity, religion and belief. The Act defines race as including skin colour, nationality and ethnic or national origins. Direct discrimination, indirect discrimination, harassment or victimisation targeted at an individual because they possess a protected </w:t>
      </w:r>
      <w:proofErr w:type="gramStart"/>
      <w:r w:rsidR="008A2AFC">
        <w:rPr>
          <w:bCs/>
          <w:sz w:val="28"/>
          <w:szCs w:val="28"/>
        </w:rPr>
        <w:t>characteristic, or</w:t>
      </w:r>
      <w:proofErr w:type="gramEnd"/>
      <w:r w:rsidR="008A2AFC">
        <w:rPr>
          <w:bCs/>
          <w:sz w:val="28"/>
          <w:szCs w:val="28"/>
        </w:rPr>
        <w:t xml:space="preserve"> are perceived to have a </w:t>
      </w:r>
      <w:r w:rsidR="00B54EE6">
        <w:rPr>
          <w:bCs/>
          <w:sz w:val="28"/>
          <w:szCs w:val="28"/>
        </w:rPr>
        <w:t>characteristic</w:t>
      </w:r>
      <w:r w:rsidR="008A2AFC">
        <w:rPr>
          <w:bCs/>
          <w:sz w:val="28"/>
          <w:szCs w:val="28"/>
        </w:rPr>
        <w:t xml:space="preserve"> is against </w:t>
      </w:r>
      <w:r w:rsidR="00B54EE6">
        <w:rPr>
          <w:bCs/>
          <w:sz w:val="28"/>
          <w:szCs w:val="28"/>
        </w:rPr>
        <w:t>the</w:t>
      </w:r>
      <w:r w:rsidR="008A2AFC">
        <w:rPr>
          <w:bCs/>
          <w:sz w:val="28"/>
          <w:szCs w:val="28"/>
        </w:rPr>
        <w:t xml:space="preserve"> law. If a school treats racist bullying less seriously than other forms of bullying, it may be in breach of the Equality Act.</w:t>
      </w:r>
    </w:p>
    <w:p w14:paraId="7B23A748" w14:textId="21D560E8" w:rsidR="008A2AFC" w:rsidRDefault="008A2AFC" w:rsidP="00DE5AD4">
      <w:pPr>
        <w:jc w:val="both"/>
        <w:rPr>
          <w:bCs/>
          <w:sz w:val="28"/>
          <w:szCs w:val="28"/>
        </w:rPr>
      </w:pPr>
    </w:p>
    <w:p w14:paraId="11F35F8D" w14:textId="3CB9FB3F" w:rsidR="008A2AFC" w:rsidRPr="007D7B22" w:rsidRDefault="008A2AFC" w:rsidP="00DE5AD4">
      <w:pPr>
        <w:jc w:val="both"/>
        <w:rPr>
          <w:bCs/>
          <w:sz w:val="28"/>
          <w:szCs w:val="28"/>
        </w:rPr>
      </w:pPr>
      <w:r>
        <w:rPr>
          <w:bCs/>
          <w:sz w:val="28"/>
          <w:szCs w:val="28"/>
        </w:rPr>
        <w:t xml:space="preserve">As the Act applies to how a school treats a pupil but does not apply to </w:t>
      </w:r>
      <w:r w:rsidR="00B54EE6">
        <w:rPr>
          <w:bCs/>
          <w:sz w:val="28"/>
          <w:szCs w:val="28"/>
        </w:rPr>
        <w:t>relationships</w:t>
      </w:r>
      <w:r>
        <w:rPr>
          <w:bCs/>
          <w:sz w:val="28"/>
          <w:szCs w:val="28"/>
        </w:rPr>
        <w:t xml:space="preserve"> between pupils, the working definitions of racism and a racist incident proposed in the report of the Stephen Lawrence Inquiry in 1999 remain relevant.</w:t>
      </w:r>
    </w:p>
    <w:p w14:paraId="2E703DA3" w14:textId="77777777" w:rsidR="009864AA" w:rsidRPr="007D7B22" w:rsidRDefault="009864AA" w:rsidP="00DE5AD4">
      <w:pPr>
        <w:jc w:val="both"/>
        <w:rPr>
          <w:bCs/>
          <w:sz w:val="28"/>
          <w:szCs w:val="28"/>
        </w:rPr>
      </w:pPr>
    </w:p>
    <w:p w14:paraId="52C6035E" w14:textId="77777777" w:rsidR="00B21FC1" w:rsidRDefault="00B21FC1" w:rsidP="00DE5AD4">
      <w:pPr>
        <w:jc w:val="both"/>
        <w:rPr>
          <w:b/>
          <w:sz w:val="28"/>
          <w:szCs w:val="28"/>
        </w:rPr>
      </w:pPr>
    </w:p>
    <w:p w14:paraId="117BFC33" w14:textId="77777777" w:rsidR="00B21FC1" w:rsidRDefault="00B21FC1" w:rsidP="00DE5AD4">
      <w:pPr>
        <w:jc w:val="both"/>
        <w:rPr>
          <w:bCs/>
          <w:sz w:val="28"/>
          <w:szCs w:val="28"/>
        </w:rPr>
      </w:pPr>
      <w:r w:rsidRPr="007D7B22">
        <w:rPr>
          <w:bCs/>
          <w:sz w:val="28"/>
          <w:szCs w:val="28"/>
        </w:rPr>
        <w:t xml:space="preserve">The report defined racism as: </w:t>
      </w:r>
    </w:p>
    <w:p w14:paraId="5C86FC34" w14:textId="77777777" w:rsidR="009864AA" w:rsidRDefault="009864AA" w:rsidP="00DE5AD4">
      <w:pPr>
        <w:jc w:val="both"/>
        <w:rPr>
          <w:bCs/>
          <w:sz w:val="28"/>
          <w:szCs w:val="28"/>
        </w:rPr>
      </w:pPr>
    </w:p>
    <w:tbl>
      <w:tblPr>
        <w:tblStyle w:val="TableGrid"/>
        <w:tblW w:w="0" w:type="auto"/>
        <w:tblLook w:val="04A0" w:firstRow="1" w:lastRow="0" w:firstColumn="1" w:lastColumn="0" w:noHBand="0" w:noVBand="1"/>
      </w:tblPr>
      <w:tblGrid>
        <w:gridCol w:w="9628"/>
      </w:tblGrid>
      <w:tr w:rsidR="009864AA" w14:paraId="290CA91D" w14:textId="77777777" w:rsidTr="009864AA">
        <w:tc>
          <w:tcPr>
            <w:tcW w:w="14560" w:type="dxa"/>
          </w:tcPr>
          <w:p w14:paraId="41864243" w14:textId="77777777" w:rsidR="009864AA" w:rsidRDefault="009864AA" w:rsidP="00630D97">
            <w:pPr>
              <w:spacing w:before="120"/>
              <w:jc w:val="both"/>
              <w:rPr>
                <w:b/>
                <w:sz w:val="28"/>
                <w:szCs w:val="28"/>
              </w:rPr>
            </w:pPr>
            <w:r>
              <w:rPr>
                <w:b/>
                <w:sz w:val="28"/>
                <w:szCs w:val="28"/>
              </w:rPr>
              <w:t>Conduct or words or practices which disadvantage or advantage people because of their colour, culture or ethnic origin</w:t>
            </w:r>
          </w:p>
          <w:p w14:paraId="56A8E958" w14:textId="77777777" w:rsidR="009864AA" w:rsidRDefault="009864AA" w:rsidP="00DE5AD4">
            <w:pPr>
              <w:jc w:val="both"/>
              <w:rPr>
                <w:bCs/>
                <w:sz w:val="28"/>
                <w:szCs w:val="28"/>
              </w:rPr>
            </w:pPr>
          </w:p>
        </w:tc>
      </w:tr>
    </w:tbl>
    <w:p w14:paraId="65C096B3" w14:textId="77777777" w:rsidR="009864AA" w:rsidRPr="007D7B22" w:rsidRDefault="009864AA" w:rsidP="00DE5AD4">
      <w:pPr>
        <w:jc w:val="both"/>
        <w:rPr>
          <w:bCs/>
          <w:sz w:val="28"/>
          <w:szCs w:val="28"/>
        </w:rPr>
      </w:pPr>
    </w:p>
    <w:p w14:paraId="286230B6" w14:textId="59A79AF4" w:rsidR="009864AA" w:rsidRPr="00B54EE6" w:rsidRDefault="008A2AFC" w:rsidP="00DE5AD4">
      <w:pPr>
        <w:jc w:val="both"/>
        <w:rPr>
          <w:bCs/>
          <w:sz w:val="28"/>
          <w:szCs w:val="28"/>
        </w:rPr>
      </w:pPr>
      <w:r w:rsidRPr="00B54EE6">
        <w:rPr>
          <w:bCs/>
          <w:sz w:val="28"/>
          <w:szCs w:val="28"/>
        </w:rPr>
        <w:t>This is an expansive definition and reflects the personal, political, as well as institutional nature of racism.</w:t>
      </w:r>
    </w:p>
    <w:p w14:paraId="59F38E3B" w14:textId="77777777" w:rsidR="003E1CBB" w:rsidRPr="00B54EE6" w:rsidRDefault="003E1CBB" w:rsidP="00DE5AD4">
      <w:pPr>
        <w:jc w:val="both"/>
        <w:rPr>
          <w:bCs/>
          <w:sz w:val="28"/>
          <w:szCs w:val="28"/>
        </w:rPr>
      </w:pPr>
    </w:p>
    <w:p w14:paraId="377A3EDF" w14:textId="02C2928D" w:rsidR="009864AA" w:rsidRDefault="008A2AFC" w:rsidP="00DE5AD4">
      <w:pPr>
        <w:jc w:val="both"/>
        <w:rPr>
          <w:bCs/>
          <w:sz w:val="28"/>
          <w:szCs w:val="28"/>
        </w:rPr>
      </w:pPr>
      <w:r w:rsidRPr="00B54EE6">
        <w:rPr>
          <w:bCs/>
          <w:sz w:val="28"/>
          <w:szCs w:val="28"/>
        </w:rPr>
        <w:t>The report describes a racist incident as:</w:t>
      </w:r>
    </w:p>
    <w:tbl>
      <w:tblPr>
        <w:tblStyle w:val="TableGrid"/>
        <w:tblW w:w="0" w:type="auto"/>
        <w:tblLook w:val="04A0" w:firstRow="1" w:lastRow="0" w:firstColumn="1" w:lastColumn="0" w:noHBand="0" w:noVBand="1"/>
      </w:tblPr>
      <w:tblGrid>
        <w:gridCol w:w="9628"/>
      </w:tblGrid>
      <w:tr w:rsidR="009864AA" w14:paraId="6A72F7C1" w14:textId="77777777" w:rsidTr="009864AA">
        <w:tc>
          <w:tcPr>
            <w:tcW w:w="14560" w:type="dxa"/>
          </w:tcPr>
          <w:p w14:paraId="67CACEF8" w14:textId="77777777" w:rsidR="009864AA" w:rsidRPr="007D7B22" w:rsidRDefault="009864AA" w:rsidP="00630D97">
            <w:pPr>
              <w:spacing w:before="120" w:after="120"/>
              <w:jc w:val="both"/>
              <w:rPr>
                <w:b/>
                <w:sz w:val="28"/>
                <w:szCs w:val="28"/>
              </w:rPr>
            </w:pPr>
            <w:r w:rsidRPr="007D7B22">
              <w:rPr>
                <w:b/>
                <w:sz w:val="28"/>
                <w:szCs w:val="28"/>
              </w:rPr>
              <w:t>Any incident which is perceived to be racist by the victim or any other person</w:t>
            </w:r>
          </w:p>
        </w:tc>
      </w:tr>
    </w:tbl>
    <w:p w14:paraId="48E888A6" w14:textId="1BCF334E" w:rsidR="008A2AFC" w:rsidRDefault="008A2AFC" w:rsidP="00DE5AD4">
      <w:pPr>
        <w:jc w:val="both"/>
        <w:rPr>
          <w:bCs/>
          <w:sz w:val="28"/>
          <w:szCs w:val="28"/>
        </w:rPr>
      </w:pPr>
    </w:p>
    <w:p w14:paraId="76EFF97F" w14:textId="1CC0B5F2" w:rsidR="008A2AFC" w:rsidRDefault="008A2AFC" w:rsidP="00DE5AD4">
      <w:pPr>
        <w:jc w:val="both"/>
        <w:rPr>
          <w:bCs/>
          <w:sz w:val="28"/>
          <w:szCs w:val="28"/>
        </w:rPr>
      </w:pPr>
      <w:r>
        <w:rPr>
          <w:bCs/>
          <w:sz w:val="28"/>
          <w:szCs w:val="28"/>
        </w:rPr>
        <w:t>A racist incident becomes racist bullying when it is persistent, intentional and involves an imbalance of power.</w:t>
      </w:r>
    </w:p>
    <w:p w14:paraId="0348D930" w14:textId="77777777" w:rsidR="008A2AFC" w:rsidRPr="007D7B22" w:rsidRDefault="008A2AFC" w:rsidP="00DE5AD4">
      <w:pPr>
        <w:jc w:val="both"/>
        <w:rPr>
          <w:bCs/>
          <w:sz w:val="28"/>
          <w:szCs w:val="28"/>
        </w:rPr>
      </w:pPr>
    </w:p>
    <w:p w14:paraId="6AB0BD02" w14:textId="77777777" w:rsidR="009864AA" w:rsidRDefault="00B21FC1" w:rsidP="00DE5AD4">
      <w:pPr>
        <w:jc w:val="both"/>
        <w:rPr>
          <w:b/>
          <w:sz w:val="28"/>
          <w:szCs w:val="28"/>
        </w:rPr>
      </w:pPr>
      <w:r w:rsidRPr="00B21FC1">
        <w:rPr>
          <w:b/>
          <w:sz w:val="28"/>
          <w:szCs w:val="28"/>
        </w:rPr>
        <w:t xml:space="preserve">Forms of racism </w:t>
      </w:r>
    </w:p>
    <w:p w14:paraId="194FE5F9" w14:textId="77777777" w:rsidR="009864AA" w:rsidRDefault="009864AA" w:rsidP="00DE5AD4">
      <w:pPr>
        <w:jc w:val="both"/>
        <w:rPr>
          <w:b/>
          <w:sz w:val="28"/>
          <w:szCs w:val="28"/>
        </w:rPr>
      </w:pPr>
    </w:p>
    <w:p w14:paraId="293638AE" w14:textId="7D7CE9A2" w:rsidR="009864AA" w:rsidRPr="007D7B22" w:rsidRDefault="008A2AFC" w:rsidP="00DE5AD4">
      <w:pPr>
        <w:jc w:val="both"/>
        <w:rPr>
          <w:bCs/>
          <w:sz w:val="28"/>
          <w:szCs w:val="28"/>
        </w:rPr>
      </w:pPr>
      <w:r>
        <w:rPr>
          <w:bCs/>
          <w:sz w:val="28"/>
          <w:szCs w:val="28"/>
        </w:rPr>
        <w:t>Racism targeting skin colour, religion, nationality</w:t>
      </w:r>
      <w:r w:rsidR="000A0AA2">
        <w:rPr>
          <w:bCs/>
          <w:sz w:val="28"/>
          <w:szCs w:val="28"/>
        </w:rPr>
        <w:t xml:space="preserve">, national </w:t>
      </w:r>
      <w:proofErr w:type="gramStart"/>
      <w:r w:rsidR="000A0AA2">
        <w:rPr>
          <w:bCs/>
          <w:sz w:val="28"/>
          <w:szCs w:val="28"/>
        </w:rPr>
        <w:t>status</w:t>
      </w:r>
      <w:proofErr w:type="gramEnd"/>
      <w:r w:rsidR="000A0AA2">
        <w:rPr>
          <w:bCs/>
          <w:sz w:val="28"/>
          <w:szCs w:val="28"/>
        </w:rPr>
        <w:t xml:space="preserve"> and culture is widespread and schools must continue to be alert in order to consistently challenge it. </w:t>
      </w:r>
    </w:p>
    <w:p w14:paraId="20294008" w14:textId="77777777" w:rsidR="009864AA" w:rsidRPr="007D7B22" w:rsidRDefault="009864AA" w:rsidP="00DE5AD4">
      <w:pPr>
        <w:jc w:val="both"/>
        <w:rPr>
          <w:bCs/>
          <w:sz w:val="28"/>
          <w:szCs w:val="28"/>
        </w:rPr>
      </w:pPr>
    </w:p>
    <w:p w14:paraId="4B043B8B" w14:textId="77777777" w:rsidR="000A0AA2" w:rsidRDefault="000A0AA2" w:rsidP="00DE5AD4">
      <w:pPr>
        <w:jc w:val="both"/>
        <w:rPr>
          <w:bCs/>
          <w:sz w:val="28"/>
          <w:szCs w:val="28"/>
        </w:rPr>
      </w:pPr>
      <w:r>
        <w:rPr>
          <w:bCs/>
          <w:sz w:val="28"/>
          <w:szCs w:val="28"/>
        </w:rPr>
        <w:t>The Local Authority, EHRC (Equality and Human Rights Commission), Welsh Government and ESTYN expect schools to consider for example, the following:</w:t>
      </w:r>
    </w:p>
    <w:p w14:paraId="019AF774" w14:textId="77777777" w:rsidR="000A0AA2" w:rsidRDefault="000A0AA2" w:rsidP="00DE5AD4">
      <w:pPr>
        <w:jc w:val="both"/>
        <w:rPr>
          <w:bCs/>
          <w:sz w:val="28"/>
          <w:szCs w:val="28"/>
        </w:rPr>
      </w:pPr>
    </w:p>
    <w:p w14:paraId="698A3E0F" w14:textId="014DD4DC" w:rsidR="009864AA" w:rsidRPr="007D7B22" w:rsidRDefault="00B21FC1" w:rsidP="00DE5AD4">
      <w:pPr>
        <w:jc w:val="both"/>
        <w:rPr>
          <w:bCs/>
          <w:sz w:val="28"/>
          <w:szCs w:val="28"/>
        </w:rPr>
      </w:pPr>
      <w:r w:rsidRPr="00B54EE6">
        <w:rPr>
          <w:b/>
          <w:sz w:val="28"/>
          <w:szCs w:val="28"/>
        </w:rPr>
        <w:t xml:space="preserve">Racism </w:t>
      </w:r>
      <w:r w:rsidR="000A0AA2" w:rsidRPr="00B54EE6">
        <w:rPr>
          <w:b/>
          <w:sz w:val="28"/>
          <w:szCs w:val="28"/>
        </w:rPr>
        <w:t xml:space="preserve">targeted at Gypsies, </w:t>
      </w:r>
      <w:proofErr w:type="gramStart"/>
      <w:r w:rsidR="000A0AA2" w:rsidRPr="00B54EE6">
        <w:rPr>
          <w:b/>
          <w:sz w:val="28"/>
          <w:szCs w:val="28"/>
        </w:rPr>
        <w:t>Roma</w:t>
      </w:r>
      <w:proofErr w:type="gramEnd"/>
      <w:r w:rsidR="000A0AA2" w:rsidRPr="00B54EE6">
        <w:rPr>
          <w:b/>
          <w:sz w:val="28"/>
          <w:szCs w:val="28"/>
        </w:rPr>
        <w:t xml:space="preserve"> and Travellers</w:t>
      </w:r>
      <w:r w:rsidR="000A0AA2">
        <w:rPr>
          <w:bCs/>
          <w:sz w:val="28"/>
          <w:szCs w:val="28"/>
        </w:rPr>
        <w:t xml:space="preserve"> – Gypsy, Roma and Traveller people are the target of a number of misleading and harmful stereotypes, many of which are deep-rooted in the public consciousness in the UK. Negative </w:t>
      </w:r>
      <w:r w:rsidR="00B54EE6">
        <w:rPr>
          <w:bCs/>
          <w:sz w:val="28"/>
          <w:szCs w:val="28"/>
        </w:rPr>
        <w:t>representations</w:t>
      </w:r>
      <w:r w:rsidR="000A0AA2">
        <w:rPr>
          <w:bCs/>
          <w:sz w:val="28"/>
          <w:szCs w:val="28"/>
        </w:rPr>
        <w:t xml:space="preserve"> in the media further exacerbate the prejudice experienced by </w:t>
      </w:r>
      <w:r w:rsidR="00B54EE6">
        <w:rPr>
          <w:bCs/>
          <w:sz w:val="28"/>
          <w:szCs w:val="28"/>
        </w:rPr>
        <w:t>these</w:t>
      </w:r>
      <w:r w:rsidR="000A0AA2">
        <w:rPr>
          <w:bCs/>
          <w:sz w:val="28"/>
          <w:szCs w:val="28"/>
        </w:rPr>
        <w:t xml:space="preserve"> individuals. It has even been suggested that discrimination towards Gypsies, Roma and Travellers remains ‘permissible’ in the UK. This is unacceptable and racist attitudes and stereotyping must be challenged in schools. As with all children, it is also important to build trust so that children and young people of Gypsy, Roma and Traveller backgrounds feel confident and able to report racism.</w:t>
      </w:r>
      <w:r w:rsidRPr="007D7B22">
        <w:rPr>
          <w:bCs/>
          <w:sz w:val="28"/>
          <w:szCs w:val="28"/>
        </w:rPr>
        <w:t xml:space="preserve"> </w:t>
      </w:r>
    </w:p>
    <w:p w14:paraId="777BA667" w14:textId="77777777" w:rsidR="009864AA" w:rsidRPr="007D7B22" w:rsidRDefault="009864AA" w:rsidP="00DE5AD4">
      <w:pPr>
        <w:jc w:val="both"/>
        <w:rPr>
          <w:bCs/>
          <w:sz w:val="28"/>
          <w:szCs w:val="28"/>
        </w:rPr>
      </w:pPr>
    </w:p>
    <w:p w14:paraId="20D58BAA" w14:textId="77777777" w:rsidR="00B21FC1" w:rsidRDefault="00B21FC1" w:rsidP="00DE5AD4">
      <w:pPr>
        <w:jc w:val="both"/>
        <w:rPr>
          <w:b/>
          <w:sz w:val="28"/>
          <w:szCs w:val="28"/>
        </w:rPr>
      </w:pPr>
    </w:p>
    <w:p w14:paraId="4B8E760F" w14:textId="77777777" w:rsidR="009864AA" w:rsidRDefault="009864AA" w:rsidP="00DE5AD4">
      <w:pPr>
        <w:jc w:val="both"/>
        <w:rPr>
          <w:bCs/>
          <w:sz w:val="28"/>
          <w:szCs w:val="28"/>
        </w:rPr>
      </w:pPr>
    </w:p>
    <w:p w14:paraId="3353E8D4" w14:textId="77777777" w:rsidR="00B21FC1" w:rsidRPr="007D7B22" w:rsidRDefault="00B21FC1" w:rsidP="00DE5AD4">
      <w:pPr>
        <w:jc w:val="both"/>
        <w:rPr>
          <w:bCs/>
          <w:sz w:val="28"/>
          <w:szCs w:val="28"/>
        </w:rPr>
      </w:pPr>
      <w:r w:rsidRPr="009864AA">
        <w:rPr>
          <w:b/>
          <w:sz w:val="28"/>
          <w:szCs w:val="28"/>
        </w:rPr>
        <w:t>Anti-refugee prejudice</w:t>
      </w:r>
      <w:r w:rsidRPr="007D7B22">
        <w:rPr>
          <w:bCs/>
          <w:sz w:val="28"/>
          <w:szCs w:val="28"/>
        </w:rPr>
        <w:t xml:space="preserve"> – The political discourse and media reporting around immigration has heightened tensions between communities and created a challenging climate for refugees and asylum seekers in the UK. There is a trend </w:t>
      </w:r>
      <w:r w:rsidRPr="007D7B22">
        <w:rPr>
          <w:bCs/>
          <w:sz w:val="28"/>
          <w:szCs w:val="28"/>
        </w:rPr>
        <w:lastRenderedPageBreak/>
        <w:t>of using dehumanising language when discussing immigration, e.g. words such as ‘swarming’ and ‘invasive’. Refugees and asylum seekers are often represented as a threat or a drain to public funds, and their motives for settling in the UK are regularly questioned. Schools must be alert to these influences and ready to counter negative narratives around refugees and asylum seekers. Schools should also be aware that some refugee and asylum-seeking children and young people may have endured traumatic experiences in their country of origin or during their journey to the UK, and of the further harm that could be caused by incidents of bullying.</w:t>
      </w:r>
    </w:p>
    <w:p w14:paraId="3517DC84" w14:textId="77777777" w:rsidR="00B21FC1" w:rsidRDefault="00B21FC1" w:rsidP="00DE5AD4">
      <w:pPr>
        <w:jc w:val="both"/>
        <w:rPr>
          <w:b/>
          <w:sz w:val="28"/>
          <w:szCs w:val="28"/>
        </w:rPr>
      </w:pPr>
    </w:p>
    <w:p w14:paraId="6F738313" w14:textId="5E67FEF8" w:rsidR="009864AA" w:rsidRDefault="00B21FC1" w:rsidP="00DE5AD4">
      <w:pPr>
        <w:jc w:val="both"/>
        <w:rPr>
          <w:b/>
          <w:sz w:val="28"/>
          <w:szCs w:val="28"/>
        </w:rPr>
      </w:pPr>
      <w:r w:rsidRPr="00B21FC1">
        <w:rPr>
          <w:b/>
          <w:sz w:val="28"/>
          <w:szCs w:val="28"/>
        </w:rPr>
        <w:t xml:space="preserve">Anti-Semitism – </w:t>
      </w:r>
      <w:r w:rsidR="000A0AA2" w:rsidRPr="00B54EE6">
        <w:rPr>
          <w:bCs/>
          <w:sz w:val="28"/>
          <w:szCs w:val="28"/>
        </w:rPr>
        <w:t xml:space="preserve">This is </w:t>
      </w:r>
      <w:r w:rsidR="000A0AA2" w:rsidRPr="000A0AA2">
        <w:rPr>
          <w:bCs/>
          <w:sz w:val="28"/>
          <w:szCs w:val="28"/>
        </w:rPr>
        <w:t>h</w:t>
      </w:r>
      <w:r w:rsidRPr="0057620B">
        <w:rPr>
          <w:bCs/>
          <w:sz w:val="28"/>
          <w:szCs w:val="28"/>
        </w:rPr>
        <w:t>ostility</w:t>
      </w:r>
      <w:r w:rsidRPr="007D7B22">
        <w:rPr>
          <w:bCs/>
          <w:sz w:val="28"/>
          <w:szCs w:val="28"/>
        </w:rPr>
        <w:t xml:space="preserve">, dislike or fear of Jews and Jewish things, manifested in discriminatory attitudes and actions. </w:t>
      </w:r>
      <w:r w:rsidR="000A0AA2">
        <w:rPr>
          <w:bCs/>
          <w:sz w:val="28"/>
          <w:szCs w:val="28"/>
        </w:rPr>
        <w:t>The online space has seen a prolifera</w:t>
      </w:r>
      <w:r w:rsidR="0057620B">
        <w:rPr>
          <w:bCs/>
          <w:sz w:val="28"/>
          <w:szCs w:val="28"/>
        </w:rPr>
        <w:t xml:space="preserve">tion of Anti-Semitic conspiracy theories in recent times, some of which are being repeated by school pupils. Again, these must be countered through preventative education. Anti-Semitism is frequently exacerbated in Britain by events and underlying conflicts </w:t>
      </w:r>
      <w:r w:rsidRPr="007D7B22">
        <w:rPr>
          <w:bCs/>
          <w:sz w:val="28"/>
          <w:szCs w:val="28"/>
        </w:rPr>
        <w:t>elsewhere in the world, particularly the Middle East.</w:t>
      </w:r>
      <w:r w:rsidRPr="00B21FC1">
        <w:rPr>
          <w:b/>
          <w:sz w:val="28"/>
          <w:szCs w:val="28"/>
        </w:rPr>
        <w:t xml:space="preserve">  </w:t>
      </w:r>
    </w:p>
    <w:p w14:paraId="3D7868E9" w14:textId="77777777" w:rsidR="009864AA" w:rsidRDefault="009864AA" w:rsidP="00DE5AD4">
      <w:pPr>
        <w:jc w:val="both"/>
        <w:rPr>
          <w:b/>
          <w:sz w:val="28"/>
          <w:szCs w:val="28"/>
        </w:rPr>
      </w:pPr>
    </w:p>
    <w:p w14:paraId="4F5D99F8" w14:textId="6DE3DDD5" w:rsidR="009864AA" w:rsidRPr="007D7B22" w:rsidRDefault="0057620B" w:rsidP="00DE5AD4">
      <w:pPr>
        <w:jc w:val="both"/>
        <w:rPr>
          <w:bCs/>
          <w:sz w:val="28"/>
          <w:szCs w:val="28"/>
        </w:rPr>
      </w:pPr>
      <w:r>
        <w:rPr>
          <w:b/>
          <w:sz w:val="28"/>
          <w:szCs w:val="28"/>
        </w:rPr>
        <w:t>Anti-Muslim prejudice</w:t>
      </w:r>
      <w:r w:rsidR="00B21FC1" w:rsidRPr="00B21FC1">
        <w:rPr>
          <w:b/>
          <w:sz w:val="28"/>
          <w:szCs w:val="28"/>
        </w:rPr>
        <w:t xml:space="preserve">– </w:t>
      </w:r>
      <w:r w:rsidR="00B21FC1" w:rsidRPr="007D7B22">
        <w:rPr>
          <w:bCs/>
          <w:sz w:val="28"/>
          <w:szCs w:val="28"/>
        </w:rPr>
        <w:t>Hostility</w:t>
      </w:r>
      <w:r>
        <w:rPr>
          <w:bCs/>
          <w:sz w:val="28"/>
          <w:szCs w:val="28"/>
        </w:rPr>
        <w:t xml:space="preserve"> or misinformation around religion of Islam which results in discrimination against </w:t>
      </w:r>
      <w:r w:rsidR="00B54EE6">
        <w:rPr>
          <w:bCs/>
          <w:sz w:val="28"/>
          <w:szCs w:val="28"/>
        </w:rPr>
        <w:t>Muslim</w:t>
      </w:r>
      <w:r>
        <w:rPr>
          <w:bCs/>
          <w:sz w:val="28"/>
          <w:szCs w:val="28"/>
        </w:rPr>
        <w:t xml:space="preserve"> individual</w:t>
      </w:r>
      <w:r w:rsidR="00791BF8">
        <w:rPr>
          <w:bCs/>
          <w:sz w:val="28"/>
          <w:szCs w:val="28"/>
        </w:rPr>
        <w:t>s and</w:t>
      </w:r>
      <w:r>
        <w:rPr>
          <w:bCs/>
          <w:sz w:val="28"/>
          <w:szCs w:val="28"/>
        </w:rPr>
        <w:t xml:space="preserve"> communities. The Local Authority, EHRC, Welsh Government and Estyn expect that schools should play an active part in countering </w:t>
      </w:r>
      <w:proofErr w:type="spellStart"/>
      <w:r>
        <w:rPr>
          <w:bCs/>
          <w:sz w:val="28"/>
          <w:szCs w:val="28"/>
        </w:rPr>
        <w:t>ant</w:t>
      </w:r>
      <w:r w:rsidR="00791BF8">
        <w:rPr>
          <w:bCs/>
          <w:sz w:val="28"/>
          <w:szCs w:val="28"/>
        </w:rPr>
        <w:t>i</w:t>
      </w:r>
      <w:r>
        <w:rPr>
          <w:bCs/>
          <w:sz w:val="28"/>
          <w:szCs w:val="28"/>
        </w:rPr>
        <w:t>-muslim</w:t>
      </w:r>
      <w:proofErr w:type="spellEnd"/>
      <w:r>
        <w:rPr>
          <w:bCs/>
          <w:sz w:val="28"/>
          <w:szCs w:val="28"/>
        </w:rPr>
        <w:t xml:space="preserve"> prejudice and hostility within their own spheres of influence. This may be done through education about the religion and the use of positive role models, for example. Anti-Muslim prejudice is not necessarily to do with hostility to Islamic religious beliefs, but with denying equal rights and respect to people of Islamic heritage and perpetuating media-driven, unfounded stereotypes.</w:t>
      </w:r>
      <w:r w:rsidR="00B21FC1" w:rsidRPr="007D7B22">
        <w:rPr>
          <w:bCs/>
          <w:sz w:val="28"/>
          <w:szCs w:val="28"/>
        </w:rPr>
        <w:t xml:space="preserve"> </w:t>
      </w:r>
    </w:p>
    <w:p w14:paraId="54E8AB70" w14:textId="77777777" w:rsidR="009864AA" w:rsidRPr="007D7B22" w:rsidRDefault="009864AA" w:rsidP="00DE5AD4">
      <w:pPr>
        <w:jc w:val="both"/>
        <w:rPr>
          <w:bCs/>
          <w:sz w:val="28"/>
          <w:szCs w:val="28"/>
        </w:rPr>
      </w:pPr>
    </w:p>
    <w:p w14:paraId="6B991C4A" w14:textId="08CFDC3E" w:rsidR="00C92CDC" w:rsidRDefault="0057620B" w:rsidP="00DE5AD4">
      <w:pPr>
        <w:jc w:val="both"/>
        <w:rPr>
          <w:bCs/>
          <w:sz w:val="28"/>
          <w:szCs w:val="28"/>
        </w:rPr>
      </w:pPr>
      <w:r>
        <w:rPr>
          <w:bCs/>
          <w:sz w:val="28"/>
          <w:szCs w:val="28"/>
        </w:rPr>
        <w:t>The Local Authority, EHRC, Welsh Government and Estyn expect that schools to consider</w:t>
      </w:r>
      <w:r w:rsidR="00C92CDC">
        <w:rPr>
          <w:bCs/>
          <w:sz w:val="28"/>
          <w:szCs w:val="28"/>
        </w:rPr>
        <w:t xml:space="preserve">, when recording incidents of racist bullying, that there should be distinct and separate categories for noting the basis of the racist bullying, </w:t>
      </w:r>
      <w:r w:rsidR="00791BF8">
        <w:rPr>
          <w:bCs/>
          <w:sz w:val="28"/>
          <w:szCs w:val="28"/>
        </w:rPr>
        <w:t>e.g.</w:t>
      </w:r>
      <w:r w:rsidR="00C92CDC">
        <w:rPr>
          <w:bCs/>
          <w:sz w:val="28"/>
          <w:szCs w:val="28"/>
        </w:rPr>
        <w:t xml:space="preserve"> </w:t>
      </w:r>
      <w:proofErr w:type="gramStart"/>
      <w:r w:rsidR="00C92CDC">
        <w:rPr>
          <w:bCs/>
          <w:sz w:val="28"/>
          <w:szCs w:val="28"/>
        </w:rPr>
        <w:t>on the basis of</w:t>
      </w:r>
      <w:proofErr w:type="gramEnd"/>
      <w:r w:rsidR="00C92CDC">
        <w:rPr>
          <w:bCs/>
          <w:sz w:val="28"/>
          <w:szCs w:val="28"/>
        </w:rPr>
        <w:t xml:space="preserve"> religious heritage. This will ensure patterns of </w:t>
      </w:r>
      <w:r w:rsidR="00791BF8">
        <w:rPr>
          <w:bCs/>
          <w:sz w:val="28"/>
          <w:szCs w:val="28"/>
        </w:rPr>
        <w:t>behaviours</w:t>
      </w:r>
      <w:r w:rsidR="00C92CDC">
        <w:rPr>
          <w:bCs/>
          <w:sz w:val="28"/>
          <w:szCs w:val="28"/>
        </w:rPr>
        <w:t xml:space="preserve"> and attitudes can be more easily </w:t>
      </w:r>
      <w:r w:rsidR="00791BF8">
        <w:rPr>
          <w:bCs/>
          <w:sz w:val="28"/>
          <w:szCs w:val="28"/>
        </w:rPr>
        <w:t>detected,</w:t>
      </w:r>
      <w:r w:rsidR="00C92CDC">
        <w:rPr>
          <w:bCs/>
          <w:sz w:val="28"/>
          <w:szCs w:val="28"/>
        </w:rPr>
        <w:t xml:space="preserve"> and a response can be put in place. Racist incidents should be reported to the local authority on a termly basis </w:t>
      </w:r>
      <w:proofErr w:type="gramStart"/>
      <w:r w:rsidR="00C92CDC">
        <w:rPr>
          <w:bCs/>
          <w:sz w:val="28"/>
          <w:szCs w:val="28"/>
        </w:rPr>
        <w:t>in order to</w:t>
      </w:r>
      <w:proofErr w:type="gramEnd"/>
      <w:r w:rsidR="00C92CDC">
        <w:rPr>
          <w:bCs/>
          <w:sz w:val="28"/>
          <w:szCs w:val="28"/>
        </w:rPr>
        <w:t xml:space="preserve"> show that the school is responding appropriately and to access any further support that may be needed.</w:t>
      </w:r>
    </w:p>
    <w:p w14:paraId="6B631FAC" w14:textId="77777777" w:rsidR="00C92CDC" w:rsidRDefault="00C92CDC" w:rsidP="00DE5AD4">
      <w:pPr>
        <w:jc w:val="both"/>
        <w:rPr>
          <w:bCs/>
          <w:sz w:val="28"/>
          <w:szCs w:val="28"/>
        </w:rPr>
      </w:pPr>
    </w:p>
    <w:p w14:paraId="7D05DA8D" w14:textId="4ACFE7C5" w:rsidR="00B21FC1" w:rsidRPr="007D7B22" w:rsidRDefault="00C92CDC" w:rsidP="00DE5AD4">
      <w:pPr>
        <w:jc w:val="both"/>
        <w:rPr>
          <w:bCs/>
          <w:sz w:val="28"/>
          <w:szCs w:val="28"/>
        </w:rPr>
      </w:pPr>
      <w:r>
        <w:rPr>
          <w:bCs/>
          <w:sz w:val="28"/>
          <w:szCs w:val="28"/>
        </w:rPr>
        <w:t xml:space="preserve">Under Public Sector Equality Duty, all schools have a </w:t>
      </w:r>
      <w:r w:rsidR="00791BF8">
        <w:rPr>
          <w:bCs/>
          <w:sz w:val="28"/>
          <w:szCs w:val="28"/>
        </w:rPr>
        <w:t>responsibility</w:t>
      </w:r>
      <w:r>
        <w:rPr>
          <w:bCs/>
          <w:sz w:val="28"/>
          <w:szCs w:val="28"/>
        </w:rPr>
        <w:t xml:space="preserve"> to foster good relations </w:t>
      </w:r>
      <w:r w:rsidR="00791BF8">
        <w:rPr>
          <w:bCs/>
          <w:sz w:val="28"/>
          <w:szCs w:val="28"/>
        </w:rPr>
        <w:t>with</w:t>
      </w:r>
      <w:r>
        <w:rPr>
          <w:bCs/>
          <w:sz w:val="28"/>
          <w:szCs w:val="28"/>
        </w:rPr>
        <w:t xml:space="preserve"> those who have protected characteristics and those who not. It is known that bullying is very often motivated by </w:t>
      </w:r>
      <w:r w:rsidR="00791BF8">
        <w:rPr>
          <w:bCs/>
          <w:sz w:val="28"/>
          <w:szCs w:val="28"/>
        </w:rPr>
        <w:t>hostility</w:t>
      </w:r>
      <w:r>
        <w:rPr>
          <w:bCs/>
          <w:sz w:val="28"/>
          <w:szCs w:val="28"/>
        </w:rPr>
        <w:t xml:space="preserve"> or prejudice based on a person’s actual or perceived race, religion or culture. At the root of such bullying is a view that some people are different or ‘other’. By ‘othering’ through remarks and insults it becomes easier to see any group as set apart and to dehumanise them. This can remove all compassion. The role of schools in helping every learner feel they belong is of immense </w:t>
      </w:r>
      <w:r w:rsidR="008D531D">
        <w:rPr>
          <w:bCs/>
          <w:sz w:val="28"/>
          <w:szCs w:val="28"/>
        </w:rPr>
        <w:t xml:space="preserve">value in building a </w:t>
      </w:r>
      <w:r w:rsidR="008D531D">
        <w:rPr>
          <w:bCs/>
          <w:sz w:val="28"/>
          <w:szCs w:val="28"/>
        </w:rPr>
        <w:lastRenderedPageBreak/>
        <w:t xml:space="preserve">cohesive society. Very young children do not see difference until they learn or adopt attitudes and prejudices which may be present around them. Schools should ensure their learning </w:t>
      </w:r>
      <w:r w:rsidR="00791BF8">
        <w:rPr>
          <w:bCs/>
          <w:sz w:val="28"/>
          <w:szCs w:val="28"/>
        </w:rPr>
        <w:t>environments</w:t>
      </w:r>
      <w:r w:rsidR="008D531D">
        <w:rPr>
          <w:bCs/>
          <w:sz w:val="28"/>
          <w:szCs w:val="28"/>
        </w:rPr>
        <w:t xml:space="preserve">, materials and </w:t>
      </w:r>
      <w:r w:rsidR="00791BF8">
        <w:rPr>
          <w:bCs/>
          <w:sz w:val="28"/>
          <w:szCs w:val="28"/>
        </w:rPr>
        <w:t>curriculum</w:t>
      </w:r>
      <w:r w:rsidR="008D531D">
        <w:rPr>
          <w:bCs/>
          <w:sz w:val="28"/>
          <w:szCs w:val="28"/>
        </w:rPr>
        <w:t xml:space="preserve"> are inclusive and that all children treat those around them with respect.</w:t>
      </w:r>
      <w:r w:rsidR="00B21FC1" w:rsidRPr="007D7B22">
        <w:rPr>
          <w:bCs/>
          <w:sz w:val="28"/>
          <w:szCs w:val="28"/>
        </w:rPr>
        <w:t xml:space="preserve"> </w:t>
      </w:r>
    </w:p>
    <w:p w14:paraId="649E3E85" w14:textId="77777777" w:rsidR="00B21FC1" w:rsidRDefault="00B21FC1" w:rsidP="00DE5AD4">
      <w:pPr>
        <w:jc w:val="both"/>
        <w:rPr>
          <w:b/>
          <w:sz w:val="28"/>
          <w:szCs w:val="28"/>
        </w:rPr>
      </w:pPr>
    </w:p>
    <w:p w14:paraId="6A511EF5" w14:textId="68C6DB23" w:rsidR="009864AA" w:rsidRDefault="009864AA" w:rsidP="00DE5AD4">
      <w:pPr>
        <w:jc w:val="both"/>
        <w:rPr>
          <w:b/>
          <w:sz w:val="28"/>
          <w:szCs w:val="28"/>
        </w:rPr>
      </w:pPr>
    </w:p>
    <w:p w14:paraId="2FD1C454" w14:textId="1D659299" w:rsidR="00791BF8" w:rsidRDefault="00791BF8" w:rsidP="00DE5AD4">
      <w:pPr>
        <w:jc w:val="both"/>
        <w:rPr>
          <w:b/>
          <w:sz w:val="28"/>
          <w:szCs w:val="28"/>
        </w:rPr>
      </w:pPr>
    </w:p>
    <w:p w14:paraId="5CB5C761" w14:textId="44AEBF3C" w:rsidR="00791BF8" w:rsidRDefault="00791BF8" w:rsidP="00DE5AD4">
      <w:pPr>
        <w:jc w:val="both"/>
        <w:rPr>
          <w:b/>
          <w:sz w:val="28"/>
          <w:szCs w:val="28"/>
        </w:rPr>
      </w:pPr>
    </w:p>
    <w:p w14:paraId="7EEB4951" w14:textId="2368B78A" w:rsidR="00791BF8" w:rsidRDefault="00791BF8" w:rsidP="00DE5AD4">
      <w:pPr>
        <w:jc w:val="both"/>
        <w:rPr>
          <w:b/>
          <w:sz w:val="28"/>
          <w:szCs w:val="28"/>
        </w:rPr>
      </w:pPr>
    </w:p>
    <w:p w14:paraId="03560094" w14:textId="77777777" w:rsidR="00791BF8" w:rsidRDefault="00791BF8" w:rsidP="00DE5AD4">
      <w:pPr>
        <w:jc w:val="both"/>
        <w:rPr>
          <w:b/>
          <w:sz w:val="28"/>
          <w:szCs w:val="28"/>
        </w:rPr>
      </w:pPr>
    </w:p>
    <w:p w14:paraId="451D9C28" w14:textId="77777777" w:rsidR="009864AA" w:rsidRDefault="00B21FC1" w:rsidP="00DE5AD4">
      <w:pPr>
        <w:jc w:val="both"/>
        <w:rPr>
          <w:b/>
          <w:sz w:val="28"/>
          <w:szCs w:val="28"/>
        </w:rPr>
      </w:pPr>
      <w:r w:rsidRPr="00B21FC1">
        <w:rPr>
          <w:b/>
          <w:sz w:val="28"/>
          <w:szCs w:val="28"/>
        </w:rPr>
        <w:t xml:space="preserve">Positive action </w:t>
      </w:r>
    </w:p>
    <w:p w14:paraId="1BFC8DBD" w14:textId="77777777" w:rsidR="009864AA" w:rsidRDefault="009864AA" w:rsidP="00DE5AD4">
      <w:pPr>
        <w:jc w:val="both"/>
        <w:rPr>
          <w:b/>
          <w:sz w:val="28"/>
          <w:szCs w:val="28"/>
        </w:rPr>
      </w:pPr>
    </w:p>
    <w:p w14:paraId="42D65205" w14:textId="24FB4DB4" w:rsidR="00B21FC1" w:rsidRDefault="008D531D" w:rsidP="00DE5AD4">
      <w:pPr>
        <w:jc w:val="both"/>
        <w:rPr>
          <w:bCs/>
          <w:sz w:val="28"/>
          <w:szCs w:val="28"/>
        </w:rPr>
      </w:pPr>
      <w:r>
        <w:rPr>
          <w:bCs/>
          <w:sz w:val="28"/>
          <w:szCs w:val="28"/>
        </w:rPr>
        <w:t xml:space="preserve">The Local </w:t>
      </w:r>
      <w:proofErr w:type="gramStart"/>
      <w:r>
        <w:rPr>
          <w:bCs/>
          <w:sz w:val="28"/>
          <w:szCs w:val="28"/>
        </w:rPr>
        <w:t>Authority ,</w:t>
      </w:r>
      <w:proofErr w:type="gramEnd"/>
      <w:r>
        <w:rPr>
          <w:bCs/>
          <w:sz w:val="28"/>
          <w:szCs w:val="28"/>
        </w:rPr>
        <w:t xml:space="preserve"> EHRC, </w:t>
      </w:r>
      <w:r w:rsidR="00B21FC1" w:rsidRPr="007D7B22">
        <w:rPr>
          <w:bCs/>
          <w:sz w:val="28"/>
          <w:szCs w:val="28"/>
        </w:rPr>
        <w:t>Welsh Government expects</w:t>
      </w:r>
      <w:r>
        <w:rPr>
          <w:bCs/>
          <w:sz w:val="28"/>
          <w:szCs w:val="28"/>
        </w:rPr>
        <w:t xml:space="preserve"> and ESTYN expect </w:t>
      </w:r>
      <w:r w:rsidR="00B21FC1" w:rsidRPr="007D7B22">
        <w:rPr>
          <w:bCs/>
          <w:sz w:val="28"/>
          <w:szCs w:val="28"/>
        </w:rPr>
        <w:t xml:space="preserve"> schools to work with learners, their families and communities to ensure the right support, at the right time, is provided to learners to ensure the best outcomes for that child or young person. Under the PSED, schools are also under an obligation to ensure appropriate and effective action is taken to remove or minimise disadvantages encountered by learners owing to their having protected characteristics.</w:t>
      </w:r>
      <w:r>
        <w:rPr>
          <w:bCs/>
          <w:sz w:val="28"/>
          <w:szCs w:val="28"/>
        </w:rPr>
        <w:t xml:space="preserve"> This may include close monitoring in terms of attainment data, the use of </w:t>
      </w:r>
      <w:r w:rsidR="00791BF8">
        <w:rPr>
          <w:bCs/>
          <w:sz w:val="28"/>
          <w:szCs w:val="28"/>
        </w:rPr>
        <w:t>embedded</w:t>
      </w:r>
      <w:r>
        <w:rPr>
          <w:bCs/>
          <w:sz w:val="28"/>
          <w:szCs w:val="28"/>
        </w:rPr>
        <w:t xml:space="preserve"> anti-racism education and resources and the utilisation of positive role models.</w:t>
      </w:r>
    </w:p>
    <w:p w14:paraId="331552CC" w14:textId="77777777" w:rsidR="00A42B5F" w:rsidRDefault="00A42B5F" w:rsidP="00DE5AD4">
      <w:pPr>
        <w:jc w:val="both"/>
        <w:rPr>
          <w:bCs/>
          <w:sz w:val="28"/>
          <w:szCs w:val="28"/>
        </w:rPr>
      </w:pPr>
    </w:p>
    <w:p w14:paraId="541632CD" w14:textId="77777777" w:rsidR="00A42B5F" w:rsidRDefault="00A42B5F" w:rsidP="00DE5AD4">
      <w:pPr>
        <w:jc w:val="both"/>
        <w:rPr>
          <w:bCs/>
          <w:sz w:val="28"/>
          <w:szCs w:val="28"/>
        </w:rPr>
      </w:pPr>
    </w:p>
    <w:p w14:paraId="72A7C261" w14:textId="77777777" w:rsidR="003E1CBB" w:rsidRDefault="003E1CBB" w:rsidP="00DE5AD4">
      <w:pPr>
        <w:jc w:val="both"/>
        <w:rPr>
          <w:bCs/>
          <w:sz w:val="28"/>
          <w:szCs w:val="28"/>
        </w:rPr>
      </w:pPr>
    </w:p>
    <w:p w14:paraId="28D8F043" w14:textId="77777777" w:rsidR="003E1CBB" w:rsidRDefault="003E1CBB" w:rsidP="00DE5AD4">
      <w:pPr>
        <w:jc w:val="both"/>
        <w:rPr>
          <w:bCs/>
          <w:sz w:val="28"/>
          <w:szCs w:val="28"/>
        </w:rPr>
      </w:pPr>
    </w:p>
    <w:p w14:paraId="68B80862" w14:textId="77777777" w:rsidR="003E1CBB" w:rsidRDefault="003E1CBB" w:rsidP="00DE5AD4">
      <w:pPr>
        <w:jc w:val="both"/>
        <w:rPr>
          <w:bCs/>
          <w:sz w:val="28"/>
          <w:szCs w:val="28"/>
        </w:rPr>
      </w:pPr>
    </w:p>
    <w:p w14:paraId="7726910F" w14:textId="1560E045" w:rsidR="003E1CBB" w:rsidRDefault="003E1CBB" w:rsidP="00DE5AD4">
      <w:pPr>
        <w:jc w:val="both"/>
        <w:rPr>
          <w:bCs/>
          <w:sz w:val="28"/>
          <w:szCs w:val="28"/>
        </w:rPr>
      </w:pPr>
    </w:p>
    <w:p w14:paraId="40887AE0" w14:textId="4EDECBF9" w:rsidR="00791BF8" w:rsidRDefault="00791BF8" w:rsidP="00DE5AD4">
      <w:pPr>
        <w:jc w:val="both"/>
        <w:rPr>
          <w:bCs/>
          <w:sz w:val="28"/>
          <w:szCs w:val="28"/>
        </w:rPr>
      </w:pPr>
    </w:p>
    <w:p w14:paraId="5443FF2D" w14:textId="4FA13484" w:rsidR="00791BF8" w:rsidRDefault="00791BF8" w:rsidP="00DE5AD4">
      <w:pPr>
        <w:jc w:val="both"/>
        <w:rPr>
          <w:bCs/>
          <w:sz w:val="28"/>
          <w:szCs w:val="28"/>
        </w:rPr>
      </w:pPr>
    </w:p>
    <w:p w14:paraId="76689D9E" w14:textId="2673A54B" w:rsidR="00791BF8" w:rsidRDefault="00791BF8" w:rsidP="00DE5AD4">
      <w:pPr>
        <w:jc w:val="both"/>
        <w:rPr>
          <w:bCs/>
          <w:sz w:val="28"/>
          <w:szCs w:val="28"/>
        </w:rPr>
      </w:pPr>
    </w:p>
    <w:p w14:paraId="3D99017E" w14:textId="31DB110C" w:rsidR="00791BF8" w:rsidRDefault="00791BF8" w:rsidP="00DE5AD4">
      <w:pPr>
        <w:jc w:val="both"/>
        <w:rPr>
          <w:bCs/>
          <w:sz w:val="28"/>
          <w:szCs w:val="28"/>
        </w:rPr>
      </w:pPr>
    </w:p>
    <w:p w14:paraId="3C29BDC5" w14:textId="28620230" w:rsidR="00791BF8" w:rsidRDefault="00791BF8" w:rsidP="00DE5AD4">
      <w:pPr>
        <w:jc w:val="both"/>
        <w:rPr>
          <w:bCs/>
          <w:sz w:val="28"/>
          <w:szCs w:val="28"/>
        </w:rPr>
      </w:pPr>
    </w:p>
    <w:p w14:paraId="52FABA30" w14:textId="77C5999A" w:rsidR="00791BF8" w:rsidRDefault="00791BF8" w:rsidP="00DE5AD4">
      <w:pPr>
        <w:jc w:val="both"/>
        <w:rPr>
          <w:bCs/>
          <w:sz w:val="28"/>
          <w:szCs w:val="28"/>
        </w:rPr>
      </w:pPr>
    </w:p>
    <w:p w14:paraId="72A2A4CD" w14:textId="6499300D" w:rsidR="00791BF8" w:rsidRDefault="00791BF8" w:rsidP="00DE5AD4">
      <w:pPr>
        <w:jc w:val="both"/>
        <w:rPr>
          <w:bCs/>
          <w:sz w:val="28"/>
          <w:szCs w:val="28"/>
        </w:rPr>
      </w:pPr>
    </w:p>
    <w:p w14:paraId="63D54BFF" w14:textId="08D15759" w:rsidR="00791BF8" w:rsidRDefault="00791BF8" w:rsidP="00DE5AD4">
      <w:pPr>
        <w:jc w:val="both"/>
        <w:rPr>
          <w:bCs/>
          <w:sz w:val="28"/>
          <w:szCs w:val="28"/>
        </w:rPr>
      </w:pPr>
    </w:p>
    <w:p w14:paraId="62109F69" w14:textId="32C0742F" w:rsidR="00791BF8" w:rsidRDefault="00791BF8" w:rsidP="00DE5AD4">
      <w:pPr>
        <w:jc w:val="both"/>
        <w:rPr>
          <w:bCs/>
          <w:sz w:val="28"/>
          <w:szCs w:val="28"/>
        </w:rPr>
      </w:pPr>
    </w:p>
    <w:p w14:paraId="1C35FE47" w14:textId="5E689D0B" w:rsidR="00791BF8" w:rsidRDefault="00791BF8" w:rsidP="00DE5AD4">
      <w:pPr>
        <w:jc w:val="both"/>
        <w:rPr>
          <w:bCs/>
          <w:sz w:val="28"/>
          <w:szCs w:val="28"/>
        </w:rPr>
      </w:pPr>
    </w:p>
    <w:p w14:paraId="6E5D9220" w14:textId="16BBBB61" w:rsidR="00791BF8" w:rsidRDefault="00791BF8" w:rsidP="00DE5AD4">
      <w:pPr>
        <w:jc w:val="both"/>
        <w:rPr>
          <w:bCs/>
          <w:sz w:val="28"/>
          <w:szCs w:val="28"/>
        </w:rPr>
      </w:pPr>
    </w:p>
    <w:p w14:paraId="3B10457D" w14:textId="7A46B0A9" w:rsidR="00791BF8" w:rsidRDefault="00791BF8" w:rsidP="00DE5AD4">
      <w:pPr>
        <w:jc w:val="both"/>
        <w:rPr>
          <w:bCs/>
          <w:sz w:val="28"/>
          <w:szCs w:val="28"/>
        </w:rPr>
      </w:pPr>
    </w:p>
    <w:p w14:paraId="04F444F3" w14:textId="2A05D401" w:rsidR="00791BF8" w:rsidRDefault="00791BF8" w:rsidP="00DE5AD4">
      <w:pPr>
        <w:jc w:val="both"/>
        <w:rPr>
          <w:bCs/>
          <w:sz w:val="28"/>
          <w:szCs w:val="28"/>
        </w:rPr>
      </w:pPr>
    </w:p>
    <w:p w14:paraId="3CA2E6E8" w14:textId="50812321" w:rsidR="00791BF8" w:rsidRDefault="00791BF8" w:rsidP="00DE5AD4">
      <w:pPr>
        <w:jc w:val="both"/>
        <w:rPr>
          <w:bCs/>
          <w:sz w:val="28"/>
          <w:szCs w:val="28"/>
        </w:rPr>
      </w:pPr>
    </w:p>
    <w:p w14:paraId="052D8275" w14:textId="3DF27156" w:rsidR="00791BF8" w:rsidRDefault="00791BF8" w:rsidP="00DE5AD4">
      <w:pPr>
        <w:jc w:val="both"/>
        <w:rPr>
          <w:bCs/>
          <w:sz w:val="28"/>
          <w:szCs w:val="28"/>
        </w:rPr>
      </w:pPr>
    </w:p>
    <w:p w14:paraId="18F2B7E0" w14:textId="3284D8BA" w:rsidR="00791BF8" w:rsidRDefault="00791BF8" w:rsidP="00DE5AD4">
      <w:pPr>
        <w:jc w:val="both"/>
        <w:rPr>
          <w:bCs/>
          <w:sz w:val="28"/>
          <w:szCs w:val="28"/>
        </w:rPr>
      </w:pPr>
    </w:p>
    <w:p w14:paraId="2D7B34EF" w14:textId="6AAA74BC" w:rsidR="00791BF8" w:rsidRDefault="00791BF8" w:rsidP="00DE5AD4">
      <w:pPr>
        <w:jc w:val="both"/>
        <w:rPr>
          <w:bCs/>
          <w:sz w:val="28"/>
          <w:szCs w:val="28"/>
        </w:rPr>
      </w:pPr>
    </w:p>
    <w:p w14:paraId="284D4E2E" w14:textId="38BCF42F" w:rsidR="00791BF8" w:rsidRDefault="00791BF8" w:rsidP="00DE5AD4">
      <w:pPr>
        <w:jc w:val="both"/>
        <w:rPr>
          <w:bCs/>
          <w:sz w:val="28"/>
          <w:szCs w:val="28"/>
        </w:rPr>
      </w:pPr>
    </w:p>
    <w:p w14:paraId="43F06EC3" w14:textId="79D617D0" w:rsidR="00791BF8" w:rsidRDefault="00791BF8" w:rsidP="00DE5AD4">
      <w:pPr>
        <w:jc w:val="both"/>
        <w:rPr>
          <w:bCs/>
          <w:sz w:val="28"/>
          <w:szCs w:val="28"/>
        </w:rPr>
      </w:pPr>
    </w:p>
    <w:p w14:paraId="255C72C3" w14:textId="66AB6167" w:rsidR="00791BF8" w:rsidRDefault="00791BF8" w:rsidP="00DE5AD4">
      <w:pPr>
        <w:jc w:val="both"/>
        <w:rPr>
          <w:bCs/>
          <w:sz w:val="28"/>
          <w:szCs w:val="28"/>
        </w:rPr>
      </w:pPr>
    </w:p>
    <w:p w14:paraId="57C49FF5" w14:textId="2D39574B" w:rsidR="00791BF8" w:rsidRDefault="00791BF8" w:rsidP="00DE5AD4">
      <w:pPr>
        <w:jc w:val="both"/>
        <w:rPr>
          <w:bCs/>
          <w:sz w:val="28"/>
          <w:szCs w:val="28"/>
        </w:rPr>
      </w:pPr>
    </w:p>
    <w:p w14:paraId="0BD69132" w14:textId="418CE070" w:rsidR="00791BF8" w:rsidRDefault="00791BF8" w:rsidP="00DE5AD4">
      <w:pPr>
        <w:jc w:val="both"/>
        <w:rPr>
          <w:bCs/>
          <w:sz w:val="28"/>
          <w:szCs w:val="28"/>
        </w:rPr>
      </w:pPr>
    </w:p>
    <w:p w14:paraId="548B0825" w14:textId="74C45D03" w:rsidR="00791BF8" w:rsidRDefault="00791BF8" w:rsidP="00DE5AD4">
      <w:pPr>
        <w:jc w:val="both"/>
        <w:rPr>
          <w:bCs/>
          <w:sz w:val="28"/>
          <w:szCs w:val="28"/>
        </w:rPr>
      </w:pPr>
    </w:p>
    <w:p w14:paraId="2C3139AC" w14:textId="777E3F71" w:rsidR="00791BF8" w:rsidRDefault="00791BF8" w:rsidP="00DE5AD4">
      <w:pPr>
        <w:jc w:val="both"/>
        <w:rPr>
          <w:bCs/>
          <w:sz w:val="28"/>
          <w:szCs w:val="28"/>
        </w:rPr>
      </w:pPr>
    </w:p>
    <w:p w14:paraId="4154C896" w14:textId="6CA00A1E" w:rsidR="00791BF8" w:rsidRDefault="00791BF8" w:rsidP="00DE5AD4">
      <w:pPr>
        <w:jc w:val="both"/>
        <w:rPr>
          <w:bCs/>
          <w:sz w:val="28"/>
          <w:szCs w:val="28"/>
        </w:rPr>
      </w:pPr>
    </w:p>
    <w:p w14:paraId="52B102C1" w14:textId="77777777" w:rsidR="00791BF8" w:rsidRPr="007D7B22" w:rsidRDefault="00791BF8" w:rsidP="00DE5AD4">
      <w:pPr>
        <w:jc w:val="both"/>
        <w:rPr>
          <w:bCs/>
          <w:sz w:val="28"/>
          <w:szCs w:val="28"/>
        </w:rPr>
      </w:pPr>
    </w:p>
    <w:p w14:paraId="1D97D726" w14:textId="77777777" w:rsidR="00B21FC1" w:rsidRDefault="00B21FC1" w:rsidP="00DE5AD4">
      <w:pPr>
        <w:jc w:val="both"/>
        <w:rPr>
          <w:b/>
          <w:sz w:val="28"/>
          <w:szCs w:val="28"/>
        </w:rPr>
      </w:pPr>
    </w:p>
    <w:tbl>
      <w:tblPr>
        <w:tblStyle w:val="TableGrid"/>
        <w:tblW w:w="0" w:type="auto"/>
        <w:tblLook w:val="04A0" w:firstRow="1" w:lastRow="0" w:firstColumn="1" w:lastColumn="0" w:noHBand="0" w:noVBand="1"/>
      </w:tblPr>
      <w:tblGrid>
        <w:gridCol w:w="9628"/>
      </w:tblGrid>
      <w:tr w:rsidR="00413A32" w14:paraId="6E7CF05F" w14:textId="77777777" w:rsidTr="00413A32">
        <w:tc>
          <w:tcPr>
            <w:tcW w:w="9628" w:type="dxa"/>
          </w:tcPr>
          <w:p w14:paraId="65259974" w14:textId="37A0C510" w:rsidR="00B2677D" w:rsidRDefault="00413A32" w:rsidP="00630D97">
            <w:pPr>
              <w:spacing w:before="120" w:after="120"/>
              <w:jc w:val="both"/>
              <w:rPr>
                <w:bCs/>
                <w:sz w:val="28"/>
                <w:szCs w:val="28"/>
              </w:rPr>
            </w:pPr>
            <w:r w:rsidRPr="00630D97">
              <w:rPr>
                <w:b/>
                <w:bCs/>
                <w:sz w:val="28"/>
                <w:szCs w:val="28"/>
              </w:rPr>
              <w:t>Appendix</w:t>
            </w:r>
            <w:r w:rsidR="00B2677D" w:rsidRPr="00630D97">
              <w:rPr>
                <w:b/>
                <w:bCs/>
                <w:sz w:val="28"/>
                <w:szCs w:val="28"/>
              </w:rPr>
              <w:t xml:space="preserve"> 2</w:t>
            </w:r>
            <w:r w:rsidRPr="00630D97">
              <w:rPr>
                <w:b/>
                <w:bCs/>
                <w:sz w:val="28"/>
                <w:szCs w:val="28"/>
              </w:rPr>
              <w:t xml:space="preserve">: Online bullying and </w:t>
            </w:r>
            <w:r w:rsidR="00DA7E5D">
              <w:rPr>
                <w:b/>
                <w:bCs/>
                <w:sz w:val="28"/>
                <w:szCs w:val="28"/>
              </w:rPr>
              <w:t>one-off incidents</w:t>
            </w:r>
          </w:p>
        </w:tc>
      </w:tr>
    </w:tbl>
    <w:p w14:paraId="4A1E68AB" w14:textId="77777777" w:rsidR="00413A32" w:rsidRDefault="00413A32" w:rsidP="00DE5AD4">
      <w:pPr>
        <w:jc w:val="both"/>
        <w:rPr>
          <w:bCs/>
          <w:sz w:val="28"/>
          <w:szCs w:val="28"/>
        </w:rPr>
      </w:pPr>
    </w:p>
    <w:p w14:paraId="0BA24137" w14:textId="260CB88E" w:rsidR="00413A32" w:rsidRDefault="00505E8C" w:rsidP="00DE5AD4">
      <w:pPr>
        <w:jc w:val="both"/>
        <w:rPr>
          <w:bCs/>
          <w:sz w:val="28"/>
          <w:szCs w:val="28"/>
        </w:rPr>
      </w:pPr>
      <w:r w:rsidRPr="00505E8C">
        <w:rPr>
          <w:bCs/>
          <w:sz w:val="28"/>
          <w:szCs w:val="28"/>
        </w:rPr>
        <w:t xml:space="preserve">Understanding children and young people’s lives in a digital age is a complex </w:t>
      </w:r>
      <w:r w:rsidR="00791BF8" w:rsidRPr="00505E8C">
        <w:rPr>
          <w:bCs/>
          <w:sz w:val="28"/>
          <w:szCs w:val="28"/>
        </w:rPr>
        <w:t>task and</w:t>
      </w:r>
      <w:r w:rsidRPr="00505E8C">
        <w:rPr>
          <w:bCs/>
          <w:sz w:val="28"/>
          <w:szCs w:val="28"/>
        </w:rPr>
        <w:t xml:space="preserve"> considering the implications for education is often a fine balance. </w:t>
      </w:r>
      <w:r w:rsidR="0039599D">
        <w:rPr>
          <w:bCs/>
          <w:sz w:val="28"/>
          <w:szCs w:val="28"/>
        </w:rPr>
        <w:t xml:space="preserve"> </w:t>
      </w:r>
      <w:r w:rsidRPr="00505E8C">
        <w:rPr>
          <w:bCs/>
          <w:sz w:val="28"/>
          <w:szCs w:val="28"/>
        </w:rPr>
        <w:t xml:space="preserve">On one hand there are calls to recognise the sophistication of children and young people’s everyday uses of digital media, and for much greater integration of technology in education to equip learners effectively for their current and future lives. </w:t>
      </w:r>
      <w:r w:rsidR="0039599D">
        <w:rPr>
          <w:bCs/>
          <w:sz w:val="28"/>
          <w:szCs w:val="28"/>
        </w:rPr>
        <w:t xml:space="preserve"> </w:t>
      </w:r>
      <w:r w:rsidRPr="00505E8C">
        <w:rPr>
          <w:bCs/>
          <w:sz w:val="28"/>
          <w:szCs w:val="28"/>
        </w:rPr>
        <w:t xml:space="preserve">On the other </w:t>
      </w:r>
      <w:r w:rsidR="00791BF8" w:rsidRPr="00505E8C">
        <w:rPr>
          <w:bCs/>
          <w:sz w:val="28"/>
          <w:szCs w:val="28"/>
        </w:rPr>
        <w:t>hand,</w:t>
      </w:r>
      <w:r w:rsidRPr="00505E8C">
        <w:rPr>
          <w:bCs/>
          <w:sz w:val="28"/>
          <w:szCs w:val="28"/>
        </w:rPr>
        <w:t xml:space="preserve"> there are anxieties about the implications of extensive screen time and online harms that are hard to regulate and difficult to confine. </w:t>
      </w:r>
      <w:r w:rsidR="0039599D">
        <w:rPr>
          <w:bCs/>
          <w:sz w:val="28"/>
          <w:szCs w:val="28"/>
        </w:rPr>
        <w:t xml:space="preserve"> </w:t>
      </w:r>
      <w:r w:rsidR="00791BF8" w:rsidRPr="00505E8C">
        <w:rPr>
          <w:bCs/>
          <w:sz w:val="28"/>
          <w:szCs w:val="28"/>
        </w:rPr>
        <w:t>Moreover,</w:t>
      </w:r>
      <w:r w:rsidRPr="00505E8C">
        <w:rPr>
          <w:bCs/>
          <w:sz w:val="28"/>
          <w:szCs w:val="28"/>
        </w:rPr>
        <w:t xml:space="preserve"> while many children and young people gain understanding and experience of digital environments from birth, their access to devices and experience of using technologies varies considerably. </w:t>
      </w:r>
      <w:r w:rsidR="0039599D">
        <w:rPr>
          <w:bCs/>
          <w:sz w:val="28"/>
          <w:szCs w:val="28"/>
        </w:rPr>
        <w:t xml:space="preserve"> </w:t>
      </w:r>
      <w:r w:rsidRPr="00505E8C">
        <w:rPr>
          <w:bCs/>
          <w:sz w:val="28"/>
          <w:szCs w:val="28"/>
        </w:rPr>
        <w:t>This disparity is not just linked to economic circumstances but to the different ways in which digital toys and resources are taken up within different families.</w:t>
      </w:r>
    </w:p>
    <w:p w14:paraId="6AAC8D54" w14:textId="77777777" w:rsidR="00505E8C" w:rsidRDefault="00505E8C" w:rsidP="00DE5AD4">
      <w:pPr>
        <w:jc w:val="both"/>
        <w:rPr>
          <w:bCs/>
          <w:sz w:val="28"/>
          <w:szCs w:val="28"/>
        </w:rPr>
      </w:pPr>
    </w:p>
    <w:p w14:paraId="78B6D21D" w14:textId="77777777" w:rsidR="00505E8C" w:rsidRDefault="00505E8C" w:rsidP="00DE5AD4">
      <w:pPr>
        <w:jc w:val="both"/>
        <w:rPr>
          <w:bCs/>
          <w:sz w:val="28"/>
          <w:szCs w:val="28"/>
        </w:rPr>
      </w:pPr>
      <w:r w:rsidRPr="00505E8C">
        <w:rPr>
          <w:bCs/>
          <w:sz w:val="28"/>
          <w:szCs w:val="28"/>
        </w:rPr>
        <w:t xml:space="preserve">Often digital technologies simply provide new ways of doing the same kinds of things people were doing already, e.g. socialising online rather than through face-to-face engagement. </w:t>
      </w:r>
    </w:p>
    <w:p w14:paraId="18A79361" w14:textId="77777777" w:rsidR="00505E8C" w:rsidRDefault="00505E8C" w:rsidP="00DE5AD4">
      <w:pPr>
        <w:jc w:val="both"/>
        <w:rPr>
          <w:bCs/>
          <w:sz w:val="28"/>
          <w:szCs w:val="28"/>
        </w:rPr>
      </w:pPr>
    </w:p>
    <w:p w14:paraId="6FCDB8FE" w14:textId="77777777" w:rsidR="00505E8C" w:rsidRDefault="00505E8C" w:rsidP="00DE5AD4">
      <w:pPr>
        <w:jc w:val="both"/>
        <w:rPr>
          <w:bCs/>
          <w:sz w:val="28"/>
          <w:szCs w:val="28"/>
        </w:rPr>
      </w:pPr>
      <w:r w:rsidRPr="00505E8C">
        <w:rPr>
          <w:bCs/>
          <w:sz w:val="28"/>
          <w:szCs w:val="28"/>
        </w:rPr>
        <w:t xml:space="preserve">Where a technological future is inevitable, schools need to consider the digital impacts from which children and young people need to be protected while gaining digital competence, preparing them for the world ahead. </w:t>
      </w:r>
    </w:p>
    <w:p w14:paraId="423ED06D" w14:textId="77777777" w:rsidR="00505E8C" w:rsidRDefault="00505E8C" w:rsidP="00DE5AD4">
      <w:pPr>
        <w:jc w:val="both"/>
        <w:rPr>
          <w:bCs/>
          <w:sz w:val="28"/>
          <w:szCs w:val="28"/>
        </w:rPr>
      </w:pPr>
    </w:p>
    <w:p w14:paraId="7ECEABA7" w14:textId="77777777" w:rsidR="00505E8C" w:rsidRDefault="00505E8C" w:rsidP="00DE5AD4">
      <w:pPr>
        <w:jc w:val="both"/>
        <w:rPr>
          <w:bCs/>
          <w:sz w:val="28"/>
          <w:szCs w:val="28"/>
        </w:rPr>
      </w:pPr>
      <w:r w:rsidRPr="00505E8C">
        <w:rPr>
          <w:bCs/>
          <w:sz w:val="28"/>
          <w:szCs w:val="28"/>
        </w:rPr>
        <w:t xml:space="preserve">While technology facilitates traditional bullying behaviours such as insults or rumour-spreading it also provides additional ways to bully and humiliate others such as through the misuse of images or videos, live-streaming, using anonymous messaging apps or harassing someone online. </w:t>
      </w:r>
      <w:r w:rsidR="0039599D">
        <w:rPr>
          <w:bCs/>
          <w:sz w:val="28"/>
          <w:szCs w:val="28"/>
        </w:rPr>
        <w:t xml:space="preserve"> </w:t>
      </w:r>
      <w:r w:rsidRPr="00505E8C">
        <w:rPr>
          <w:bCs/>
          <w:sz w:val="28"/>
          <w:szCs w:val="28"/>
        </w:rPr>
        <w:t xml:space="preserve">Online bullying often occurs at the same time or follows on from traditional </w:t>
      </w:r>
      <w:r w:rsidR="00A87C50" w:rsidRPr="00505E8C">
        <w:rPr>
          <w:bCs/>
          <w:sz w:val="28"/>
          <w:szCs w:val="28"/>
        </w:rPr>
        <w:t>bullying but</w:t>
      </w:r>
      <w:r w:rsidRPr="00505E8C">
        <w:rPr>
          <w:bCs/>
          <w:sz w:val="28"/>
          <w:szCs w:val="28"/>
        </w:rPr>
        <w:t xml:space="preserve"> can occur in isolation. </w:t>
      </w:r>
    </w:p>
    <w:p w14:paraId="599C1F80" w14:textId="77777777" w:rsidR="00505E8C" w:rsidRDefault="00505E8C" w:rsidP="00DE5AD4">
      <w:pPr>
        <w:jc w:val="both"/>
        <w:rPr>
          <w:bCs/>
          <w:sz w:val="28"/>
          <w:szCs w:val="28"/>
        </w:rPr>
      </w:pPr>
    </w:p>
    <w:p w14:paraId="557158D3" w14:textId="77777777" w:rsidR="00505E8C" w:rsidRDefault="00505E8C" w:rsidP="00DE5AD4">
      <w:pPr>
        <w:jc w:val="both"/>
        <w:rPr>
          <w:bCs/>
          <w:sz w:val="28"/>
          <w:szCs w:val="28"/>
        </w:rPr>
      </w:pPr>
      <w:r w:rsidRPr="00505E8C">
        <w:rPr>
          <w:bCs/>
          <w:sz w:val="28"/>
          <w:szCs w:val="28"/>
        </w:rPr>
        <w:t xml:space="preserve">The perception of being able to act anonymously online often leads to disinhibited and cruel behaviour that would be less likely face-to-face. </w:t>
      </w:r>
      <w:r w:rsidR="0039599D">
        <w:rPr>
          <w:bCs/>
          <w:sz w:val="28"/>
          <w:szCs w:val="28"/>
        </w:rPr>
        <w:t xml:space="preserve"> </w:t>
      </w:r>
      <w:r w:rsidRPr="00505E8C">
        <w:rPr>
          <w:bCs/>
          <w:sz w:val="28"/>
          <w:szCs w:val="28"/>
        </w:rPr>
        <w:t>Technology may help those who lack power or popularity offline to have power over others or bully online. In this way, learners who find themselves targeted offline may retaliate anonymously online.</w:t>
      </w:r>
    </w:p>
    <w:p w14:paraId="786982FF" w14:textId="77777777" w:rsidR="00505E8C" w:rsidRDefault="00505E8C" w:rsidP="00DE5AD4">
      <w:pPr>
        <w:jc w:val="both"/>
        <w:rPr>
          <w:bCs/>
          <w:sz w:val="28"/>
          <w:szCs w:val="28"/>
        </w:rPr>
      </w:pPr>
    </w:p>
    <w:p w14:paraId="02D36381" w14:textId="77777777" w:rsidR="00505E8C" w:rsidRDefault="00505E8C" w:rsidP="00DE5AD4">
      <w:pPr>
        <w:jc w:val="both"/>
        <w:rPr>
          <w:bCs/>
          <w:sz w:val="28"/>
          <w:szCs w:val="28"/>
        </w:rPr>
      </w:pPr>
      <w:r w:rsidRPr="00505E8C">
        <w:rPr>
          <w:bCs/>
          <w:sz w:val="28"/>
          <w:szCs w:val="28"/>
        </w:rPr>
        <w:t xml:space="preserve">Online bullying behaviour can take different forms including: </w:t>
      </w:r>
    </w:p>
    <w:p w14:paraId="029D10E0" w14:textId="77777777" w:rsidR="003E1CBB" w:rsidRDefault="003E1CBB" w:rsidP="00DE5AD4">
      <w:pPr>
        <w:jc w:val="both"/>
        <w:rPr>
          <w:bCs/>
          <w:sz w:val="28"/>
          <w:szCs w:val="28"/>
        </w:rPr>
      </w:pPr>
    </w:p>
    <w:p w14:paraId="5E9D2004" w14:textId="77777777" w:rsidR="00505E8C" w:rsidRPr="00630D97" w:rsidRDefault="00505E8C" w:rsidP="00630D97">
      <w:pPr>
        <w:pStyle w:val="ListParagraph"/>
        <w:numPr>
          <w:ilvl w:val="1"/>
          <w:numId w:val="44"/>
        </w:numPr>
        <w:ind w:left="426" w:hanging="426"/>
        <w:jc w:val="both"/>
        <w:rPr>
          <w:bCs/>
          <w:sz w:val="28"/>
          <w:szCs w:val="28"/>
        </w:rPr>
      </w:pPr>
      <w:r w:rsidRPr="00630D97">
        <w:rPr>
          <w:bCs/>
          <w:sz w:val="28"/>
          <w:szCs w:val="28"/>
        </w:rPr>
        <w:t xml:space="preserve">profile – people do not have to be physically stronger, older, or more popular than the person they are bullying online </w:t>
      </w:r>
    </w:p>
    <w:p w14:paraId="4CE22498" w14:textId="77777777" w:rsidR="00505E8C" w:rsidRPr="00630D97" w:rsidRDefault="00505E8C" w:rsidP="00630D97">
      <w:pPr>
        <w:pStyle w:val="ListParagraph"/>
        <w:numPr>
          <w:ilvl w:val="1"/>
          <w:numId w:val="44"/>
        </w:numPr>
        <w:ind w:left="426" w:hanging="426"/>
        <w:jc w:val="both"/>
        <w:rPr>
          <w:bCs/>
          <w:sz w:val="28"/>
          <w:szCs w:val="28"/>
        </w:rPr>
      </w:pPr>
      <w:r w:rsidRPr="00630D97">
        <w:rPr>
          <w:bCs/>
          <w:sz w:val="28"/>
          <w:szCs w:val="28"/>
        </w:rPr>
        <w:t xml:space="preserve">location – online bullying is not confined to a physical location and it can take place at any time. </w:t>
      </w:r>
      <w:r w:rsidR="0039599D" w:rsidRPr="00630D97">
        <w:rPr>
          <w:bCs/>
          <w:sz w:val="28"/>
          <w:szCs w:val="28"/>
        </w:rPr>
        <w:t xml:space="preserve"> </w:t>
      </w:r>
      <w:r w:rsidRPr="00630D97">
        <w:rPr>
          <w:bCs/>
          <w:sz w:val="28"/>
          <w:szCs w:val="28"/>
        </w:rPr>
        <w:t>Incidents can take place in a learner’s own home, intruding into spaces previously regarded as safe and private</w:t>
      </w:r>
    </w:p>
    <w:p w14:paraId="1AA2CA0A" w14:textId="77777777" w:rsidR="00505E8C" w:rsidRPr="00630D97" w:rsidRDefault="00505E8C" w:rsidP="00630D97">
      <w:pPr>
        <w:pStyle w:val="ListParagraph"/>
        <w:numPr>
          <w:ilvl w:val="1"/>
          <w:numId w:val="44"/>
        </w:numPr>
        <w:ind w:left="426" w:hanging="426"/>
        <w:jc w:val="both"/>
        <w:rPr>
          <w:bCs/>
          <w:sz w:val="28"/>
          <w:szCs w:val="28"/>
        </w:rPr>
      </w:pPr>
      <w:r w:rsidRPr="00630D97">
        <w:rPr>
          <w:bCs/>
          <w:sz w:val="28"/>
          <w:szCs w:val="28"/>
        </w:rPr>
        <w:t xml:space="preserve">audience – online content can be hard to remove and can be recirculated and reposted. </w:t>
      </w:r>
      <w:r w:rsidR="0039599D" w:rsidRPr="00630D97">
        <w:rPr>
          <w:bCs/>
          <w:sz w:val="28"/>
          <w:szCs w:val="28"/>
        </w:rPr>
        <w:t xml:space="preserve"> </w:t>
      </w:r>
      <w:r w:rsidRPr="00630D97">
        <w:rPr>
          <w:bCs/>
          <w:sz w:val="28"/>
          <w:szCs w:val="28"/>
        </w:rPr>
        <w:t xml:space="preserve">The potential numbers of people who can see content posted online is very large. </w:t>
      </w:r>
      <w:r w:rsidR="0039599D" w:rsidRPr="00630D97">
        <w:rPr>
          <w:bCs/>
          <w:sz w:val="28"/>
          <w:szCs w:val="28"/>
        </w:rPr>
        <w:t xml:space="preserve"> </w:t>
      </w:r>
      <w:r w:rsidRPr="00630D97">
        <w:rPr>
          <w:bCs/>
          <w:sz w:val="28"/>
          <w:szCs w:val="28"/>
        </w:rPr>
        <w:t>Single incidents of online abuse can quickly escalate into bullying, e.g. by reposting, sharing and through comments</w:t>
      </w:r>
    </w:p>
    <w:p w14:paraId="722DADE8" w14:textId="77777777" w:rsidR="00505E8C" w:rsidRPr="00630D97" w:rsidRDefault="00505E8C" w:rsidP="00630D97">
      <w:pPr>
        <w:pStyle w:val="ListParagraph"/>
        <w:numPr>
          <w:ilvl w:val="1"/>
          <w:numId w:val="44"/>
        </w:numPr>
        <w:ind w:left="426" w:hanging="426"/>
        <w:jc w:val="both"/>
        <w:rPr>
          <w:bCs/>
          <w:sz w:val="28"/>
          <w:szCs w:val="28"/>
        </w:rPr>
      </w:pPr>
      <w:r w:rsidRPr="00630D97">
        <w:rPr>
          <w:bCs/>
          <w:sz w:val="28"/>
          <w:szCs w:val="28"/>
        </w:rPr>
        <w:t xml:space="preserve">anonymity – the person being targeted by bullying may not necessarily know the identity of the perpetrator(s) of the bullying behaviour. </w:t>
      </w:r>
      <w:r w:rsidR="0039599D" w:rsidRPr="00630D97">
        <w:rPr>
          <w:bCs/>
          <w:sz w:val="28"/>
          <w:szCs w:val="28"/>
        </w:rPr>
        <w:t xml:space="preserve"> </w:t>
      </w:r>
      <w:r w:rsidRPr="00630D97">
        <w:rPr>
          <w:bCs/>
          <w:sz w:val="28"/>
          <w:szCs w:val="28"/>
        </w:rPr>
        <w:t>The</w:t>
      </w:r>
      <w:r w:rsidR="0039599D" w:rsidRPr="00630D97">
        <w:rPr>
          <w:bCs/>
          <w:sz w:val="28"/>
          <w:szCs w:val="28"/>
        </w:rPr>
        <w:t xml:space="preserve"> </w:t>
      </w:r>
      <w:r w:rsidRPr="00630D97">
        <w:rPr>
          <w:bCs/>
          <w:sz w:val="28"/>
          <w:szCs w:val="28"/>
        </w:rPr>
        <w:t xml:space="preserve">target also will not know who has seen the abusive content. </w:t>
      </w:r>
      <w:r w:rsidR="0039599D" w:rsidRPr="00630D97">
        <w:rPr>
          <w:bCs/>
          <w:sz w:val="28"/>
          <w:szCs w:val="28"/>
        </w:rPr>
        <w:t xml:space="preserve"> </w:t>
      </w:r>
      <w:r w:rsidRPr="00630D97">
        <w:rPr>
          <w:bCs/>
          <w:sz w:val="28"/>
          <w:szCs w:val="28"/>
        </w:rPr>
        <w:t xml:space="preserve">If the perpetrator actively hides their identity from the target this may be considered a form of passive aggression and, if repeated, this could constitute bullying </w:t>
      </w:r>
    </w:p>
    <w:p w14:paraId="5D759A09" w14:textId="77777777" w:rsidR="00505E8C" w:rsidRPr="00630D97" w:rsidRDefault="00505E8C" w:rsidP="00630D97">
      <w:pPr>
        <w:pStyle w:val="ListParagraph"/>
        <w:numPr>
          <w:ilvl w:val="1"/>
          <w:numId w:val="44"/>
        </w:numPr>
        <w:ind w:left="426" w:hanging="426"/>
        <w:jc w:val="both"/>
        <w:rPr>
          <w:bCs/>
          <w:sz w:val="28"/>
          <w:szCs w:val="28"/>
        </w:rPr>
      </w:pPr>
      <w:r w:rsidRPr="00630D97">
        <w:rPr>
          <w:bCs/>
          <w:sz w:val="28"/>
          <w:szCs w:val="28"/>
        </w:rPr>
        <w:t xml:space="preserve">motivation – online bullying is typically carried out on purpose. </w:t>
      </w:r>
      <w:r w:rsidR="0039599D" w:rsidRPr="00630D97">
        <w:rPr>
          <w:bCs/>
          <w:sz w:val="28"/>
          <w:szCs w:val="28"/>
        </w:rPr>
        <w:t xml:space="preserve"> </w:t>
      </w:r>
      <w:r w:rsidRPr="00630D97">
        <w:rPr>
          <w:bCs/>
          <w:sz w:val="28"/>
          <w:szCs w:val="28"/>
        </w:rPr>
        <w:t>However, initial incidents may have unintended consequences, and can escalate through the involvement of others.</w:t>
      </w:r>
      <w:r w:rsidR="0039599D" w:rsidRPr="00630D97">
        <w:rPr>
          <w:bCs/>
          <w:sz w:val="28"/>
          <w:szCs w:val="28"/>
        </w:rPr>
        <w:t xml:space="preserve"> </w:t>
      </w:r>
      <w:r w:rsidRPr="00630D97">
        <w:rPr>
          <w:bCs/>
          <w:sz w:val="28"/>
          <w:szCs w:val="28"/>
        </w:rPr>
        <w:t xml:space="preserve"> An individual may not feel that by endorsing or reposting someone else’s post that they are actively participating in bullying. </w:t>
      </w:r>
      <w:r w:rsidR="0039599D" w:rsidRPr="00630D97">
        <w:rPr>
          <w:bCs/>
          <w:sz w:val="28"/>
          <w:szCs w:val="28"/>
        </w:rPr>
        <w:t xml:space="preserve"> </w:t>
      </w:r>
      <w:r w:rsidRPr="00630D97">
        <w:rPr>
          <w:bCs/>
          <w:sz w:val="28"/>
          <w:szCs w:val="28"/>
        </w:rPr>
        <w:t xml:space="preserve">The instigator may not have intended an offensive or hurtful comment to be repeated. </w:t>
      </w:r>
      <w:r w:rsidR="0039599D" w:rsidRPr="00630D97">
        <w:rPr>
          <w:bCs/>
          <w:sz w:val="28"/>
          <w:szCs w:val="28"/>
        </w:rPr>
        <w:t xml:space="preserve"> </w:t>
      </w:r>
      <w:r w:rsidRPr="00630D97">
        <w:rPr>
          <w:bCs/>
          <w:sz w:val="28"/>
          <w:szCs w:val="28"/>
        </w:rPr>
        <w:t xml:space="preserve">A single incident – one upsetting post or message – may escalate into bullying involving </w:t>
      </w:r>
      <w:proofErr w:type="gramStart"/>
      <w:r w:rsidRPr="00630D97">
        <w:rPr>
          <w:bCs/>
          <w:sz w:val="28"/>
          <w:szCs w:val="28"/>
        </w:rPr>
        <w:t>a number of</w:t>
      </w:r>
      <w:proofErr w:type="gramEnd"/>
      <w:r w:rsidRPr="00630D97">
        <w:rPr>
          <w:bCs/>
          <w:sz w:val="28"/>
          <w:szCs w:val="28"/>
        </w:rPr>
        <w:t xml:space="preserve"> people over time.</w:t>
      </w:r>
    </w:p>
    <w:p w14:paraId="03A335BF" w14:textId="77777777" w:rsidR="00505E8C" w:rsidRPr="00505E8C" w:rsidRDefault="00505E8C" w:rsidP="00DE5AD4">
      <w:pPr>
        <w:jc w:val="both"/>
        <w:rPr>
          <w:b/>
          <w:sz w:val="28"/>
          <w:szCs w:val="28"/>
        </w:rPr>
      </w:pPr>
    </w:p>
    <w:p w14:paraId="27519823" w14:textId="77777777" w:rsidR="00505E8C" w:rsidRPr="00505E8C" w:rsidRDefault="00505E8C" w:rsidP="00DE5AD4">
      <w:pPr>
        <w:jc w:val="both"/>
        <w:rPr>
          <w:b/>
          <w:sz w:val="28"/>
          <w:szCs w:val="28"/>
        </w:rPr>
      </w:pPr>
      <w:r w:rsidRPr="00505E8C">
        <w:rPr>
          <w:b/>
          <w:sz w:val="28"/>
          <w:szCs w:val="28"/>
        </w:rPr>
        <w:t>Why online bullying is uniquely distressing</w:t>
      </w:r>
    </w:p>
    <w:p w14:paraId="00462F97" w14:textId="77777777" w:rsidR="00505E8C" w:rsidRDefault="00505E8C" w:rsidP="00DE5AD4">
      <w:pPr>
        <w:jc w:val="both"/>
        <w:rPr>
          <w:bCs/>
          <w:sz w:val="28"/>
          <w:szCs w:val="28"/>
        </w:rPr>
      </w:pPr>
    </w:p>
    <w:p w14:paraId="1F9C622A" w14:textId="77777777" w:rsidR="00505E8C" w:rsidRDefault="00505E8C" w:rsidP="00DE5AD4">
      <w:pPr>
        <w:jc w:val="both"/>
        <w:rPr>
          <w:bCs/>
          <w:sz w:val="28"/>
          <w:szCs w:val="28"/>
        </w:rPr>
      </w:pPr>
      <w:r w:rsidRPr="00505E8C">
        <w:rPr>
          <w:bCs/>
          <w:sz w:val="28"/>
          <w:szCs w:val="28"/>
        </w:rPr>
        <w:t>Although offline bullying remains more common than online bullying learners report that the features of online bullying, stated below, make the experience uniquely distressing.</w:t>
      </w:r>
    </w:p>
    <w:p w14:paraId="4D6EA27A" w14:textId="77777777" w:rsidR="00505E8C" w:rsidRDefault="00505E8C" w:rsidP="00DE5AD4">
      <w:pPr>
        <w:jc w:val="both"/>
        <w:rPr>
          <w:bCs/>
          <w:sz w:val="28"/>
          <w:szCs w:val="28"/>
        </w:rPr>
      </w:pPr>
    </w:p>
    <w:p w14:paraId="285BF38B" w14:textId="77777777" w:rsidR="00505E8C" w:rsidRPr="00630D97" w:rsidRDefault="00505E8C" w:rsidP="00630D97">
      <w:pPr>
        <w:pStyle w:val="ListParagraph"/>
        <w:numPr>
          <w:ilvl w:val="1"/>
          <w:numId w:val="44"/>
        </w:numPr>
        <w:ind w:left="284" w:hanging="284"/>
        <w:jc w:val="both"/>
        <w:rPr>
          <w:bCs/>
          <w:sz w:val="28"/>
          <w:szCs w:val="28"/>
        </w:rPr>
      </w:pPr>
      <w:r w:rsidRPr="00630D97">
        <w:rPr>
          <w:bCs/>
          <w:sz w:val="28"/>
          <w:szCs w:val="28"/>
        </w:rPr>
        <w:t>The audience can be unlimited.</w:t>
      </w:r>
    </w:p>
    <w:p w14:paraId="6A9AF170" w14:textId="77777777" w:rsidR="00505E8C" w:rsidRPr="00630D97" w:rsidRDefault="00505E8C" w:rsidP="00630D97">
      <w:pPr>
        <w:pStyle w:val="ListParagraph"/>
        <w:numPr>
          <w:ilvl w:val="1"/>
          <w:numId w:val="44"/>
        </w:numPr>
        <w:ind w:left="284" w:hanging="284"/>
        <w:jc w:val="both"/>
        <w:rPr>
          <w:bCs/>
          <w:sz w:val="28"/>
          <w:szCs w:val="28"/>
        </w:rPr>
      </w:pPr>
      <w:r w:rsidRPr="00630D97">
        <w:rPr>
          <w:bCs/>
          <w:sz w:val="28"/>
          <w:szCs w:val="28"/>
        </w:rPr>
        <w:t>It can occur anywhere and at any time, there is no respite from it.</w:t>
      </w:r>
    </w:p>
    <w:p w14:paraId="552D3CA3" w14:textId="77777777" w:rsidR="00505E8C" w:rsidRPr="00630D97" w:rsidRDefault="00505E8C" w:rsidP="00630D97">
      <w:pPr>
        <w:pStyle w:val="ListParagraph"/>
        <w:numPr>
          <w:ilvl w:val="1"/>
          <w:numId w:val="44"/>
        </w:numPr>
        <w:ind w:left="284" w:hanging="284"/>
        <w:jc w:val="both"/>
        <w:rPr>
          <w:bCs/>
          <w:sz w:val="28"/>
          <w:szCs w:val="28"/>
        </w:rPr>
      </w:pPr>
      <w:r w:rsidRPr="00630D97">
        <w:rPr>
          <w:bCs/>
          <w:sz w:val="28"/>
          <w:szCs w:val="28"/>
        </w:rPr>
        <w:t xml:space="preserve">It can involve unknown people, although most cases involve known peers. </w:t>
      </w:r>
    </w:p>
    <w:p w14:paraId="437C2915" w14:textId="77777777" w:rsidR="00505E8C" w:rsidRPr="00630D97" w:rsidRDefault="00505E8C" w:rsidP="00630D97">
      <w:pPr>
        <w:pStyle w:val="ListParagraph"/>
        <w:numPr>
          <w:ilvl w:val="1"/>
          <w:numId w:val="44"/>
        </w:numPr>
        <w:ind w:left="284" w:hanging="284"/>
        <w:jc w:val="both"/>
        <w:rPr>
          <w:bCs/>
          <w:sz w:val="28"/>
          <w:szCs w:val="28"/>
        </w:rPr>
      </w:pPr>
      <w:r w:rsidRPr="00630D97">
        <w:rPr>
          <w:bCs/>
          <w:sz w:val="28"/>
          <w:szCs w:val="28"/>
        </w:rPr>
        <w:t>Technology facilitates the storage of images and messages for repeat viewing.</w:t>
      </w:r>
    </w:p>
    <w:p w14:paraId="0D40EBBD" w14:textId="77777777" w:rsidR="00505E8C" w:rsidRDefault="00505E8C" w:rsidP="00DE5AD4">
      <w:pPr>
        <w:jc w:val="both"/>
        <w:rPr>
          <w:bCs/>
          <w:sz w:val="28"/>
          <w:szCs w:val="28"/>
        </w:rPr>
      </w:pPr>
    </w:p>
    <w:p w14:paraId="0EA074B9" w14:textId="77777777" w:rsidR="00505E8C" w:rsidRPr="00505E8C" w:rsidRDefault="00505E8C" w:rsidP="00DE5AD4">
      <w:pPr>
        <w:jc w:val="both"/>
        <w:rPr>
          <w:b/>
          <w:sz w:val="28"/>
          <w:szCs w:val="28"/>
        </w:rPr>
      </w:pPr>
      <w:r w:rsidRPr="00505E8C">
        <w:rPr>
          <w:b/>
          <w:sz w:val="28"/>
          <w:szCs w:val="28"/>
        </w:rPr>
        <w:t xml:space="preserve">What is the role of schools? </w:t>
      </w:r>
    </w:p>
    <w:p w14:paraId="3CAAA67D" w14:textId="77777777" w:rsidR="00505E8C" w:rsidRDefault="00505E8C" w:rsidP="00DE5AD4">
      <w:pPr>
        <w:jc w:val="both"/>
        <w:rPr>
          <w:bCs/>
          <w:sz w:val="28"/>
          <w:szCs w:val="28"/>
        </w:rPr>
      </w:pPr>
    </w:p>
    <w:p w14:paraId="79C1D59C" w14:textId="77777777" w:rsidR="00505E8C" w:rsidRDefault="00505E8C" w:rsidP="00DE5AD4">
      <w:pPr>
        <w:jc w:val="both"/>
        <w:rPr>
          <w:bCs/>
          <w:sz w:val="28"/>
          <w:szCs w:val="28"/>
        </w:rPr>
      </w:pPr>
      <w:r w:rsidRPr="00505E8C">
        <w:rPr>
          <w:bCs/>
          <w:sz w:val="28"/>
          <w:szCs w:val="28"/>
        </w:rPr>
        <w:t xml:space="preserve">Digital competence will be a cross-curricular responsibility, together with literacy and numeracy, within Curriculum for Wales 2022. </w:t>
      </w:r>
      <w:r w:rsidR="0039599D">
        <w:rPr>
          <w:bCs/>
          <w:sz w:val="28"/>
          <w:szCs w:val="28"/>
        </w:rPr>
        <w:t xml:space="preserve"> </w:t>
      </w:r>
      <w:r w:rsidRPr="00505E8C">
        <w:rPr>
          <w:bCs/>
          <w:sz w:val="28"/>
          <w:szCs w:val="28"/>
        </w:rPr>
        <w:t xml:space="preserve">The Digital Competence Framework (DCF) is the first element of Curriculum for Wales 2022 and was made available in September 2016. </w:t>
      </w:r>
      <w:r w:rsidR="0039599D">
        <w:rPr>
          <w:bCs/>
          <w:sz w:val="28"/>
          <w:szCs w:val="28"/>
        </w:rPr>
        <w:t xml:space="preserve"> </w:t>
      </w:r>
      <w:r w:rsidRPr="00505E8C">
        <w:rPr>
          <w:bCs/>
          <w:sz w:val="28"/>
          <w:szCs w:val="28"/>
        </w:rPr>
        <w:t xml:space="preserve">The DCF has four strands </w:t>
      </w:r>
      <w:r w:rsidRPr="00505E8C">
        <w:rPr>
          <w:bCs/>
          <w:sz w:val="28"/>
          <w:szCs w:val="28"/>
        </w:rPr>
        <w:lastRenderedPageBreak/>
        <w:t>of equal importance (‘Citizenship’, ‘Interacting and collaborating’, ‘Producing’, and ‘Data and computational thinking’).</w:t>
      </w:r>
    </w:p>
    <w:p w14:paraId="1C2CB776" w14:textId="77777777" w:rsidR="00505E8C" w:rsidRDefault="00505E8C" w:rsidP="00DE5AD4">
      <w:pPr>
        <w:jc w:val="both"/>
        <w:rPr>
          <w:bCs/>
          <w:sz w:val="28"/>
          <w:szCs w:val="28"/>
        </w:rPr>
      </w:pPr>
    </w:p>
    <w:p w14:paraId="7A86F205" w14:textId="77777777" w:rsidR="00505E8C" w:rsidRDefault="00505E8C" w:rsidP="00DE5AD4">
      <w:pPr>
        <w:jc w:val="both"/>
        <w:rPr>
          <w:bCs/>
          <w:sz w:val="28"/>
          <w:szCs w:val="28"/>
        </w:rPr>
      </w:pPr>
      <w:r w:rsidRPr="00505E8C">
        <w:rPr>
          <w:bCs/>
          <w:sz w:val="28"/>
          <w:szCs w:val="28"/>
        </w:rPr>
        <w:t xml:space="preserve">The focus of the ‘Citizenship’ strand is on learners developing the skills and behaviours to contribute positively to the digital world around them, which includes protecting themselves online. </w:t>
      </w:r>
      <w:r w:rsidR="0039599D">
        <w:rPr>
          <w:bCs/>
          <w:sz w:val="28"/>
          <w:szCs w:val="28"/>
        </w:rPr>
        <w:t xml:space="preserve"> </w:t>
      </w:r>
      <w:r w:rsidRPr="00505E8C">
        <w:rPr>
          <w:bCs/>
          <w:sz w:val="28"/>
          <w:szCs w:val="28"/>
        </w:rPr>
        <w:t xml:space="preserve">The strand includes the elements of ‘Identity, image and reputation’, ‘Health and well-being’, ‘Digital rights, licensing and ownership’, and ‘Online behaviour and cyberbullying’ (online bullying). </w:t>
      </w:r>
      <w:r w:rsidR="0039599D">
        <w:rPr>
          <w:bCs/>
          <w:sz w:val="28"/>
          <w:szCs w:val="28"/>
        </w:rPr>
        <w:t xml:space="preserve"> </w:t>
      </w:r>
      <w:r w:rsidRPr="00505E8C">
        <w:rPr>
          <w:bCs/>
          <w:sz w:val="28"/>
          <w:szCs w:val="28"/>
        </w:rPr>
        <w:t>These skills will help learners to critically evaluate their place within the digital world, so that they are prepared to encounter the positive and negative aspects of being a digital citizen.</w:t>
      </w:r>
    </w:p>
    <w:p w14:paraId="25FFA6F3" w14:textId="77777777" w:rsidR="00505E8C" w:rsidRDefault="00505E8C" w:rsidP="00DE5AD4">
      <w:pPr>
        <w:jc w:val="both"/>
        <w:rPr>
          <w:bCs/>
          <w:sz w:val="28"/>
          <w:szCs w:val="28"/>
        </w:rPr>
      </w:pPr>
    </w:p>
    <w:p w14:paraId="5BB478F0" w14:textId="77777777" w:rsidR="00505E8C" w:rsidRDefault="00505E8C" w:rsidP="00DE5AD4">
      <w:pPr>
        <w:jc w:val="both"/>
        <w:rPr>
          <w:bCs/>
          <w:sz w:val="28"/>
          <w:szCs w:val="28"/>
        </w:rPr>
      </w:pPr>
      <w:r w:rsidRPr="00505E8C">
        <w:rPr>
          <w:bCs/>
          <w:sz w:val="28"/>
          <w:szCs w:val="28"/>
        </w:rPr>
        <w:t xml:space="preserve">The ‘Interacting and collaborating’ strand also allows learners to explore both formal and informal methods of communication, including social media and instant messaging. Learners will not only look at how to store data, they will also consider the implications of data laws and how to share information appropriately. </w:t>
      </w:r>
    </w:p>
    <w:p w14:paraId="35908606" w14:textId="77777777" w:rsidR="00505E8C" w:rsidRDefault="00505E8C" w:rsidP="00DE5AD4">
      <w:pPr>
        <w:jc w:val="both"/>
        <w:rPr>
          <w:bCs/>
          <w:sz w:val="28"/>
          <w:szCs w:val="28"/>
        </w:rPr>
      </w:pPr>
    </w:p>
    <w:p w14:paraId="0472712B" w14:textId="77777777" w:rsidR="00505E8C" w:rsidRDefault="00505E8C" w:rsidP="00DE5AD4">
      <w:pPr>
        <w:jc w:val="both"/>
        <w:rPr>
          <w:bCs/>
          <w:sz w:val="28"/>
          <w:szCs w:val="28"/>
        </w:rPr>
      </w:pPr>
      <w:r w:rsidRPr="00505E8C">
        <w:rPr>
          <w:bCs/>
          <w:sz w:val="28"/>
          <w:szCs w:val="28"/>
        </w:rPr>
        <w:t xml:space="preserve">The fast-changing digital environment offers boundless positive opportunities for children and young people. </w:t>
      </w:r>
      <w:r w:rsidR="0039599D">
        <w:rPr>
          <w:bCs/>
          <w:sz w:val="28"/>
          <w:szCs w:val="28"/>
        </w:rPr>
        <w:t xml:space="preserve"> </w:t>
      </w:r>
      <w:r w:rsidRPr="00505E8C">
        <w:rPr>
          <w:bCs/>
          <w:sz w:val="28"/>
          <w:szCs w:val="28"/>
        </w:rPr>
        <w:t xml:space="preserve">At the same time there are added risks and new forms of bullying and aggression. </w:t>
      </w:r>
      <w:r w:rsidR="0039599D">
        <w:rPr>
          <w:bCs/>
          <w:sz w:val="28"/>
          <w:szCs w:val="28"/>
        </w:rPr>
        <w:t xml:space="preserve"> </w:t>
      </w:r>
      <w:r w:rsidRPr="00505E8C">
        <w:rPr>
          <w:bCs/>
          <w:sz w:val="28"/>
          <w:szCs w:val="28"/>
        </w:rPr>
        <w:t xml:space="preserve">To stay up to date, schools should regularly check the Online Safety Zone (at </w:t>
      </w:r>
      <w:proofErr w:type="spellStart"/>
      <w:proofErr w:type="gramStart"/>
      <w:r w:rsidRPr="00505E8C">
        <w:rPr>
          <w:bCs/>
          <w:sz w:val="28"/>
          <w:szCs w:val="28"/>
        </w:rPr>
        <w:t>hwb.gov.wales</w:t>
      </w:r>
      <w:proofErr w:type="spellEnd"/>
      <w:proofErr w:type="gramEnd"/>
      <w:r w:rsidRPr="00505E8C">
        <w:rPr>
          <w:bCs/>
          <w:sz w:val="28"/>
          <w:szCs w:val="28"/>
        </w:rPr>
        <w:t xml:space="preserve">/zones/online-safety) within the Hwb digital learning platform. </w:t>
      </w:r>
    </w:p>
    <w:p w14:paraId="356C420F" w14:textId="77777777" w:rsidR="00505E8C" w:rsidRDefault="00505E8C" w:rsidP="00DE5AD4">
      <w:pPr>
        <w:jc w:val="both"/>
        <w:rPr>
          <w:bCs/>
          <w:sz w:val="28"/>
          <w:szCs w:val="28"/>
        </w:rPr>
      </w:pPr>
    </w:p>
    <w:p w14:paraId="152EFF36" w14:textId="77777777" w:rsidR="00505E8C" w:rsidRDefault="00505E8C" w:rsidP="00DE5AD4">
      <w:pPr>
        <w:jc w:val="both"/>
        <w:rPr>
          <w:bCs/>
          <w:sz w:val="28"/>
          <w:szCs w:val="28"/>
        </w:rPr>
      </w:pPr>
      <w:r w:rsidRPr="00505E8C">
        <w:rPr>
          <w:bCs/>
          <w:sz w:val="28"/>
          <w:szCs w:val="28"/>
        </w:rPr>
        <w:t xml:space="preserve">Schools have powers to discipline learners for incidents taking place off the premises and powers to search or confiscate mobiles as a disciplinary penalty where learners have contravened the school behavioural policy and/or anti-bullying policy. </w:t>
      </w:r>
    </w:p>
    <w:p w14:paraId="47017237" w14:textId="77777777" w:rsidR="00505E8C" w:rsidRPr="00505E8C" w:rsidRDefault="00505E8C" w:rsidP="00DE5AD4">
      <w:pPr>
        <w:jc w:val="both"/>
        <w:rPr>
          <w:b/>
          <w:sz w:val="28"/>
          <w:szCs w:val="28"/>
        </w:rPr>
      </w:pPr>
    </w:p>
    <w:p w14:paraId="1D877948" w14:textId="77777777" w:rsidR="00505E8C" w:rsidRPr="00505E8C" w:rsidRDefault="00505E8C" w:rsidP="00DE5AD4">
      <w:pPr>
        <w:jc w:val="both"/>
        <w:rPr>
          <w:b/>
          <w:sz w:val="28"/>
          <w:szCs w:val="28"/>
        </w:rPr>
      </w:pPr>
      <w:r w:rsidRPr="00505E8C">
        <w:rPr>
          <w:b/>
          <w:sz w:val="28"/>
          <w:szCs w:val="28"/>
        </w:rPr>
        <w:t xml:space="preserve">Positive action </w:t>
      </w:r>
    </w:p>
    <w:p w14:paraId="714475B4" w14:textId="77777777" w:rsidR="00505E8C" w:rsidRDefault="00505E8C" w:rsidP="00DE5AD4">
      <w:pPr>
        <w:jc w:val="both"/>
        <w:rPr>
          <w:bCs/>
          <w:sz w:val="28"/>
          <w:szCs w:val="28"/>
        </w:rPr>
      </w:pPr>
    </w:p>
    <w:p w14:paraId="6A645D38" w14:textId="4CB60A7F" w:rsidR="00505E8C" w:rsidRDefault="00505E8C" w:rsidP="00DE5AD4">
      <w:pPr>
        <w:jc w:val="both"/>
        <w:rPr>
          <w:bCs/>
          <w:sz w:val="28"/>
          <w:szCs w:val="28"/>
        </w:rPr>
      </w:pPr>
      <w:r w:rsidRPr="00505E8C">
        <w:rPr>
          <w:bCs/>
          <w:sz w:val="28"/>
          <w:szCs w:val="28"/>
        </w:rPr>
        <w:t>Welsh Government expects schools to address online bullying</w:t>
      </w:r>
      <w:r w:rsidR="00DA7E5D">
        <w:rPr>
          <w:bCs/>
          <w:sz w:val="28"/>
          <w:szCs w:val="28"/>
        </w:rPr>
        <w:t xml:space="preserve"> and one-off incidents</w:t>
      </w:r>
      <w:r w:rsidRPr="00505E8C">
        <w:rPr>
          <w:bCs/>
          <w:sz w:val="28"/>
          <w:szCs w:val="28"/>
        </w:rPr>
        <w:t xml:space="preserve"> where it has an impact on the well-being of learners at the school. </w:t>
      </w:r>
      <w:r w:rsidR="0039599D">
        <w:rPr>
          <w:bCs/>
          <w:sz w:val="28"/>
          <w:szCs w:val="28"/>
        </w:rPr>
        <w:t xml:space="preserve"> </w:t>
      </w:r>
      <w:r w:rsidRPr="00505E8C">
        <w:rPr>
          <w:bCs/>
          <w:sz w:val="28"/>
          <w:szCs w:val="28"/>
        </w:rPr>
        <w:t xml:space="preserve">Where necessary, Welsh Government expects schools to refer a case to the appropriate agency or service. </w:t>
      </w:r>
      <w:r w:rsidR="0039599D">
        <w:rPr>
          <w:bCs/>
          <w:sz w:val="28"/>
          <w:szCs w:val="28"/>
        </w:rPr>
        <w:t xml:space="preserve"> </w:t>
      </w:r>
      <w:r w:rsidRPr="00505E8C">
        <w:rPr>
          <w:bCs/>
          <w:sz w:val="28"/>
          <w:szCs w:val="28"/>
        </w:rPr>
        <w:t xml:space="preserve">Schools must act in cases that involve a safeguarding concern. </w:t>
      </w:r>
      <w:r w:rsidR="0039599D">
        <w:rPr>
          <w:bCs/>
          <w:sz w:val="28"/>
          <w:szCs w:val="28"/>
        </w:rPr>
        <w:t xml:space="preserve"> </w:t>
      </w:r>
      <w:r w:rsidRPr="00505E8C">
        <w:rPr>
          <w:bCs/>
          <w:sz w:val="28"/>
          <w:szCs w:val="28"/>
        </w:rPr>
        <w:t xml:space="preserve">All staff should receive regular training in safeguarding and online safety. </w:t>
      </w:r>
    </w:p>
    <w:p w14:paraId="27591DAA" w14:textId="77777777" w:rsidR="00505E8C" w:rsidRDefault="00505E8C" w:rsidP="00DE5AD4">
      <w:pPr>
        <w:jc w:val="both"/>
        <w:rPr>
          <w:bCs/>
          <w:sz w:val="28"/>
          <w:szCs w:val="28"/>
        </w:rPr>
      </w:pPr>
    </w:p>
    <w:p w14:paraId="20D3C0F3" w14:textId="77777777" w:rsidR="00505E8C" w:rsidRPr="00413A32" w:rsidRDefault="00505E8C" w:rsidP="00DE5AD4">
      <w:pPr>
        <w:jc w:val="both"/>
        <w:rPr>
          <w:bCs/>
          <w:sz w:val="28"/>
          <w:szCs w:val="28"/>
        </w:rPr>
      </w:pPr>
      <w:r w:rsidRPr="00505E8C">
        <w:rPr>
          <w:bCs/>
          <w:sz w:val="28"/>
          <w:szCs w:val="28"/>
        </w:rPr>
        <w:t xml:space="preserve">Online and mobile communications leave a digital trail. Keeping evidence is essential. </w:t>
      </w:r>
      <w:r w:rsidR="0039599D">
        <w:rPr>
          <w:bCs/>
          <w:sz w:val="28"/>
          <w:szCs w:val="28"/>
        </w:rPr>
        <w:t xml:space="preserve"> </w:t>
      </w:r>
      <w:r w:rsidRPr="00505E8C">
        <w:rPr>
          <w:bCs/>
          <w:sz w:val="28"/>
          <w:szCs w:val="28"/>
        </w:rPr>
        <w:t xml:space="preserve">Schools should be mindful that evidence can be taken down or disappear from viewer online platforms at any time, whether removed by individuals or at the request of corporate administrators of social media platforms. </w:t>
      </w:r>
      <w:r w:rsidR="0039599D">
        <w:rPr>
          <w:bCs/>
          <w:sz w:val="28"/>
          <w:szCs w:val="28"/>
        </w:rPr>
        <w:t xml:space="preserve"> </w:t>
      </w:r>
      <w:r w:rsidRPr="00505E8C">
        <w:rPr>
          <w:bCs/>
          <w:sz w:val="28"/>
          <w:szCs w:val="28"/>
        </w:rPr>
        <w:t xml:space="preserve">Screen-grabbing is a useful route to preserve evidence. </w:t>
      </w:r>
      <w:r w:rsidR="0039599D">
        <w:rPr>
          <w:bCs/>
          <w:sz w:val="28"/>
          <w:szCs w:val="28"/>
        </w:rPr>
        <w:t xml:space="preserve"> </w:t>
      </w:r>
      <w:r w:rsidRPr="00505E8C">
        <w:rPr>
          <w:bCs/>
          <w:sz w:val="28"/>
          <w:szCs w:val="28"/>
        </w:rPr>
        <w:t xml:space="preserve">Welsh Government expects schools to log and record incidents as part of their wider safeguarding monitoring practice and impact evidence. </w:t>
      </w:r>
      <w:r w:rsidR="00A87C50">
        <w:rPr>
          <w:bCs/>
          <w:sz w:val="28"/>
          <w:szCs w:val="28"/>
        </w:rPr>
        <w:t xml:space="preserve"> </w:t>
      </w:r>
      <w:r w:rsidRPr="00505E8C">
        <w:rPr>
          <w:bCs/>
          <w:sz w:val="28"/>
          <w:szCs w:val="28"/>
        </w:rPr>
        <w:t xml:space="preserve">In some </w:t>
      </w:r>
      <w:proofErr w:type="gramStart"/>
      <w:r w:rsidRPr="00505E8C">
        <w:rPr>
          <w:bCs/>
          <w:sz w:val="28"/>
          <w:szCs w:val="28"/>
        </w:rPr>
        <w:t>cases</w:t>
      </w:r>
      <w:proofErr w:type="gramEnd"/>
      <w:r w:rsidRPr="00505E8C">
        <w:rPr>
          <w:bCs/>
          <w:sz w:val="28"/>
          <w:szCs w:val="28"/>
        </w:rPr>
        <w:t xml:space="preserve"> further </w:t>
      </w:r>
      <w:r w:rsidRPr="00505E8C">
        <w:rPr>
          <w:bCs/>
          <w:sz w:val="28"/>
          <w:szCs w:val="28"/>
        </w:rPr>
        <w:lastRenderedPageBreak/>
        <w:t>evidence may come to light at a later point and it may become necessary to review the entire history of the case again.</w:t>
      </w:r>
    </w:p>
    <w:p w14:paraId="769DFAF9" w14:textId="77777777" w:rsidR="00413A32" w:rsidRPr="00413A32" w:rsidRDefault="00413A32" w:rsidP="00DE5AD4">
      <w:pPr>
        <w:jc w:val="both"/>
        <w:rPr>
          <w:bCs/>
          <w:sz w:val="28"/>
          <w:szCs w:val="28"/>
        </w:rPr>
      </w:pPr>
    </w:p>
    <w:p w14:paraId="25B2145A" w14:textId="77777777" w:rsidR="00413A32" w:rsidRPr="00413A32" w:rsidRDefault="00413A32" w:rsidP="00DE5AD4">
      <w:pPr>
        <w:jc w:val="both"/>
        <w:rPr>
          <w:bCs/>
          <w:sz w:val="28"/>
          <w:szCs w:val="28"/>
        </w:rPr>
      </w:pPr>
    </w:p>
    <w:p w14:paraId="3BC377C5" w14:textId="77777777" w:rsidR="00413A32" w:rsidRPr="00413A32" w:rsidRDefault="00413A32" w:rsidP="00DE5AD4">
      <w:pPr>
        <w:jc w:val="both"/>
        <w:rPr>
          <w:bCs/>
          <w:sz w:val="28"/>
          <w:szCs w:val="28"/>
        </w:rPr>
      </w:pPr>
      <w:r w:rsidRPr="00413A32">
        <w:rPr>
          <w:bCs/>
          <w:sz w:val="28"/>
          <w:szCs w:val="28"/>
        </w:rPr>
        <w:t xml:space="preserve"> </w:t>
      </w:r>
    </w:p>
    <w:p w14:paraId="54D68773" w14:textId="77777777" w:rsidR="00003ED3" w:rsidRDefault="00003ED3" w:rsidP="00DE5AD4">
      <w:pPr>
        <w:jc w:val="both"/>
        <w:rPr>
          <w:b/>
          <w:sz w:val="28"/>
          <w:szCs w:val="28"/>
        </w:rPr>
      </w:pPr>
    </w:p>
    <w:p w14:paraId="45171A2C" w14:textId="77777777" w:rsidR="00A42B5F" w:rsidRDefault="00A42B5F" w:rsidP="00DE5AD4">
      <w:pPr>
        <w:jc w:val="both"/>
        <w:rPr>
          <w:b/>
          <w:sz w:val="28"/>
          <w:szCs w:val="28"/>
        </w:rPr>
      </w:pPr>
    </w:p>
    <w:p w14:paraId="2253EA32" w14:textId="77777777" w:rsidR="00A42B5F" w:rsidRDefault="00A42B5F" w:rsidP="00DE5AD4">
      <w:pPr>
        <w:jc w:val="both"/>
        <w:rPr>
          <w:b/>
          <w:sz w:val="28"/>
          <w:szCs w:val="28"/>
        </w:rPr>
      </w:pPr>
    </w:p>
    <w:p w14:paraId="084C3C56" w14:textId="77777777" w:rsidR="00A42B5F" w:rsidRPr="00D05E5B" w:rsidRDefault="00A42B5F" w:rsidP="00DE5AD4">
      <w:pPr>
        <w:jc w:val="both"/>
        <w:rPr>
          <w:b/>
          <w:sz w:val="28"/>
          <w:szCs w:val="28"/>
        </w:rPr>
      </w:pPr>
    </w:p>
    <w:tbl>
      <w:tblPr>
        <w:tblStyle w:val="TableGrid"/>
        <w:tblW w:w="0" w:type="auto"/>
        <w:tblLook w:val="04A0" w:firstRow="1" w:lastRow="0" w:firstColumn="1" w:lastColumn="0" w:noHBand="0" w:noVBand="1"/>
      </w:tblPr>
      <w:tblGrid>
        <w:gridCol w:w="9628"/>
      </w:tblGrid>
      <w:tr w:rsidR="003B3CBA" w14:paraId="4F0D27F5" w14:textId="77777777" w:rsidTr="003B3CBA">
        <w:tc>
          <w:tcPr>
            <w:tcW w:w="9628" w:type="dxa"/>
          </w:tcPr>
          <w:p w14:paraId="6FB35D3F" w14:textId="77777777" w:rsidR="003B3CBA" w:rsidRDefault="003B3CBA" w:rsidP="00630D97">
            <w:pPr>
              <w:spacing w:before="120" w:after="120"/>
              <w:jc w:val="both"/>
              <w:rPr>
                <w:b/>
                <w:sz w:val="28"/>
                <w:szCs w:val="28"/>
              </w:rPr>
            </w:pPr>
            <w:r>
              <w:rPr>
                <w:b/>
                <w:sz w:val="28"/>
                <w:szCs w:val="28"/>
              </w:rPr>
              <w:t>Appendix</w:t>
            </w:r>
            <w:r w:rsidR="00B2677D">
              <w:rPr>
                <w:b/>
                <w:sz w:val="28"/>
                <w:szCs w:val="28"/>
              </w:rPr>
              <w:t xml:space="preserve"> 3</w:t>
            </w:r>
            <w:r>
              <w:rPr>
                <w:b/>
                <w:sz w:val="28"/>
                <w:szCs w:val="28"/>
              </w:rPr>
              <w:t>: The law relating to bullying</w:t>
            </w:r>
          </w:p>
        </w:tc>
      </w:tr>
    </w:tbl>
    <w:p w14:paraId="46C2B566" w14:textId="77777777" w:rsidR="008C0FE1" w:rsidRDefault="008C0FE1" w:rsidP="00DE5AD4">
      <w:pPr>
        <w:jc w:val="both"/>
        <w:rPr>
          <w:b/>
          <w:sz w:val="28"/>
          <w:szCs w:val="28"/>
        </w:rPr>
      </w:pPr>
    </w:p>
    <w:p w14:paraId="36B5EA43" w14:textId="77777777" w:rsidR="008C0FE1" w:rsidRPr="008C0FE1" w:rsidRDefault="008C0FE1" w:rsidP="00DE5AD4">
      <w:pPr>
        <w:jc w:val="both"/>
        <w:rPr>
          <w:bCs/>
          <w:sz w:val="28"/>
          <w:szCs w:val="28"/>
        </w:rPr>
      </w:pPr>
      <w:r w:rsidRPr="008C0FE1">
        <w:rPr>
          <w:bCs/>
          <w:sz w:val="28"/>
          <w:szCs w:val="28"/>
        </w:rPr>
        <w:t xml:space="preserve">There is no legal definition of </w:t>
      </w:r>
      <w:proofErr w:type="gramStart"/>
      <w:r w:rsidRPr="008C0FE1">
        <w:rPr>
          <w:bCs/>
          <w:sz w:val="28"/>
          <w:szCs w:val="28"/>
        </w:rPr>
        <w:t>bullying</w:t>
      </w:r>
      <w:proofErr w:type="gramEnd"/>
      <w:r w:rsidRPr="008C0FE1">
        <w:rPr>
          <w:bCs/>
          <w:sz w:val="28"/>
          <w:szCs w:val="28"/>
        </w:rPr>
        <w:t xml:space="preserve"> but broader legislation can be applied to address certain acts of bullying. </w:t>
      </w:r>
    </w:p>
    <w:p w14:paraId="7BE8EEDE" w14:textId="77777777" w:rsidR="008C0FE1" w:rsidRPr="008C0FE1" w:rsidRDefault="008C0FE1" w:rsidP="00DE5AD4">
      <w:pPr>
        <w:jc w:val="both"/>
        <w:rPr>
          <w:bCs/>
          <w:sz w:val="28"/>
          <w:szCs w:val="28"/>
        </w:rPr>
      </w:pPr>
    </w:p>
    <w:p w14:paraId="3220B562" w14:textId="77777777" w:rsidR="008C0FE1" w:rsidRPr="008C0FE1" w:rsidRDefault="008C0FE1" w:rsidP="00DE5AD4">
      <w:pPr>
        <w:jc w:val="both"/>
        <w:rPr>
          <w:bCs/>
          <w:sz w:val="28"/>
          <w:szCs w:val="28"/>
        </w:rPr>
      </w:pPr>
      <w:r w:rsidRPr="008C0FE1">
        <w:rPr>
          <w:bCs/>
          <w:sz w:val="28"/>
          <w:szCs w:val="28"/>
        </w:rPr>
        <w:t xml:space="preserve">Legislation applies in Wales, the UK and internationally </w:t>
      </w:r>
      <w:r w:rsidR="0086035E">
        <w:rPr>
          <w:bCs/>
          <w:sz w:val="28"/>
          <w:szCs w:val="28"/>
        </w:rPr>
        <w:t>that</w:t>
      </w:r>
      <w:r w:rsidRPr="008C0FE1">
        <w:rPr>
          <w:bCs/>
          <w:sz w:val="28"/>
          <w:szCs w:val="28"/>
        </w:rPr>
        <w:t xml:space="preserve"> aims to protect the rights of children and young people to a life free from abuse and harm including bullying.  Existing legislation and international conventions with relevance to bullying in Wales</w:t>
      </w:r>
      <w:r w:rsidR="0086035E">
        <w:rPr>
          <w:bCs/>
          <w:sz w:val="28"/>
          <w:szCs w:val="28"/>
        </w:rPr>
        <w:t xml:space="preserve">, set out in chronological order, </w:t>
      </w:r>
      <w:r w:rsidRPr="008C0FE1">
        <w:rPr>
          <w:bCs/>
          <w:sz w:val="28"/>
          <w:szCs w:val="28"/>
        </w:rPr>
        <w:t>include</w:t>
      </w:r>
      <w:r w:rsidR="0086035E">
        <w:rPr>
          <w:bCs/>
          <w:sz w:val="28"/>
          <w:szCs w:val="28"/>
        </w:rPr>
        <w:t xml:space="preserve"> the following</w:t>
      </w:r>
      <w:r w:rsidRPr="008C0FE1">
        <w:rPr>
          <w:bCs/>
          <w:sz w:val="28"/>
          <w:szCs w:val="28"/>
        </w:rPr>
        <w:t xml:space="preserve">: </w:t>
      </w:r>
    </w:p>
    <w:p w14:paraId="2BDB3876" w14:textId="77777777" w:rsidR="008C0FE1" w:rsidRPr="008C0FE1" w:rsidRDefault="008C0FE1" w:rsidP="00DE5AD4">
      <w:pPr>
        <w:jc w:val="both"/>
        <w:rPr>
          <w:bCs/>
          <w:sz w:val="28"/>
          <w:szCs w:val="28"/>
        </w:rPr>
      </w:pPr>
    </w:p>
    <w:p w14:paraId="1411C1C4"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Protection of Children Act 1978 (as amended)  </w:t>
      </w:r>
    </w:p>
    <w:p w14:paraId="084326D7"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Malicious Communications Act 1988 </w:t>
      </w:r>
    </w:p>
    <w:p w14:paraId="1335C725" w14:textId="10E7B72C" w:rsidR="008C0FE1" w:rsidRPr="008C0FE1" w:rsidRDefault="008C0FE1" w:rsidP="00DE5AD4">
      <w:pPr>
        <w:pStyle w:val="ListParagraph"/>
        <w:numPr>
          <w:ilvl w:val="0"/>
          <w:numId w:val="53"/>
        </w:numPr>
        <w:jc w:val="both"/>
        <w:rPr>
          <w:bCs/>
          <w:sz w:val="28"/>
          <w:szCs w:val="28"/>
        </w:rPr>
      </w:pPr>
      <w:r w:rsidRPr="008C0FE1">
        <w:rPr>
          <w:bCs/>
          <w:sz w:val="28"/>
          <w:szCs w:val="28"/>
        </w:rPr>
        <w:t xml:space="preserve">Criminal </w:t>
      </w:r>
      <w:r w:rsidR="00791BF8" w:rsidRPr="008C0FE1">
        <w:rPr>
          <w:bCs/>
          <w:sz w:val="28"/>
          <w:szCs w:val="28"/>
        </w:rPr>
        <w:t>Justice Act</w:t>
      </w:r>
      <w:r w:rsidRPr="008C0FE1">
        <w:rPr>
          <w:bCs/>
          <w:sz w:val="28"/>
          <w:szCs w:val="28"/>
        </w:rPr>
        <w:t xml:space="preserve"> 1988 </w:t>
      </w:r>
    </w:p>
    <w:p w14:paraId="1125A365" w14:textId="77777777" w:rsidR="008C0FE1" w:rsidRDefault="008C0FE1" w:rsidP="00DE5AD4">
      <w:pPr>
        <w:pStyle w:val="ListParagraph"/>
        <w:numPr>
          <w:ilvl w:val="0"/>
          <w:numId w:val="53"/>
        </w:numPr>
        <w:jc w:val="both"/>
        <w:rPr>
          <w:bCs/>
          <w:sz w:val="28"/>
          <w:szCs w:val="28"/>
        </w:rPr>
      </w:pPr>
      <w:r w:rsidRPr="008C0FE1">
        <w:rPr>
          <w:bCs/>
          <w:sz w:val="28"/>
          <w:szCs w:val="28"/>
        </w:rPr>
        <w:t xml:space="preserve">Children Act 1989 </w:t>
      </w:r>
    </w:p>
    <w:p w14:paraId="6BFA2212" w14:textId="77777777" w:rsidR="0086035E" w:rsidRPr="008C0FE1" w:rsidRDefault="0086035E" w:rsidP="00DE5AD4">
      <w:pPr>
        <w:pStyle w:val="ListParagraph"/>
        <w:numPr>
          <w:ilvl w:val="0"/>
          <w:numId w:val="53"/>
        </w:numPr>
        <w:jc w:val="both"/>
        <w:rPr>
          <w:bCs/>
          <w:sz w:val="28"/>
          <w:szCs w:val="28"/>
        </w:rPr>
      </w:pPr>
      <w:r>
        <w:rPr>
          <w:bCs/>
          <w:sz w:val="28"/>
          <w:szCs w:val="28"/>
        </w:rPr>
        <w:t>Education Act 1996</w:t>
      </w:r>
    </w:p>
    <w:p w14:paraId="75F9F835"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Protection from Harassment Act 1997  </w:t>
      </w:r>
    </w:p>
    <w:p w14:paraId="11B40A35"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Human Rights Act 1998 </w:t>
      </w:r>
    </w:p>
    <w:p w14:paraId="42F85DF5"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Education Act 2002 </w:t>
      </w:r>
    </w:p>
    <w:p w14:paraId="4D395D84" w14:textId="77777777" w:rsidR="008C0FE1" w:rsidRDefault="008C0FE1" w:rsidP="00DE5AD4">
      <w:pPr>
        <w:pStyle w:val="ListParagraph"/>
        <w:numPr>
          <w:ilvl w:val="0"/>
          <w:numId w:val="53"/>
        </w:numPr>
        <w:jc w:val="both"/>
        <w:rPr>
          <w:bCs/>
          <w:sz w:val="28"/>
          <w:szCs w:val="28"/>
        </w:rPr>
      </w:pPr>
      <w:r w:rsidRPr="008C0FE1">
        <w:rPr>
          <w:bCs/>
          <w:sz w:val="28"/>
          <w:szCs w:val="28"/>
        </w:rPr>
        <w:t xml:space="preserve">Sexual Offences Act 2003 (as amended) </w:t>
      </w:r>
    </w:p>
    <w:p w14:paraId="2CC55ECE" w14:textId="77777777" w:rsidR="0086035E" w:rsidRPr="008C0FE1" w:rsidRDefault="0086035E" w:rsidP="00DE5AD4">
      <w:pPr>
        <w:pStyle w:val="ListParagraph"/>
        <w:numPr>
          <w:ilvl w:val="0"/>
          <w:numId w:val="53"/>
        </w:numPr>
        <w:jc w:val="both"/>
        <w:rPr>
          <w:bCs/>
          <w:sz w:val="28"/>
          <w:szCs w:val="28"/>
        </w:rPr>
      </w:pPr>
      <w:r>
        <w:rPr>
          <w:bCs/>
          <w:sz w:val="28"/>
          <w:szCs w:val="28"/>
        </w:rPr>
        <w:t>Children Act 2004</w:t>
      </w:r>
    </w:p>
    <w:p w14:paraId="2AD2D41D"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United Nations Convention on the Rights of the Child </w:t>
      </w:r>
      <w:r w:rsidR="0086035E">
        <w:rPr>
          <w:bCs/>
          <w:sz w:val="28"/>
          <w:szCs w:val="28"/>
        </w:rPr>
        <w:t>(UNCRC)</w:t>
      </w:r>
    </w:p>
    <w:p w14:paraId="752016C0"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United Nations Convention on the Rights of Disabled Persons </w:t>
      </w:r>
      <w:r w:rsidR="0086035E">
        <w:rPr>
          <w:bCs/>
          <w:sz w:val="28"/>
          <w:szCs w:val="28"/>
        </w:rPr>
        <w:t>(UNCRPD)</w:t>
      </w:r>
    </w:p>
    <w:p w14:paraId="6B15C91F"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Education and Inspections Act 2006 </w:t>
      </w:r>
    </w:p>
    <w:p w14:paraId="3DD19064"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Learner Travel (Wales) Measure 2008 </w:t>
      </w:r>
    </w:p>
    <w:p w14:paraId="2B9D15FC"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Equalities Act 2010  </w:t>
      </w:r>
    </w:p>
    <w:p w14:paraId="44612D3A"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Rights of Children and Young Persons (Wales) Measure 2011 </w:t>
      </w:r>
    </w:p>
    <w:p w14:paraId="5F10EB40"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Social Service and Well-being (Wales) Act 2014 </w:t>
      </w:r>
    </w:p>
    <w:p w14:paraId="271DE6A5" w14:textId="77777777" w:rsidR="008C0FE1" w:rsidRPr="008C0FE1" w:rsidRDefault="008C0FE1" w:rsidP="00DE5AD4">
      <w:pPr>
        <w:pStyle w:val="ListParagraph"/>
        <w:numPr>
          <w:ilvl w:val="0"/>
          <w:numId w:val="53"/>
        </w:numPr>
        <w:jc w:val="both"/>
        <w:rPr>
          <w:bCs/>
          <w:sz w:val="28"/>
          <w:szCs w:val="28"/>
        </w:rPr>
      </w:pPr>
      <w:r w:rsidRPr="008C0FE1">
        <w:rPr>
          <w:bCs/>
          <w:sz w:val="28"/>
          <w:szCs w:val="28"/>
        </w:rPr>
        <w:t xml:space="preserve">Serious Crime Act 2015 </w:t>
      </w:r>
    </w:p>
    <w:p w14:paraId="41260D1A" w14:textId="77777777" w:rsidR="008C0FE1" w:rsidRDefault="008C0FE1" w:rsidP="00DE5AD4">
      <w:pPr>
        <w:pStyle w:val="ListParagraph"/>
        <w:numPr>
          <w:ilvl w:val="0"/>
          <w:numId w:val="53"/>
        </w:numPr>
        <w:jc w:val="both"/>
        <w:rPr>
          <w:bCs/>
          <w:sz w:val="28"/>
          <w:szCs w:val="28"/>
        </w:rPr>
      </w:pPr>
      <w:r w:rsidRPr="008C0FE1">
        <w:rPr>
          <w:bCs/>
          <w:sz w:val="28"/>
          <w:szCs w:val="28"/>
        </w:rPr>
        <w:t xml:space="preserve">Counter-Terrorism and Security Act 2015. </w:t>
      </w:r>
    </w:p>
    <w:p w14:paraId="6BD16B05" w14:textId="77777777" w:rsidR="0086035E" w:rsidRDefault="0086035E" w:rsidP="00DE5AD4">
      <w:pPr>
        <w:jc w:val="both"/>
        <w:rPr>
          <w:bCs/>
          <w:sz w:val="28"/>
          <w:szCs w:val="28"/>
        </w:rPr>
      </w:pPr>
    </w:p>
    <w:p w14:paraId="5C039115" w14:textId="77777777" w:rsidR="0086035E" w:rsidRPr="00466980" w:rsidRDefault="0086035E" w:rsidP="00DE5AD4">
      <w:pPr>
        <w:jc w:val="both"/>
        <w:rPr>
          <w:bCs/>
          <w:sz w:val="28"/>
          <w:szCs w:val="28"/>
        </w:rPr>
      </w:pPr>
      <w:r>
        <w:rPr>
          <w:bCs/>
          <w:sz w:val="28"/>
          <w:szCs w:val="28"/>
        </w:rPr>
        <w:t xml:space="preserve">Further information on this </w:t>
      </w:r>
      <w:r w:rsidR="00A87C50">
        <w:rPr>
          <w:bCs/>
          <w:sz w:val="28"/>
          <w:szCs w:val="28"/>
        </w:rPr>
        <w:t>legislation</w:t>
      </w:r>
      <w:r>
        <w:rPr>
          <w:bCs/>
          <w:sz w:val="28"/>
          <w:szCs w:val="28"/>
        </w:rPr>
        <w:t xml:space="preserve"> can be found in section 5 of Rights, respect, equality: Statutory guidance for governing bodies of maintained schools.</w:t>
      </w:r>
    </w:p>
    <w:p w14:paraId="0FE1AC9F" w14:textId="77777777" w:rsidR="00D46481" w:rsidRPr="00D46481" w:rsidRDefault="008C0FE1" w:rsidP="00D46481">
      <w:pPr>
        <w:pStyle w:val="ListParagraph"/>
        <w:numPr>
          <w:ilvl w:val="0"/>
          <w:numId w:val="62"/>
        </w:numPr>
        <w:jc w:val="both"/>
        <w:rPr>
          <w:bCs/>
          <w:sz w:val="28"/>
          <w:szCs w:val="28"/>
        </w:rPr>
      </w:pPr>
      <w:r w:rsidRPr="008C0FE1">
        <w:rPr>
          <w:b/>
          <w:sz w:val="28"/>
          <w:szCs w:val="28"/>
        </w:rPr>
        <w:lastRenderedPageBreak/>
        <w:t xml:space="preserve"> </w:t>
      </w:r>
      <w:hyperlink r:id="rId21" w:history="1">
        <w:r w:rsidR="00D46481" w:rsidRPr="001D0310">
          <w:rPr>
            <w:rStyle w:val="Hyperlink"/>
            <w:bCs/>
            <w:sz w:val="28"/>
            <w:szCs w:val="28"/>
          </w:rPr>
          <w:t>https://gov.wales/sites/default/files/publications/2019-11/rights-respect-equality-statutory-guidance-for-governing-bodies-of-maintained-schools.pdf</w:t>
        </w:r>
      </w:hyperlink>
    </w:p>
    <w:p w14:paraId="5FA80901" w14:textId="77777777" w:rsidR="008C0FE1" w:rsidRPr="008C0FE1" w:rsidRDefault="008C0FE1" w:rsidP="008C0FE1">
      <w:pPr>
        <w:rPr>
          <w:b/>
          <w:sz w:val="28"/>
          <w:szCs w:val="28"/>
        </w:rPr>
      </w:pPr>
    </w:p>
    <w:p w14:paraId="4C6E62E0" w14:textId="77777777" w:rsidR="00505E8C" w:rsidRDefault="00505E8C" w:rsidP="008C0FE1">
      <w:pPr>
        <w:rPr>
          <w:bCs/>
          <w:sz w:val="28"/>
          <w:szCs w:val="28"/>
        </w:rPr>
      </w:pPr>
    </w:p>
    <w:p w14:paraId="0E4D45EA" w14:textId="6BC388A4" w:rsidR="00630D97" w:rsidRDefault="00630D97" w:rsidP="008C0FE1">
      <w:pPr>
        <w:rPr>
          <w:bCs/>
          <w:sz w:val="28"/>
          <w:szCs w:val="28"/>
        </w:rPr>
      </w:pPr>
    </w:p>
    <w:p w14:paraId="475DF650" w14:textId="77777777" w:rsidR="00791BF8" w:rsidRDefault="00791BF8" w:rsidP="008C0FE1">
      <w:pPr>
        <w:rPr>
          <w:bCs/>
          <w:sz w:val="28"/>
          <w:szCs w:val="28"/>
        </w:rPr>
      </w:pPr>
    </w:p>
    <w:p w14:paraId="457FE046" w14:textId="77777777" w:rsidR="00630D97" w:rsidRDefault="00630D97" w:rsidP="008C0FE1">
      <w:pPr>
        <w:rPr>
          <w:bCs/>
          <w:sz w:val="28"/>
          <w:szCs w:val="28"/>
        </w:rPr>
      </w:pPr>
    </w:p>
    <w:tbl>
      <w:tblPr>
        <w:tblStyle w:val="TableGrid"/>
        <w:tblW w:w="0" w:type="auto"/>
        <w:tblLook w:val="04A0" w:firstRow="1" w:lastRow="0" w:firstColumn="1" w:lastColumn="0" w:noHBand="0" w:noVBand="1"/>
      </w:tblPr>
      <w:tblGrid>
        <w:gridCol w:w="9628"/>
      </w:tblGrid>
      <w:tr w:rsidR="00B23FE2" w14:paraId="02EF477E" w14:textId="77777777" w:rsidTr="00B23FE2">
        <w:tc>
          <w:tcPr>
            <w:tcW w:w="14560" w:type="dxa"/>
          </w:tcPr>
          <w:p w14:paraId="55CBB518" w14:textId="77777777" w:rsidR="00B23FE2" w:rsidRDefault="00B23FE2" w:rsidP="00630D97">
            <w:pPr>
              <w:spacing w:before="120" w:after="120"/>
              <w:rPr>
                <w:b/>
                <w:sz w:val="28"/>
                <w:szCs w:val="28"/>
              </w:rPr>
            </w:pPr>
            <w:bookmarkStart w:id="4" w:name="_Hlk54005335"/>
            <w:r>
              <w:rPr>
                <w:b/>
                <w:sz w:val="28"/>
                <w:szCs w:val="28"/>
              </w:rPr>
              <w:t>Appendix</w:t>
            </w:r>
            <w:r w:rsidR="00B2677D">
              <w:rPr>
                <w:b/>
                <w:sz w:val="28"/>
                <w:szCs w:val="28"/>
              </w:rPr>
              <w:t xml:space="preserve"> 4</w:t>
            </w:r>
            <w:r w:rsidR="00A42B5F">
              <w:rPr>
                <w:b/>
                <w:sz w:val="28"/>
                <w:szCs w:val="28"/>
              </w:rPr>
              <w:t>a</w:t>
            </w:r>
            <w:r>
              <w:rPr>
                <w:b/>
                <w:sz w:val="28"/>
                <w:szCs w:val="28"/>
              </w:rPr>
              <w:t xml:space="preserve">: </w:t>
            </w:r>
            <w:r w:rsidR="00835011">
              <w:rPr>
                <w:b/>
                <w:sz w:val="28"/>
                <w:szCs w:val="28"/>
              </w:rPr>
              <w:t>Bullying incident recording form</w:t>
            </w:r>
          </w:p>
        </w:tc>
      </w:tr>
      <w:bookmarkEnd w:id="4"/>
    </w:tbl>
    <w:p w14:paraId="30966439" w14:textId="77777777" w:rsidR="00B23FE2" w:rsidRDefault="00B23FE2" w:rsidP="00D315B0">
      <w:pPr>
        <w:rPr>
          <w:b/>
          <w:sz w:val="28"/>
          <w:szCs w:val="28"/>
        </w:rPr>
      </w:pPr>
    </w:p>
    <w:p w14:paraId="148FA213" w14:textId="77777777" w:rsidR="001A2B2F" w:rsidRPr="003261B6" w:rsidRDefault="001A2B2F" w:rsidP="001A2B2F">
      <w:pPr>
        <w:rPr>
          <w:rFonts w:cs="Arial"/>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1"/>
        <w:gridCol w:w="4697"/>
      </w:tblGrid>
      <w:tr w:rsidR="001A2B2F" w:rsidRPr="003261B6" w14:paraId="119035F1" w14:textId="77777777" w:rsidTr="00E670CB">
        <w:tc>
          <w:tcPr>
            <w:tcW w:w="4321" w:type="dxa"/>
          </w:tcPr>
          <w:p w14:paraId="65496254" w14:textId="77777777" w:rsidR="001A2B2F" w:rsidRPr="003261B6" w:rsidRDefault="001A2B2F" w:rsidP="00E670CB">
            <w:pPr>
              <w:rPr>
                <w:rFonts w:cs="Arial"/>
              </w:rPr>
            </w:pPr>
            <w:bookmarkStart w:id="5" w:name="_Hlk54005482"/>
            <w:r w:rsidRPr="003261B6">
              <w:rPr>
                <w:rFonts w:cs="Arial"/>
              </w:rPr>
              <w:t>Name of person reporting incident (please note anonymous if this is an anonymous report):</w:t>
            </w:r>
          </w:p>
        </w:tc>
        <w:tc>
          <w:tcPr>
            <w:tcW w:w="4697" w:type="dxa"/>
          </w:tcPr>
          <w:p w14:paraId="4B4E2FE5" w14:textId="77777777" w:rsidR="001A2B2F" w:rsidRPr="003261B6" w:rsidRDefault="001A2B2F" w:rsidP="00E670CB">
            <w:pPr>
              <w:rPr>
                <w:rFonts w:cs="Arial"/>
              </w:rPr>
            </w:pPr>
          </w:p>
        </w:tc>
      </w:tr>
      <w:tr w:rsidR="001A2B2F" w:rsidRPr="003261B6" w14:paraId="7ADADBDB" w14:textId="77777777" w:rsidTr="00E670CB">
        <w:tc>
          <w:tcPr>
            <w:tcW w:w="4321" w:type="dxa"/>
          </w:tcPr>
          <w:p w14:paraId="6472188B" w14:textId="77777777" w:rsidR="001A2B2F" w:rsidRPr="003261B6" w:rsidRDefault="001A2B2F" w:rsidP="00E670CB">
            <w:pPr>
              <w:rPr>
                <w:rFonts w:cs="Arial"/>
              </w:rPr>
            </w:pPr>
            <w:r w:rsidRPr="003261B6">
              <w:rPr>
                <w:rFonts w:cs="Arial"/>
              </w:rPr>
              <w:t>Name of person recording incident:</w:t>
            </w:r>
          </w:p>
        </w:tc>
        <w:tc>
          <w:tcPr>
            <w:tcW w:w="4697" w:type="dxa"/>
          </w:tcPr>
          <w:p w14:paraId="08247CF8" w14:textId="77777777" w:rsidR="001A2B2F" w:rsidRPr="003261B6" w:rsidRDefault="001A2B2F" w:rsidP="00E670CB">
            <w:pPr>
              <w:rPr>
                <w:rFonts w:cs="Arial"/>
              </w:rPr>
            </w:pPr>
          </w:p>
        </w:tc>
      </w:tr>
      <w:tr w:rsidR="001A2B2F" w:rsidRPr="003261B6" w14:paraId="42B96637" w14:textId="77777777" w:rsidTr="00E670CB">
        <w:tc>
          <w:tcPr>
            <w:tcW w:w="4321" w:type="dxa"/>
          </w:tcPr>
          <w:p w14:paraId="39314F61" w14:textId="77777777" w:rsidR="001A2B2F" w:rsidRPr="003261B6" w:rsidRDefault="001A2B2F" w:rsidP="00E670CB">
            <w:pPr>
              <w:rPr>
                <w:rFonts w:cs="Arial"/>
              </w:rPr>
            </w:pPr>
            <w:r w:rsidRPr="003261B6">
              <w:rPr>
                <w:rFonts w:cs="Arial"/>
              </w:rPr>
              <w:t>Date of report:</w:t>
            </w:r>
          </w:p>
        </w:tc>
        <w:tc>
          <w:tcPr>
            <w:tcW w:w="4697" w:type="dxa"/>
          </w:tcPr>
          <w:p w14:paraId="33BF0897" w14:textId="77777777" w:rsidR="001A2B2F" w:rsidRPr="003261B6" w:rsidRDefault="001A2B2F" w:rsidP="00E670CB">
            <w:pPr>
              <w:rPr>
                <w:rFonts w:cs="Arial"/>
              </w:rPr>
            </w:pPr>
          </w:p>
        </w:tc>
      </w:tr>
      <w:bookmarkEnd w:id="5"/>
    </w:tbl>
    <w:p w14:paraId="5D933242" w14:textId="77777777" w:rsidR="001A2B2F" w:rsidRPr="003261B6" w:rsidRDefault="001A2B2F" w:rsidP="001A2B2F">
      <w:pPr>
        <w:rPr>
          <w:rFonts w:cs="Arial"/>
        </w:rPr>
      </w:pPr>
    </w:p>
    <w:p w14:paraId="72FBE57D" w14:textId="77777777" w:rsidR="001A2B2F" w:rsidRPr="003261B6" w:rsidRDefault="001A2B2F" w:rsidP="001A2B2F">
      <w:pPr>
        <w:rPr>
          <w:rFonts w:cs="Arial"/>
          <w:b/>
        </w:rPr>
      </w:pPr>
      <w:bookmarkStart w:id="6" w:name="_Hlk54005631"/>
      <w:r w:rsidRPr="00CE2E29">
        <w:rPr>
          <w:rFonts w:cs="Arial"/>
          <w:b/>
        </w:rPr>
        <w:t>Type of bullying incident (please tick all that apply)</w:t>
      </w:r>
      <w:r w:rsidRPr="003261B6">
        <w:rPr>
          <w:rFonts w:cs="Arial"/>
          <w:b/>
        </w:rPr>
        <w:t>:</w:t>
      </w:r>
    </w:p>
    <w:bookmarkEnd w:id="6"/>
    <w:p w14:paraId="449FF29B" w14:textId="77777777" w:rsidR="001A2B2F" w:rsidRPr="00CE2E29" w:rsidRDefault="001A2B2F" w:rsidP="001A2B2F">
      <w:pPr>
        <w:rPr>
          <w:rFonts w:cs="Arial"/>
          <w:b/>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696"/>
        <w:gridCol w:w="4028"/>
        <w:gridCol w:w="696"/>
      </w:tblGrid>
      <w:tr w:rsidR="001A2B2F" w:rsidRPr="003261B6" w14:paraId="2D790E3D" w14:textId="77777777" w:rsidTr="00E670CB">
        <w:tc>
          <w:tcPr>
            <w:tcW w:w="3598" w:type="dxa"/>
          </w:tcPr>
          <w:p w14:paraId="472B0A70" w14:textId="77777777" w:rsidR="001A2B2F" w:rsidRPr="003261B6" w:rsidRDefault="001A2B2F" w:rsidP="00E670CB">
            <w:pPr>
              <w:rPr>
                <w:rFonts w:cs="Arial"/>
              </w:rPr>
            </w:pPr>
            <w:bookmarkStart w:id="7" w:name="_Hlk54005668"/>
            <w:r w:rsidRPr="003261B6">
              <w:rPr>
                <w:rFonts w:cs="Arial"/>
              </w:rPr>
              <w:t>Physical</w:t>
            </w:r>
          </w:p>
        </w:tc>
        <w:tc>
          <w:tcPr>
            <w:tcW w:w="696" w:type="dxa"/>
          </w:tcPr>
          <w:p w14:paraId="593C3444" w14:textId="77777777" w:rsidR="001A2B2F" w:rsidRPr="003261B6" w:rsidRDefault="00000000" w:rsidP="00E670CB">
            <w:pPr>
              <w:rPr>
                <w:rFonts w:cs="Arial"/>
              </w:rPr>
            </w:pPr>
            <w:sdt>
              <w:sdtPr>
                <w:rPr>
                  <w:rFonts w:cs="Arial"/>
                </w:rPr>
                <w:id w:val="1238741635"/>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4028" w:type="dxa"/>
          </w:tcPr>
          <w:p w14:paraId="75ADFCC7" w14:textId="77777777" w:rsidR="001A2B2F" w:rsidRPr="003261B6" w:rsidRDefault="001A2B2F" w:rsidP="00E670CB">
            <w:pPr>
              <w:rPr>
                <w:rFonts w:cs="Arial"/>
              </w:rPr>
            </w:pPr>
            <w:r w:rsidRPr="003261B6">
              <w:rPr>
                <w:rFonts w:cs="Arial"/>
              </w:rPr>
              <w:t xml:space="preserve">Relational </w:t>
            </w:r>
          </w:p>
        </w:tc>
        <w:tc>
          <w:tcPr>
            <w:tcW w:w="696" w:type="dxa"/>
          </w:tcPr>
          <w:p w14:paraId="2EC74399" w14:textId="77777777" w:rsidR="001A2B2F" w:rsidRPr="003261B6" w:rsidRDefault="00000000" w:rsidP="00E670CB">
            <w:pPr>
              <w:rPr>
                <w:rFonts w:cs="Arial"/>
              </w:rPr>
            </w:pPr>
            <w:sdt>
              <w:sdtPr>
                <w:rPr>
                  <w:rFonts w:cs="Arial"/>
                </w:rPr>
                <w:id w:val="-1353175032"/>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14:paraId="6BF3FB32" w14:textId="77777777" w:rsidTr="00E670CB">
        <w:tc>
          <w:tcPr>
            <w:tcW w:w="3598" w:type="dxa"/>
          </w:tcPr>
          <w:p w14:paraId="182402D8" w14:textId="77777777" w:rsidR="001A2B2F" w:rsidRPr="003261B6" w:rsidRDefault="001A2B2F" w:rsidP="00E670CB">
            <w:pPr>
              <w:rPr>
                <w:rFonts w:cs="Arial"/>
              </w:rPr>
            </w:pPr>
            <w:r w:rsidRPr="003261B6">
              <w:rPr>
                <w:rFonts w:cs="Arial"/>
              </w:rPr>
              <w:t>Verbal</w:t>
            </w:r>
          </w:p>
        </w:tc>
        <w:tc>
          <w:tcPr>
            <w:tcW w:w="696" w:type="dxa"/>
          </w:tcPr>
          <w:p w14:paraId="388DD34A" w14:textId="77777777" w:rsidR="001A2B2F" w:rsidRPr="003261B6" w:rsidRDefault="00000000" w:rsidP="00E670CB">
            <w:pPr>
              <w:rPr>
                <w:rFonts w:cs="Arial"/>
              </w:rPr>
            </w:pPr>
            <w:sdt>
              <w:sdtPr>
                <w:rPr>
                  <w:rFonts w:cs="Arial"/>
                </w:rPr>
                <w:id w:val="1052275589"/>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4028" w:type="dxa"/>
          </w:tcPr>
          <w:p w14:paraId="33EF87EA" w14:textId="77777777" w:rsidR="001A2B2F" w:rsidRPr="003261B6" w:rsidRDefault="001A2B2F" w:rsidP="00E670CB">
            <w:pPr>
              <w:rPr>
                <w:rFonts w:cs="Arial"/>
              </w:rPr>
            </w:pPr>
            <w:r w:rsidRPr="003261B6">
              <w:rPr>
                <w:rFonts w:cs="Arial"/>
              </w:rPr>
              <w:t>Prejudice-related</w:t>
            </w:r>
          </w:p>
        </w:tc>
        <w:tc>
          <w:tcPr>
            <w:tcW w:w="696" w:type="dxa"/>
          </w:tcPr>
          <w:p w14:paraId="073DE12C" w14:textId="77777777" w:rsidR="001A2B2F" w:rsidRPr="003261B6" w:rsidRDefault="00000000" w:rsidP="00E670CB">
            <w:pPr>
              <w:rPr>
                <w:rFonts w:cs="Arial"/>
              </w:rPr>
            </w:pPr>
            <w:sdt>
              <w:sdtPr>
                <w:rPr>
                  <w:rFonts w:cs="Arial"/>
                </w:rPr>
                <w:id w:val="167834189"/>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14:paraId="2F4A8003" w14:textId="77777777" w:rsidTr="00E670CB">
        <w:tc>
          <w:tcPr>
            <w:tcW w:w="3598" w:type="dxa"/>
          </w:tcPr>
          <w:p w14:paraId="09F89F6F" w14:textId="77777777" w:rsidR="001A2B2F" w:rsidRPr="003261B6" w:rsidRDefault="001A2B2F" w:rsidP="00E670CB">
            <w:pPr>
              <w:rPr>
                <w:rFonts w:cs="Arial"/>
              </w:rPr>
            </w:pPr>
            <w:r w:rsidRPr="003261B6">
              <w:rPr>
                <w:rFonts w:cs="Arial"/>
              </w:rPr>
              <w:t xml:space="preserve">Indirect </w:t>
            </w:r>
          </w:p>
        </w:tc>
        <w:tc>
          <w:tcPr>
            <w:tcW w:w="696" w:type="dxa"/>
          </w:tcPr>
          <w:p w14:paraId="220918F4" w14:textId="77777777" w:rsidR="001A2B2F" w:rsidRPr="003261B6" w:rsidRDefault="00000000" w:rsidP="00E670CB">
            <w:pPr>
              <w:rPr>
                <w:rFonts w:cs="Arial"/>
              </w:rPr>
            </w:pPr>
            <w:sdt>
              <w:sdtPr>
                <w:rPr>
                  <w:rFonts w:cs="Arial"/>
                </w:rPr>
                <w:id w:val="1922603890"/>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4028" w:type="dxa"/>
          </w:tcPr>
          <w:p w14:paraId="520F01E3" w14:textId="77777777" w:rsidR="001A2B2F" w:rsidRPr="003261B6" w:rsidRDefault="001A2B2F" w:rsidP="00E670CB">
            <w:pPr>
              <w:rPr>
                <w:rFonts w:cs="Arial"/>
              </w:rPr>
            </w:pPr>
            <w:r w:rsidRPr="003261B6">
              <w:rPr>
                <w:rFonts w:cs="Arial"/>
              </w:rPr>
              <w:t>Exclusion and isolation</w:t>
            </w:r>
          </w:p>
        </w:tc>
        <w:tc>
          <w:tcPr>
            <w:tcW w:w="696" w:type="dxa"/>
          </w:tcPr>
          <w:p w14:paraId="24C8329D" w14:textId="77777777" w:rsidR="001A2B2F" w:rsidRPr="003261B6" w:rsidRDefault="00000000" w:rsidP="00E670CB">
            <w:pPr>
              <w:rPr>
                <w:rFonts w:cs="Arial"/>
              </w:rPr>
            </w:pPr>
            <w:sdt>
              <w:sdtPr>
                <w:rPr>
                  <w:rFonts w:cs="Arial"/>
                </w:rPr>
                <w:id w:val="326945710"/>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14:paraId="25AF20F3" w14:textId="77777777" w:rsidTr="00E670CB">
        <w:tc>
          <w:tcPr>
            <w:tcW w:w="3598" w:type="dxa"/>
          </w:tcPr>
          <w:p w14:paraId="581DB7CC" w14:textId="77777777" w:rsidR="001A2B2F" w:rsidRPr="003261B6" w:rsidRDefault="001A2B2F" w:rsidP="00E670CB">
            <w:pPr>
              <w:rPr>
                <w:rFonts w:cs="Arial"/>
              </w:rPr>
            </w:pPr>
            <w:r w:rsidRPr="003261B6">
              <w:rPr>
                <w:rFonts w:cs="Arial"/>
              </w:rPr>
              <w:t>Online or via mobile</w:t>
            </w:r>
          </w:p>
        </w:tc>
        <w:tc>
          <w:tcPr>
            <w:tcW w:w="696" w:type="dxa"/>
          </w:tcPr>
          <w:p w14:paraId="0720FC9B" w14:textId="77777777" w:rsidR="001A2B2F" w:rsidRPr="003261B6" w:rsidRDefault="00000000" w:rsidP="00E670CB">
            <w:pPr>
              <w:rPr>
                <w:rFonts w:cs="Arial"/>
              </w:rPr>
            </w:pPr>
            <w:sdt>
              <w:sdtPr>
                <w:rPr>
                  <w:rFonts w:cs="Arial"/>
                </w:rPr>
                <w:id w:val="-1806998941"/>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4028" w:type="dxa"/>
          </w:tcPr>
          <w:p w14:paraId="17878494" w14:textId="77777777" w:rsidR="001A2B2F" w:rsidRPr="003261B6" w:rsidRDefault="001A2B2F" w:rsidP="00E670CB">
            <w:pPr>
              <w:rPr>
                <w:rFonts w:cs="Arial"/>
              </w:rPr>
            </w:pPr>
            <w:r w:rsidRPr="003261B6">
              <w:rPr>
                <w:rFonts w:cs="Arial"/>
              </w:rPr>
              <w:t>Face to face</w:t>
            </w:r>
          </w:p>
        </w:tc>
        <w:tc>
          <w:tcPr>
            <w:tcW w:w="696" w:type="dxa"/>
          </w:tcPr>
          <w:p w14:paraId="44F5D312" w14:textId="77777777" w:rsidR="001A2B2F" w:rsidRPr="003261B6" w:rsidRDefault="00000000" w:rsidP="00E670CB">
            <w:pPr>
              <w:rPr>
                <w:rFonts w:cs="Arial"/>
              </w:rPr>
            </w:pPr>
            <w:sdt>
              <w:sdtPr>
                <w:rPr>
                  <w:rFonts w:cs="Arial"/>
                </w:rPr>
                <w:id w:val="-644200922"/>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14:paraId="381A531E" w14:textId="77777777" w:rsidTr="00E670CB">
        <w:tc>
          <w:tcPr>
            <w:tcW w:w="9018" w:type="dxa"/>
            <w:gridSpan w:val="4"/>
          </w:tcPr>
          <w:p w14:paraId="4A8FC1B9" w14:textId="77777777" w:rsidR="001A2B2F" w:rsidRPr="003261B6" w:rsidRDefault="001A2B2F" w:rsidP="00E670CB">
            <w:pPr>
              <w:rPr>
                <w:rFonts w:cs="Arial"/>
              </w:rPr>
            </w:pPr>
            <w:r w:rsidRPr="003261B6">
              <w:rPr>
                <w:rFonts w:cs="Arial"/>
              </w:rPr>
              <w:t>Other (please state):</w:t>
            </w:r>
          </w:p>
          <w:p w14:paraId="0807BFEF" w14:textId="77777777" w:rsidR="001A2B2F" w:rsidRPr="003261B6" w:rsidRDefault="001A2B2F" w:rsidP="00E670CB">
            <w:pPr>
              <w:rPr>
                <w:rFonts w:cs="Arial"/>
              </w:rPr>
            </w:pPr>
          </w:p>
          <w:p w14:paraId="2C5AF29E" w14:textId="77777777" w:rsidR="001A2B2F" w:rsidRPr="003261B6" w:rsidRDefault="001A2B2F" w:rsidP="00E670CB">
            <w:pPr>
              <w:rPr>
                <w:rFonts w:cs="Arial"/>
              </w:rPr>
            </w:pPr>
          </w:p>
        </w:tc>
      </w:tr>
      <w:bookmarkEnd w:id="7"/>
    </w:tbl>
    <w:p w14:paraId="64F376D2" w14:textId="77777777" w:rsidR="001A2B2F" w:rsidRPr="003261B6" w:rsidRDefault="001A2B2F" w:rsidP="001A2B2F">
      <w:pPr>
        <w:rPr>
          <w:rFonts w:cs="Arial"/>
          <w:b/>
          <w:i/>
          <w:sz w:val="20"/>
          <w:szCs w:val="20"/>
        </w:rPr>
      </w:pPr>
    </w:p>
    <w:p w14:paraId="6B2236B8" w14:textId="77777777" w:rsidR="001A2B2F" w:rsidRPr="00CE2E29" w:rsidRDefault="001A2B2F" w:rsidP="001A2B2F">
      <w:pPr>
        <w:rPr>
          <w:rFonts w:cs="Arial"/>
          <w:b/>
        </w:rPr>
      </w:pPr>
      <w:bookmarkStart w:id="8" w:name="_Hlk54005507"/>
      <w:r w:rsidRPr="00CE2E29">
        <w:rPr>
          <w:rFonts w:cs="Arial"/>
          <w:b/>
        </w:rPr>
        <w:t xml:space="preserve">For prejudice-related </w:t>
      </w:r>
      <w:r w:rsidR="00A42B5F">
        <w:rPr>
          <w:rFonts w:cs="Arial"/>
          <w:b/>
        </w:rPr>
        <w:t>bullying</w:t>
      </w:r>
      <w:r w:rsidRPr="00CE2E29">
        <w:rPr>
          <w:rFonts w:cs="Arial"/>
          <w:b/>
        </w:rPr>
        <w:t xml:space="preserve"> please select the category which best describes the prejudice involved:</w:t>
      </w:r>
    </w:p>
    <w:bookmarkEnd w:id="8"/>
    <w:p w14:paraId="1A9A2848" w14:textId="77777777" w:rsidR="001A2B2F" w:rsidRPr="003261B6" w:rsidRDefault="001A2B2F" w:rsidP="001A2B2F">
      <w:pPr>
        <w:rPr>
          <w:rFonts w:cs="Arial"/>
          <w:b/>
          <w:i/>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696"/>
        <w:gridCol w:w="3880"/>
        <w:gridCol w:w="696"/>
      </w:tblGrid>
      <w:tr w:rsidR="001A2B2F" w:rsidRPr="003261B6" w14:paraId="12D027AC" w14:textId="77777777" w:rsidTr="00E670CB">
        <w:tc>
          <w:tcPr>
            <w:tcW w:w="3746" w:type="dxa"/>
            <w:shd w:val="clear" w:color="auto" w:fill="auto"/>
          </w:tcPr>
          <w:p w14:paraId="27081A50" w14:textId="77777777" w:rsidR="001A2B2F" w:rsidRPr="003261B6" w:rsidRDefault="001A2B2F" w:rsidP="00E670CB">
            <w:pPr>
              <w:rPr>
                <w:rFonts w:cs="Arial"/>
              </w:rPr>
            </w:pPr>
            <w:bookmarkStart w:id="9" w:name="_Hlk54005544"/>
            <w:r w:rsidRPr="003261B6">
              <w:rPr>
                <w:rFonts w:cs="Arial"/>
              </w:rPr>
              <w:t>Racist (focused on race, religion or culture)</w:t>
            </w:r>
          </w:p>
        </w:tc>
        <w:tc>
          <w:tcPr>
            <w:tcW w:w="696" w:type="dxa"/>
            <w:shd w:val="clear" w:color="auto" w:fill="auto"/>
          </w:tcPr>
          <w:p w14:paraId="7CE645D3" w14:textId="77777777" w:rsidR="001A2B2F" w:rsidRPr="003261B6" w:rsidRDefault="00000000" w:rsidP="00E670CB">
            <w:pPr>
              <w:rPr>
                <w:rFonts w:cs="Arial"/>
              </w:rPr>
            </w:pPr>
            <w:sdt>
              <w:sdtPr>
                <w:rPr>
                  <w:rFonts w:cs="Arial"/>
                </w:rPr>
                <w:id w:val="-365677578"/>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3880" w:type="dxa"/>
            <w:shd w:val="clear" w:color="auto" w:fill="auto"/>
          </w:tcPr>
          <w:p w14:paraId="2911BCE5" w14:textId="77777777" w:rsidR="001A2B2F" w:rsidRPr="003261B6" w:rsidRDefault="001A2B2F" w:rsidP="00E670CB">
            <w:pPr>
              <w:rPr>
                <w:rFonts w:cs="Arial"/>
              </w:rPr>
            </w:pPr>
            <w:r w:rsidRPr="003261B6">
              <w:rPr>
                <w:rFonts w:cs="Arial"/>
              </w:rPr>
              <w:t>Related to gender identity</w:t>
            </w:r>
          </w:p>
        </w:tc>
        <w:tc>
          <w:tcPr>
            <w:tcW w:w="696" w:type="dxa"/>
            <w:shd w:val="clear" w:color="auto" w:fill="auto"/>
          </w:tcPr>
          <w:p w14:paraId="28885FCE" w14:textId="77777777" w:rsidR="001A2B2F" w:rsidRPr="003261B6" w:rsidRDefault="00000000" w:rsidP="00E670CB">
            <w:pPr>
              <w:rPr>
                <w:rFonts w:cs="Arial"/>
              </w:rPr>
            </w:pPr>
            <w:sdt>
              <w:sdtPr>
                <w:rPr>
                  <w:rFonts w:cs="Arial"/>
                </w:rPr>
                <w:id w:val="473335411"/>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14:paraId="2DE47826" w14:textId="77777777" w:rsidTr="00E670CB">
        <w:tc>
          <w:tcPr>
            <w:tcW w:w="3746" w:type="dxa"/>
            <w:shd w:val="clear" w:color="auto" w:fill="auto"/>
          </w:tcPr>
          <w:p w14:paraId="568EB00C" w14:textId="77777777" w:rsidR="001A2B2F" w:rsidRPr="003261B6" w:rsidRDefault="001A2B2F" w:rsidP="00E670CB">
            <w:pPr>
              <w:rPr>
                <w:rFonts w:cs="Arial"/>
              </w:rPr>
            </w:pPr>
            <w:r w:rsidRPr="003261B6">
              <w:rPr>
                <w:rFonts w:cs="Arial"/>
              </w:rPr>
              <w:t>Homophobic (LGBT+)</w:t>
            </w:r>
          </w:p>
        </w:tc>
        <w:tc>
          <w:tcPr>
            <w:tcW w:w="696" w:type="dxa"/>
            <w:shd w:val="clear" w:color="auto" w:fill="auto"/>
          </w:tcPr>
          <w:p w14:paraId="3B04AFE6" w14:textId="77777777" w:rsidR="001A2B2F" w:rsidRPr="003261B6" w:rsidRDefault="00000000" w:rsidP="00E670CB">
            <w:pPr>
              <w:rPr>
                <w:rFonts w:cs="Arial"/>
              </w:rPr>
            </w:pPr>
            <w:sdt>
              <w:sdtPr>
                <w:rPr>
                  <w:rFonts w:cs="Arial"/>
                </w:rPr>
                <w:id w:val="1317455896"/>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3880" w:type="dxa"/>
            <w:shd w:val="clear" w:color="auto" w:fill="auto"/>
          </w:tcPr>
          <w:p w14:paraId="3DDCE7D7" w14:textId="0AF88A9F" w:rsidR="001A2B2F" w:rsidRPr="003261B6" w:rsidRDefault="001A2B2F" w:rsidP="00E670CB">
            <w:pPr>
              <w:rPr>
                <w:rFonts w:cs="Arial"/>
              </w:rPr>
            </w:pPr>
            <w:r w:rsidRPr="003261B6">
              <w:rPr>
                <w:rFonts w:cs="Arial"/>
              </w:rPr>
              <w:t xml:space="preserve">Related to </w:t>
            </w:r>
            <w:r w:rsidR="00DA7E5D">
              <w:rPr>
                <w:rFonts w:cs="Arial"/>
              </w:rPr>
              <w:t>ALN</w:t>
            </w:r>
            <w:r w:rsidR="00791BF8">
              <w:rPr>
                <w:rFonts w:cs="Arial"/>
              </w:rPr>
              <w:t xml:space="preserve"> </w:t>
            </w:r>
            <w:r w:rsidRPr="003261B6">
              <w:rPr>
                <w:rFonts w:cs="Arial"/>
              </w:rPr>
              <w:t>or disability</w:t>
            </w:r>
          </w:p>
        </w:tc>
        <w:tc>
          <w:tcPr>
            <w:tcW w:w="696" w:type="dxa"/>
            <w:shd w:val="clear" w:color="auto" w:fill="auto"/>
          </w:tcPr>
          <w:p w14:paraId="5EB7026A" w14:textId="77777777" w:rsidR="001A2B2F" w:rsidRPr="003261B6" w:rsidRDefault="00000000" w:rsidP="00E670CB">
            <w:pPr>
              <w:rPr>
                <w:rFonts w:cs="Arial"/>
              </w:rPr>
            </w:pPr>
            <w:sdt>
              <w:sdtPr>
                <w:rPr>
                  <w:rFonts w:cs="Arial"/>
                </w:rPr>
                <w:id w:val="-1597934485"/>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14:paraId="73DB2727" w14:textId="77777777" w:rsidTr="00E670CB">
        <w:tc>
          <w:tcPr>
            <w:tcW w:w="3746" w:type="dxa"/>
            <w:shd w:val="clear" w:color="auto" w:fill="auto"/>
          </w:tcPr>
          <w:p w14:paraId="30E202E7" w14:textId="77777777" w:rsidR="001A2B2F" w:rsidRPr="003261B6" w:rsidRDefault="001A2B2F" w:rsidP="00E670CB">
            <w:pPr>
              <w:rPr>
                <w:rFonts w:cs="Arial"/>
              </w:rPr>
            </w:pPr>
            <w:r w:rsidRPr="003261B6">
              <w:rPr>
                <w:rFonts w:cs="Arial"/>
              </w:rPr>
              <w:t>Sexual</w:t>
            </w:r>
          </w:p>
        </w:tc>
        <w:tc>
          <w:tcPr>
            <w:tcW w:w="696" w:type="dxa"/>
            <w:shd w:val="clear" w:color="auto" w:fill="auto"/>
          </w:tcPr>
          <w:p w14:paraId="69961B20" w14:textId="77777777" w:rsidR="001A2B2F" w:rsidRPr="003261B6" w:rsidRDefault="00000000" w:rsidP="00E670CB">
            <w:pPr>
              <w:rPr>
                <w:rFonts w:cs="Arial"/>
              </w:rPr>
            </w:pPr>
            <w:sdt>
              <w:sdtPr>
                <w:rPr>
                  <w:rFonts w:cs="Arial"/>
                </w:rPr>
                <w:id w:val="149183620"/>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3880" w:type="dxa"/>
            <w:shd w:val="clear" w:color="auto" w:fill="auto"/>
          </w:tcPr>
          <w:p w14:paraId="3E9B9835" w14:textId="0C4B0D21" w:rsidR="001A2B2F" w:rsidRPr="003261B6" w:rsidRDefault="001A2B2F" w:rsidP="00E670CB">
            <w:pPr>
              <w:rPr>
                <w:rFonts w:cs="Arial"/>
              </w:rPr>
            </w:pPr>
            <w:r w:rsidRPr="003261B6">
              <w:rPr>
                <w:rFonts w:cs="Arial"/>
              </w:rPr>
              <w:t>Related to family status or looked after child (</w:t>
            </w:r>
            <w:r w:rsidR="00DA7E5D">
              <w:rPr>
                <w:rFonts w:cs="Arial"/>
              </w:rPr>
              <w:t>CLA</w:t>
            </w:r>
            <w:r w:rsidRPr="003261B6">
              <w:rPr>
                <w:rFonts w:cs="Arial"/>
              </w:rPr>
              <w:t>) status</w:t>
            </w:r>
          </w:p>
        </w:tc>
        <w:tc>
          <w:tcPr>
            <w:tcW w:w="696" w:type="dxa"/>
            <w:shd w:val="clear" w:color="auto" w:fill="auto"/>
          </w:tcPr>
          <w:p w14:paraId="722AED36" w14:textId="77777777" w:rsidR="001A2B2F" w:rsidRPr="003261B6" w:rsidRDefault="00000000" w:rsidP="00E670CB">
            <w:pPr>
              <w:rPr>
                <w:rFonts w:cs="Arial"/>
              </w:rPr>
            </w:pPr>
            <w:sdt>
              <w:sdtPr>
                <w:rPr>
                  <w:rFonts w:cs="Arial"/>
                </w:rPr>
                <w:id w:val="-988948297"/>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14:paraId="2CE4A76E" w14:textId="77777777" w:rsidTr="00E670CB">
        <w:tc>
          <w:tcPr>
            <w:tcW w:w="3746" w:type="dxa"/>
            <w:shd w:val="clear" w:color="auto" w:fill="auto"/>
          </w:tcPr>
          <w:p w14:paraId="3979EACB" w14:textId="77777777" w:rsidR="001A2B2F" w:rsidRPr="003261B6" w:rsidRDefault="001A2B2F" w:rsidP="00E670CB">
            <w:pPr>
              <w:rPr>
                <w:rFonts w:cs="Arial"/>
              </w:rPr>
            </w:pPr>
            <w:r w:rsidRPr="003261B6">
              <w:rPr>
                <w:rFonts w:cs="Arial"/>
              </w:rPr>
              <w:t>Transphobic</w:t>
            </w:r>
          </w:p>
        </w:tc>
        <w:tc>
          <w:tcPr>
            <w:tcW w:w="696" w:type="dxa"/>
            <w:shd w:val="clear" w:color="auto" w:fill="auto"/>
          </w:tcPr>
          <w:p w14:paraId="15314FAE" w14:textId="77777777" w:rsidR="001A2B2F" w:rsidRPr="003261B6" w:rsidRDefault="00000000" w:rsidP="00E670CB">
            <w:pPr>
              <w:rPr>
                <w:rFonts w:cs="Arial"/>
              </w:rPr>
            </w:pPr>
            <w:sdt>
              <w:sdtPr>
                <w:rPr>
                  <w:rFonts w:cs="Arial"/>
                </w:rPr>
                <w:id w:val="2139214417"/>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3880" w:type="dxa"/>
            <w:shd w:val="clear" w:color="auto" w:fill="auto"/>
          </w:tcPr>
          <w:p w14:paraId="1FCA8933" w14:textId="77777777" w:rsidR="001A2B2F" w:rsidRPr="003261B6" w:rsidRDefault="001A2B2F" w:rsidP="00E670CB">
            <w:pPr>
              <w:rPr>
                <w:rFonts w:cs="Arial"/>
              </w:rPr>
            </w:pPr>
            <w:r w:rsidRPr="003261B6">
              <w:rPr>
                <w:rFonts w:cs="Arial"/>
              </w:rPr>
              <w:t>Related to disadvantage</w:t>
            </w:r>
          </w:p>
        </w:tc>
        <w:tc>
          <w:tcPr>
            <w:tcW w:w="696" w:type="dxa"/>
            <w:shd w:val="clear" w:color="auto" w:fill="auto"/>
          </w:tcPr>
          <w:p w14:paraId="37FE2BD7" w14:textId="77777777" w:rsidR="001A2B2F" w:rsidRPr="003261B6" w:rsidRDefault="00000000" w:rsidP="00E670CB">
            <w:pPr>
              <w:rPr>
                <w:rFonts w:cs="Arial"/>
              </w:rPr>
            </w:pPr>
            <w:sdt>
              <w:sdtPr>
                <w:rPr>
                  <w:rFonts w:cs="Arial"/>
                </w:rPr>
                <w:id w:val="-518393154"/>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14:paraId="2AC92BDF" w14:textId="77777777" w:rsidTr="00E670CB">
        <w:trPr>
          <w:trHeight w:val="257"/>
        </w:trPr>
        <w:tc>
          <w:tcPr>
            <w:tcW w:w="3746" w:type="dxa"/>
            <w:shd w:val="clear" w:color="auto" w:fill="auto"/>
          </w:tcPr>
          <w:p w14:paraId="5AF7F602" w14:textId="77777777" w:rsidR="001A2B2F" w:rsidRPr="003261B6" w:rsidRDefault="001A2B2F" w:rsidP="00E670CB">
            <w:pPr>
              <w:rPr>
                <w:rFonts w:cs="Arial"/>
              </w:rPr>
            </w:pPr>
            <w:r w:rsidRPr="003261B6">
              <w:rPr>
                <w:rFonts w:cs="Arial"/>
              </w:rPr>
              <w:t>Sexist</w:t>
            </w:r>
          </w:p>
        </w:tc>
        <w:tc>
          <w:tcPr>
            <w:tcW w:w="696" w:type="dxa"/>
            <w:shd w:val="clear" w:color="auto" w:fill="auto"/>
          </w:tcPr>
          <w:p w14:paraId="75A59CC4" w14:textId="77777777" w:rsidR="001A2B2F" w:rsidRPr="003261B6" w:rsidRDefault="00000000" w:rsidP="00E670CB">
            <w:pPr>
              <w:rPr>
                <w:rFonts w:cs="Arial"/>
              </w:rPr>
            </w:pPr>
            <w:sdt>
              <w:sdtPr>
                <w:rPr>
                  <w:rFonts w:cs="Arial"/>
                </w:rPr>
                <w:id w:val="1744827497"/>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c>
          <w:tcPr>
            <w:tcW w:w="3880" w:type="dxa"/>
            <w:shd w:val="clear" w:color="auto" w:fill="auto"/>
          </w:tcPr>
          <w:p w14:paraId="6D7BF693" w14:textId="77777777" w:rsidR="001A2B2F" w:rsidRPr="003261B6" w:rsidRDefault="001A2B2F" w:rsidP="00E670CB">
            <w:pPr>
              <w:rPr>
                <w:rFonts w:cs="Arial"/>
              </w:rPr>
            </w:pPr>
            <w:r w:rsidRPr="003261B6">
              <w:rPr>
                <w:rFonts w:cs="Arial"/>
              </w:rPr>
              <w:t>Focused on appearance</w:t>
            </w:r>
          </w:p>
        </w:tc>
        <w:tc>
          <w:tcPr>
            <w:tcW w:w="696" w:type="dxa"/>
            <w:shd w:val="clear" w:color="auto" w:fill="auto"/>
          </w:tcPr>
          <w:p w14:paraId="47AF4A7B" w14:textId="77777777" w:rsidR="001A2B2F" w:rsidRPr="003261B6" w:rsidRDefault="00000000" w:rsidP="00E670CB">
            <w:pPr>
              <w:rPr>
                <w:rFonts w:cs="Arial"/>
              </w:rPr>
            </w:pPr>
            <w:sdt>
              <w:sdtPr>
                <w:rPr>
                  <w:rFonts w:cs="Arial"/>
                </w:rPr>
                <w:id w:val="-640114699"/>
                <w14:checkbox>
                  <w14:checked w14:val="0"/>
                  <w14:checkedState w14:val="00FC" w14:font="Wingdings"/>
                  <w14:uncheckedState w14:val="2610" w14:font="MS Gothic"/>
                </w14:checkbox>
              </w:sdtPr>
              <w:sdtContent>
                <w:r w:rsidR="001A2B2F" w:rsidRPr="00CE2E29">
                  <w:rPr>
                    <w:rFonts w:ascii="MS Gothic" w:eastAsia="MS Gothic" w:hAnsi="MS Gothic" w:cs="Arial"/>
                  </w:rPr>
                  <w:t>☐</w:t>
                </w:r>
              </w:sdtContent>
            </w:sdt>
          </w:p>
        </w:tc>
      </w:tr>
      <w:tr w:rsidR="001A2B2F" w:rsidRPr="003261B6" w14:paraId="0B19501F" w14:textId="77777777" w:rsidTr="00E670CB">
        <w:trPr>
          <w:trHeight w:val="818"/>
        </w:trPr>
        <w:tc>
          <w:tcPr>
            <w:tcW w:w="9018" w:type="dxa"/>
            <w:gridSpan w:val="4"/>
            <w:shd w:val="clear" w:color="auto" w:fill="auto"/>
          </w:tcPr>
          <w:p w14:paraId="02A4E607" w14:textId="77777777" w:rsidR="001A2B2F" w:rsidRPr="003261B6" w:rsidRDefault="001A2B2F" w:rsidP="00E670CB">
            <w:pPr>
              <w:rPr>
                <w:rFonts w:ascii="Times New Roman" w:hAnsi="Times New Roman"/>
                <w:i/>
              </w:rPr>
            </w:pPr>
            <w:r w:rsidRPr="003261B6">
              <w:rPr>
                <w:rFonts w:cs="Arial"/>
              </w:rPr>
              <w:t xml:space="preserve">Other (please state): </w:t>
            </w:r>
          </w:p>
        </w:tc>
      </w:tr>
      <w:bookmarkEnd w:id="9"/>
    </w:tbl>
    <w:p w14:paraId="652363DE" w14:textId="77777777" w:rsidR="001A2B2F" w:rsidRDefault="001A2B2F" w:rsidP="001A2B2F">
      <w:pPr>
        <w:rPr>
          <w:rFonts w:ascii="Times New Roman" w:hAnsi="Times New Roman"/>
          <w:i/>
        </w:rPr>
      </w:pPr>
    </w:p>
    <w:p w14:paraId="19BB2BBC" w14:textId="77777777" w:rsidR="00A42B5F" w:rsidRDefault="00A42B5F" w:rsidP="001A2B2F">
      <w:pPr>
        <w:rPr>
          <w:rFonts w:ascii="Times New Roman" w:hAnsi="Times New Roman"/>
          <w:i/>
        </w:rPr>
      </w:pPr>
    </w:p>
    <w:p w14:paraId="3C898BA9" w14:textId="77777777" w:rsidR="00A42B5F" w:rsidRDefault="00A42B5F" w:rsidP="001A2B2F">
      <w:pPr>
        <w:rPr>
          <w:rFonts w:ascii="Times New Roman" w:hAnsi="Times New Roman"/>
          <w:i/>
        </w:rPr>
      </w:pPr>
    </w:p>
    <w:p w14:paraId="03BFAD5D" w14:textId="77777777" w:rsidR="00A42B5F" w:rsidRDefault="00A42B5F" w:rsidP="001A2B2F">
      <w:pPr>
        <w:rPr>
          <w:rFonts w:ascii="Times New Roman" w:hAnsi="Times New Roman"/>
          <w:i/>
        </w:rPr>
      </w:pPr>
    </w:p>
    <w:p w14:paraId="6B6A6987" w14:textId="77777777" w:rsidR="00A42B5F" w:rsidRDefault="00A42B5F" w:rsidP="001A2B2F">
      <w:pPr>
        <w:rPr>
          <w:rFonts w:ascii="Times New Roman" w:hAnsi="Times New Roman"/>
          <w:i/>
        </w:rPr>
      </w:pPr>
    </w:p>
    <w:p w14:paraId="6C5F4857" w14:textId="77777777" w:rsidR="00A42B5F" w:rsidRDefault="00A42B5F" w:rsidP="001A2B2F">
      <w:pPr>
        <w:rPr>
          <w:rFonts w:ascii="Times New Roman" w:hAnsi="Times New Roman"/>
          <w:i/>
        </w:rPr>
      </w:pPr>
    </w:p>
    <w:p w14:paraId="1E672BD1" w14:textId="77777777" w:rsidR="00A42B5F" w:rsidRDefault="00A42B5F" w:rsidP="001A2B2F">
      <w:pPr>
        <w:rPr>
          <w:rFonts w:ascii="Times New Roman" w:hAnsi="Times New Roman"/>
          <w:i/>
        </w:rPr>
      </w:pPr>
    </w:p>
    <w:p w14:paraId="7708AE4A" w14:textId="77777777" w:rsidR="00A42B5F" w:rsidRDefault="00A42B5F" w:rsidP="001A2B2F">
      <w:pPr>
        <w:rPr>
          <w:rFonts w:ascii="Times New Roman" w:hAnsi="Times New Roman"/>
          <w:i/>
        </w:rPr>
      </w:pPr>
    </w:p>
    <w:p w14:paraId="23134405" w14:textId="77777777" w:rsidR="00A42B5F" w:rsidRDefault="00A42B5F" w:rsidP="001A2B2F">
      <w:pPr>
        <w:rPr>
          <w:rFonts w:ascii="Times New Roman" w:hAnsi="Times New Roman"/>
          <w:i/>
        </w:rPr>
      </w:pPr>
    </w:p>
    <w:p w14:paraId="35254677" w14:textId="77777777" w:rsidR="00A42B5F" w:rsidRDefault="00A42B5F" w:rsidP="001A2B2F">
      <w:pPr>
        <w:rPr>
          <w:rFonts w:ascii="Times New Roman" w:hAnsi="Times New Roman"/>
          <w:i/>
        </w:rPr>
      </w:pPr>
    </w:p>
    <w:p w14:paraId="720D041E" w14:textId="77777777" w:rsidR="00A42B5F" w:rsidRDefault="00A42B5F" w:rsidP="001A2B2F">
      <w:pPr>
        <w:rPr>
          <w:rFonts w:ascii="Times New Roman" w:hAnsi="Times New Roman"/>
          <w:i/>
        </w:rPr>
      </w:pPr>
    </w:p>
    <w:p w14:paraId="7863D846" w14:textId="77777777" w:rsidR="00A42B5F" w:rsidRDefault="00A42B5F" w:rsidP="001A2B2F">
      <w:pPr>
        <w:rPr>
          <w:rFonts w:ascii="Times New Roman" w:hAnsi="Times New Roman"/>
          <w:i/>
        </w:rPr>
      </w:pPr>
    </w:p>
    <w:p w14:paraId="296CEC7E" w14:textId="77777777" w:rsidR="00A42B5F" w:rsidRDefault="00A42B5F" w:rsidP="001A2B2F">
      <w:pPr>
        <w:rPr>
          <w:rFonts w:ascii="Times New Roman" w:hAnsi="Times New Roman"/>
          <w:i/>
        </w:rPr>
      </w:pPr>
    </w:p>
    <w:p w14:paraId="52B96960" w14:textId="77777777" w:rsidR="00A42B5F" w:rsidRDefault="00A42B5F" w:rsidP="001A2B2F">
      <w:pPr>
        <w:rPr>
          <w:rFonts w:ascii="Times New Roman" w:hAnsi="Times New Roman"/>
          <w:i/>
        </w:rPr>
      </w:pPr>
    </w:p>
    <w:p w14:paraId="2E0C6C48" w14:textId="77777777" w:rsidR="00A42B5F" w:rsidRDefault="00A42B5F" w:rsidP="001A2B2F">
      <w:pPr>
        <w:rPr>
          <w:rFonts w:ascii="Times New Roman" w:hAnsi="Times New Roman"/>
          <w:i/>
        </w:rPr>
      </w:pPr>
    </w:p>
    <w:p w14:paraId="2DA2C8EB" w14:textId="77777777" w:rsidR="00A42B5F" w:rsidRDefault="00A42B5F" w:rsidP="001A2B2F">
      <w:pPr>
        <w:rPr>
          <w:rFonts w:ascii="Times New Roman" w:hAnsi="Times New Roman"/>
          <w:i/>
        </w:rPr>
      </w:pPr>
    </w:p>
    <w:p w14:paraId="5902B324" w14:textId="77777777" w:rsidR="00A42B5F" w:rsidRPr="00CC17FB" w:rsidRDefault="00A42B5F" w:rsidP="001A2B2F">
      <w:pPr>
        <w:rPr>
          <w:rFonts w:ascii="Times New Roman" w:hAnsi="Times New Roman"/>
          <w:iCs/>
        </w:rPr>
      </w:pPr>
    </w:p>
    <w:tbl>
      <w:tblPr>
        <w:tblStyle w:val="TableGrid"/>
        <w:tblW w:w="0" w:type="auto"/>
        <w:tblLook w:val="04A0" w:firstRow="1" w:lastRow="0" w:firstColumn="1" w:lastColumn="0" w:noHBand="0" w:noVBand="1"/>
      </w:tblPr>
      <w:tblGrid>
        <w:gridCol w:w="9628"/>
      </w:tblGrid>
      <w:tr w:rsidR="00DC4F0B" w14:paraId="14B75522" w14:textId="77777777" w:rsidTr="00C858E2">
        <w:tc>
          <w:tcPr>
            <w:tcW w:w="14560" w:type="dxa"/>
          </w:tcPr>
          <w:p w14:paraId="579F48C3" w14:textId="51552F5C" w:rsidR="00DC4F0B" w:rsidRDefault="00DC4F0B" w:rsidP="00630D97">
            <w:pPr>
              <w:spacing w:before="120" w:after="120"/>
              <w:rPr>
                <w:b/>
                <w:sz w:val="28"/>
                <w:szCs w:val="28"/>
              </w:rPr>
            </w:pPr>
            <w:bookmarkStart w:id="10" w:name="_Hlk55392407"/>
            <w:r>
              <w:rPr>
                <w:b/>
                <w:sz w:val="28"/>
                <w:szCs w:val="28"/>
              </w:rPr>
              <w:t xml:space="preserve">Appendix 4b: One-off </w:t>
            </w:r>
            <w:r w:rsidR="00C4104C">
              <w:rPr>
                <w:b/>
                <w:sz w:val="28"/>
                <w:szCs w:val="28"/>
              </w:rPr>
              <w:t>prejudice related i</w:t>
            </w:r>
            <w:r>
              <w:rPr>
                <w:b/>
                <w:sz w:val="28"/>
                <w:szCs w:val="28"/>
              </w:rPr>
              <w:t>ncident recording form</w:t>
            </w:r>
          </w:p>
        </w:tc>
      </w:tr>
      <w:bookmarkEnd w:id="10"/>
    </w:tbl>
    <w:p w14:paraId="5849A93B" w14:textId="77777777" w:rsidR="00DC4F0B" w:rsidRPr="00CE2E29" w:rsidRDefault="00DC4F0B" w:rsidP="00DC4F0B">
      <w:pPr>
        <w:rPr>
          <w:rFonts w:cs="Arial"/>
          <w:b/>
          <w:sz w:val="32"/>
          <w:szCs w:val="32"/>
        </w:rPr>
      </w:pPr>
    </w:p>
    <w:p w14:paraId="1CEE18E6" w14:textId="77777777" w:rsidR="00A42B5F" w:rsidRPr="00CC17FB" w:rsidRDefault="00A42B5F" w:rsidP="001A2B2F">
      <w:pPr>
        <w:rPr>
          <w:rFonts w:ascii="Times New Roman" w:hAnsi="Times New Roman"/>
          <w:iCs/>
        </w:rPr>
      </w:pPr>
    </w:p>
    <w:p w14:paraId="753DE892" w14:textId="77777777" w:rsidR="00A42B5F" w:rsidRDefault="00A42B5F" w:rsidP="001A2B2F">
      <w:pPr>
        <w:rPr>
          <w:rFonts w:ascii="Times New Roman" w:hAnsi="Times New Roman"/>
          <w:i/>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1"/>
        <w:gridCol w:w="4697"/>
      </w:tblGrid>
      <w:tr w:rsidR="00DC4F0B" w:rsidRPr="003261B6" w14:paraId="6D6819C2" w14:textId="77777777" w:rsidTr="00C858E2">
        <w:tc>
          <w:tcPr>
            <w:tcW w:w="4321" w:type="dxa"/>
          </w:tcPr>
          <w:p w14:paraId="63103202" w14:textId="77777777" w:rsidR="00DC4F0B" w:rsidRPr="003261B6" w:rsidRDefault="00DC4F0B" w:rsidP="00C858E2">
            <w:pPr>
              <w:rPr>
                <w:rFonts w:cs="Arial"/>
              </w:rPr>
            </w:pPr>
            <w:r w:rsidRPr="003261B6">
              <w:rPr>
                <w:rFonts w:cs="Arial"/>
              </w:rPr>
              <w:t>Name of person reporting incident (please note anonymous if this is an anonymous report):</w:t>
            </w:r>
          </w:p>
        </w:tc>
        <w:tc>
          <w:tcPr>
            <w:tcW w:w="4697" w:type="dxa"/>
          </w:tcPr>
          <w:p w14:paraId="7F5B5210" w14:textId="77777777" w:rsidR="00DC4F0B" w:rsidRPr="003261B6" w:rsidRDefault="00DC4F0B" w:rsidP="00C858E2">
            <w:pPr>
              <w:rPr>
                <w:rFonts w:cs="Arial"/>
              </w:rPr>
            </w:pPr>
          </w:p>
        </w:tc>
      </w:tr>
      <w:tr w:rsidR="00DC4F0B" w:rsidRPr="003261B6" w14:paraId="2B0BF31C" w14:textId="77777777" w:rsidTr="00C858E2">
        <w:tc>
          <w:tcPr>
            <w:tcW w:w="4321" w:type="dxa"/>
          </w:tcPr>
          <w:p w14:paraId="4DB121AF" w14:textId="77777777" w:rsidR="00DC4F0B" w:rsidRPr="003261B6" w:rsidRDefault="00DC4F0B" w:rsidP="00C858E2">
            <w:pPr>
              <w:rPr>
                <w:rFonts w:cs="Arial"/>
              </w:rPr>
            </w:pPr>
            <w:r w:rsidRPr="003261B6">
              <w:rPr>
                <w:rFonts w:cs="Arial"/>
              </w:rPr>
              <w:t>Name of person recording incident:</w:t>
            </w:r>
          </w:p>
        </w:tc>
        <w:tc>
          <w:tcPr>
            <w:tcW w:w="4697" w:type="dxa"/>
          </w:tcPr>
          <w:p w14:paraId="1F661A4E" w14:textId="77777777" w:rsidR="00DC4F0B" w:rsidRPr="003261B6" w:rsidRDefault="00DC4F0B" w:rsidP="00C858E2">
            <w:pPr>
              <w:rPr>
                <w:rFonts w:cs="Arial"/>
              </w:rPr>
            </w:pPr>
          </w:p>
        </w:tc>
      </w:tr>
      <w:tr w:rsidR="00DC4F0B" w:rsidRPr="003261B6" w14:paraId="707167F1" w14:textId="77777777" w:rsidTr="00C858E2">
        <w:tc>
          <w:tcPr>
            <w:tcW w:w="4321" w:type="dxa"/>
          </w:tcPr>
          <w:p w14:paraId="047A4BAC" w14:textId="77777777" w:rsidR="00DC4F0B" w:rsidRPr="003261B6" w:rsidRDefault="00DC4F0B" w:rsidP="00C858E2">
            <w:pPr>
              <w:rPr>
                <w:rFonts w:cs="Arial"/>
              </w:rPr>
            </w:pPr>
            <w:r w:rsidRPr="003261B6">
              <w:rPr>
                <w:rFonts w:cs="Arial"/>
              </w:rPr>
              <w:t>Date of report:</w:t>
            </w:r>
          </w:p>
        </w:tc>
        <w:tc>
          <w:tcPr>
            <w:tcW w:w="4697" w:type="dxa"/>
          </w:tcPr>
          <w:p w14:paraId="62B5B86F" w14:textId="77777777" w:rsidR="00DC4F0B" w:rsidRPr="003261B6" w:rsidRDefault="00DC4F0B" w:rsidP="00C858E2">
            <w:pPr>
              <w:rPr>
                <w:rFonts w:cs="Arial"/>
              </w:rPr>
            </w:pPr>
          </w:p>
        </w:tc>
      </w:tr>
    </w:tbl>
    <w:p w14:paraId="49AD7ECA" w14:textId="77777777" w:rsidR="00A42B5F" w:rsidRDefault="00A42B5F" w:rsidP="001A2B2F">
      <w:pPr>
        <w:rPr>
          <w:rFonts w:ascii="Times New Roman" w:hAnsi="Times New Roman"/>
          <w:i/>
        </w:rPr>
      </w:pPr>
    </w:p>
    <w:p w14:paraId="1FE5D723" w14:textId="1F64D5F4" w:rsidR="00DC4F0B" w:rsidRPr="003261B6" w:rsidRDefault="00DC4F0B" w:rsidP="00DC4F0B">
      <w:pPr>
        <w:rPr>
          <w:rFonts w:cs="Arial"/>
          <w:b/>
        </w:rPr>
      </w:pPr>
      <w:r w:rsidRPr="00CE2E29">
        <w:rPr>
          <w:rFonts w:cs="Arial"/>
          <w:b/>
        </w:rPr>
        <w:t xml:space="preserve">Type of </w:t>
      </w:r>
      <w:r>
        <w:rPr>
          <w:rFonts w:cs="Arial"/>
          <w:b/>
        </w:rPr>
        <w:t>one-off</w:t>
      </w:r>
      <w:r w:rsidR="00D23496">
        <w:rPr>
          <w:rFonts w:cs="Arial"/>
          <w:b/>
        </w:rPr>
        <w:t xml:space="preserve"> prejudice related</w:t>
      </w:r>
      <w:r w:rsidRPr="00CE2E29">
        <w:rPr>
          <w:rFonts w:cs="Arial"/>
          <w:b/>
        </w:rPr>
        <w:t xml:space="preserve"> incident </w:t>
      </w:r>
      <w:r w:rsidR="0093652D">
        <w:rPr>
          <w:rFonts w:cs="Arial"/>
          <w:b/>
        </w:rPr>
        <w:t xml:space="preserve">(perceived and actual) </w:t>
      </w:r>
      <w:r w:rsidRPr="00CE2E29">
        <w:rPr>
          <w:rFonts w:cs="Arial"/>
          <w:b/>
        </w:rPr>
        <w:t>please tick all that apply</w:t>
      </w:r>
      <w:r w:rsidRPr="003261B6">
        <w:rPr>
          <w:rFonts w:cs="Arial"/>
          <w:b/>
        </w:rPr>
        <w:t>:</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696"/>
        <w:gridCol w:w="4065"/>
        <w:gridCol w:w="659"/>
      </w:tblGrid>
      <w:tr w:rsidR="00DC4F0B" w:rsidRPr="003261B6" w14:paraId="542BE45D" w14:textId="77777777" w:rsidTr="00B54EE6">
        <w:tc>
          <w:tcPr>
            <w:tcW w:w="3598" w:type="dxa"/>
          </w:tcPr>
          <w:p w14:paraId="4F7B25B1" w14:textId="77777777" w:rsidR="00DC4F0B" w:rsidRPr="003261B6" w:rsidRDefault="00DC4F0B" w:rsidP="00C858E2">
            <w:pPr>
              <w:rPr>
                <w:rFonts w:cs="Arial"/>
              </w:rPr>
            </w:pPr>
            <w:r w:rsidRPr="003261B6">
              <w:rPr>
                <w:rFonts w:cs="Arial"/>
              </w:rPr>
              <w:t>Physical</w:t>
            </w:r>
          </w:p>
        </w:tc>
        <w:tc>
          <w:tcPr>
            <w:tcW w:w="696" w:type="dxa"/>
          </w:tcPr>
          <w:p w14:paraId="4261D82F" w14:textId="77777777" w:rsidR="00DC4F0B" w:rsidRPr="003261B6" w:rsidRDefault="00000000" w:rsidP="00C858E2">
            <w:pPr>
              <w:rPr>
                <w:rFonts w:cs="Arial"/>
              </w:rPr>
            </w:pPr>
            <w:sdt>
              <w:sdtPr>
                <w:rPr>
                  <w:rFonts w:cs="Arial"/>
                </w:rPr>
                <w:id w:val="840510914"/>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4065" w:type="dxa"/>
          </w:tcPr>
          <w:p w14:paraId="3EAF5798" w14:textId="77777777" w:rsidR="00DC4F0B" w:rsidRPr="003261B6" w:rsidRDefault="00DC4F0B" w:rsidP="00C858E2">
            <w:pPr>
              <w:rPr>
                <w:rFonts w:cs="Arial"/>
              </w:rPr>
            </w:pPr>
            <w:r w:rsidRPr="003261B6">
              <w:rPr>
                <w:rFonts w:cs="Arial"/>
              </w:rPr>
              <w:t xml:space="preserve">Relational </w:t>
            </w:r>
          </w:p>
        </w:tc>
        <w:tc>
          <w:tcPr>
            <w:tcW w:w="659" w:type="dxa"/>
          </w:tcPr>
          <w:p w14:paraId="67C037DC" w14:textId="77777777" w:rsidR="00DC4F0B" w:rsidRPr="003261B6" w:rsidRDefault="00000000" w:rsidP="00C858E2">
            <w:pPr>
              <w:rPr>
                <w:rFonts w:cs="Arial"/>
              </w:rPr>
            </w:pPr>
            <w:sdt>
              <w:sdtPr>
                <w:rPr>
                  <w:rFonts w:cs="Arial"/>
                </w:rPr>
                <w:id w:val="-1082446871"/>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14:paraId="39A60D10" w14:textId="77777777" w:rsidTr="00B54EE6">
        <w:tc>
          <w:tcPr>
            <w:tcW w:w="3598" w:type="dxa"/>
          </w:tcPr>
          <w:p w14:paraId="32E49DC6" w14:textId="77777777" w:rsidR="00DC4F0B" w:rsidRPr="003261B6" w:rsidRDefault="00DC4F0B" w:rsidP="00C858E2">
            <w:pPr>
              <w:rPr>
                <w:rFonts w:cs="Arial"/>
              </w:rPr>
            </w:pPr>
            <w:r w:rsidRPr="003261B6">
              <w:rPr>
                <w:rFonts w:cs="Arial"/>
              </w:rPr>
              <w:t>Verbal</w:t>
            </w:r>
          </w:p>
        </w:tc>
        <w:tc>
          <w:tcPr>
            <w:tcW w:w="696" w:type="dxa"/>
          </w:tcPr>
          <w:p w14:paraId="0785948B" w14:textId="77777777" w:rsidR="00DC4F0B" w:rsidRPr="003261B6" w:rsidRDefault="00000000" w:rsidP="00C858E2">
            <w:pPr>
              <w:rPr>
                <w:rFonts w:cs="Arial"/>
              </w:rPr>
            </w:pPr>
            <w:sdt>
              <w:sdtPr>
                <w:rPr>
                  <w:rFonts w:cs="Arial"/>
                </w:rPr>
                <w:id w:val="-366136738"/>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4065" w:type="dxa"/>
          </w:tcPr>
          <w:p w14:paraId="2AA04348" w14:textId="7A70AEEE" w:rsidR="00DC4F0B" w:rsidRPr="003261B6" w:rsidRDefault="00DA7E5D" w:rsidP="00C858E2">
            <w:pPr>
              <w:rPr>
                <w:rFonts w:cs="Arial"/>
              </w:rPr>
            </w:pPr>
            <w:r w:rsidRPr="00DA7E5D">
              <w:rPr>
                <w:rFonts w:cs="Arial"/>
              </w:rPr>
              <w:t>Exclusion and isolation</w:t>
            </w:r>
          </w:p>
        </w:tc>
        <w:tc>
          <w:tcPr>
            <w:tcW w:w="659" w:type="dxa"/>
          </w:tcPr>
          <w:p w14:paraId="6141F021" w14:textId="77777777" w:rsidR="00DC4F0B" w:rsidRPr="003261B6" w:rsidRDefault="00000000" w:rsidP="00C858E2">
            <w:pPr>
              <w:rPr>
                <w:rFonts w:cs="Arial"/>
              </w:rPr>
            </w:pPr>
            <w:sdt>
              <w:sdtPr>
                <w:rPr>
                  <w:rFonts w:cs="Arial"/>
                </w:rPr>
                <w:id w:val="-2138088339"/>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14:paraId="2AEDE4C1" w14:textId="77777777" w:rsidTr="00B54EE6">
        <w:tc>
          <w:tcPr>
            <w:tcW w:w="3598" w:type="dxa"/>
          </w:tcPr>
          <w:p w14:paraId="324FE7F2" w14:textId="77777777" w:rsidR="00DC4F0B" w:rsidRPr="003261B6" w:rsidRDefault="00DC4F0B" w:rsidP="00C858E2">
            <w:pPr>
              <w:rPr>
                <w:rFonts w:cs="Arial"/>
              </w:rPr>
            </w:pPr>
            <w:r w:rsidRPr="003261B6">
              <w:rPr>
                <w:rFonts w:cs="Arial"/>
              </w:rPr>
              <w:t xml:space="preserve">Indirect </w:t>
            </w:r>
          </w:p>
        </w:tc>
        <w:tc>
          <w:tcPr>
            <w:tcW w:w="696" w:type="dxa"/>
          </w:tcPr>
          <w:p w14:paraId="3E81ED2E" w14:textId="77777777" w:rsidR="00DC4F0B" w:rsidRPr="003261B6" w:rsidRDefault="00000000" w:rsidP="00C858E2">
            <w:pPr>
              <w:rPr>
                <w:rFonts w:cs="Arial"/>
              </w:rPr>
            </w:pPr>
            <w:sdt>
              <w:sdtPr>
                <w:rPr>
                  <w:rFonts w:cs="Arial"/>
                </w:rPr>
                <w:id w:val="367721799"/>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4065" w:type="dxa"/>
          </w:tcPr>
          <w:p w14:paraId="1974D561" w14:textId="4FF3D0A1" w:rsidR="00DC4F0B" w:rsidRPr="003261B6" w:rsidRDefault="00DA7E5D" w:rsidP="00C858E2">
            <w:pPr>
              <w:rPr>
                <w:rFonts w:cs="Arial"/>
              </w:rPr>
            </w:pPr>
            <w:r w:rsidRPr="003261B6">
              <w:rPr>
                <w:rFonts w:cs="Arial"/>
              </w:rPr>
              <w:t>Face to face</w:t>
            </w:r>
          </w:p>
        </w:tc>
        <w:tc>
          <w:tcPr>
            <w:tcW w:w="659" w:type="dxa"/>
          </w:tcPr>
          <w:p w14:paraId="322AB1A5" w14:textId="77777777" w:rsidR="00DC4F0B" w:rsidRPr="003261B6" w:rsidRDefault="00000000" w:rsidP="00C858E2">
            <w:pPr>
              <w:rPr>
                <w:rFonts w:cs="Arial"/>
              </w:rPr>
            </w:pPr>
            <w:sdt>
              <w:sdtPr>
                <w:rPr>
                  <w:rFonts w:cs="Arial"/>
                </w:rPr>
                <w:id w:val="-253278553"/>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A7E5D" w:rsidRPr="003261B6" w14:paraId="59C3C833" w14:textId="77777777" w:rsidTr="00B54EE6">
        <w:tc>
          <w:tcPr>
            <w:tcW w:w="8359" w:type="dxa"/>
            <w:gridSpan w:val="3"/>
          </w:tcPr>
          <w:p w14:paraId="0359C2DB" w14:textId="77777777" w:rsidR="00DA7E5D" w:rsidRPr="003261B6" w:rsidRDefault="00DA7E5D" w:rsidP="00C858E2">
            <w:pPr>
              <w:rPr>
                <w:rFonts w:cs="Arial"/>
              </w:rPr>
            </w:pPr>
            <w:r w:rsidRPr="003261B6">
              <w:rPr>
                <w:rFonts w:cs="Arial"/>
              </w:rPr>
              <w:t>Online or via mobile</w:t>
            </w:r>
          </w:p>
          <w:p w14:paraId="3F09B6C4" w14:textId="7FBA383B" w:rsidR="00DA7E5D" w:rsidRPr="003261B6" w:rsidRDefault="00DA7E5D" w:rsidP="00C858E2">
            <w:pPr>
              <w:rPr>
                <w:rFonts w:cs="Arial"/>
              </w:rPr>
            </w:pPr>
          </w:p>
        </w:tc>
        <w:tc>
          <w:tcPr>
            <w:tcW w:w="659" w:type="dxa"/>
          </w:tcPr>
          <w:p w14:paraId="7E45E088" w14:textId="50B695A3" w:rsidR="00DA7E5D" w:rsidRPr="003261B6" w:rsidRDefault="00000000" w:rsidP="00C858E2">
            <w:pPr>
              <w:rPr>
                <w:rFonts w:cs="Arial"/>
              </w:rPr>
            </w:pPr>
            <w:sdt>
              <w:sdtPr>
                <w:rPr>
                  <w:rFonts w:cs="Arial"/>
                </w:rPr>
                <w:id w:val="-270393079"/>
                <w14:checkbox>
                  <w14:checked w14:val="0"/>
                  <w14:checkedState w14:val="00FC" w14:font="Wingdings"/>
                  <w14:uncheckedState w14:val="2610" w14:font="MS Gothic"/>
                </w14:checkbox>
              </w:sdtPr>
              <w:sdtContent>
                <w:r w:rsidR="00C33FDC" w:rsidRPr="00CE2E29">
                  <w:rPr>
                    <w:rFonts w:ascii="MS Gothic" w:eastAsia="MS Gothic" w:hAnsi="MS Gothic" w:cs="Arial"/>
                  </w:rPr>
                  <w:t>☐</w:t>
                </w:r>
              </w:sdtContent>
            </w:sdt>
          </w:p>
        </w:tc>
      </w:tr>
      <w:tr w:rsidR="00DC4F0B" w:rsidRPr="003261B6" w14:paraId="18217BBC" w14:textId="77777777" w:rsidTr="00C858E2">
        <w:tc>
          <w:tcPr>
            <w:tcW w:w="9018" w:type="dxa"/>
            <w:gridSpan w:val="4"/>
          </w:tcPr>
          <w:p w14:paraId="46E4440A" w14:textId="77777777" w:rsidR="00DC4F0B" w:rsidRPr="003261B6" w:rsidRDefault="00DC4F0B" w:rsidP="00C858E2">
            <w:pPr>
              <w:rPr>
                <w:rFonts w:cs="Arial"/>
              </w:rPr>
            </w:pPr>
            <w:r w:rsidRPr="003261B6">
              <w:rPr>
                <w:rFonts w:cs="Arial"/>
              </w:rPr>
              <w:t>Other (please state):</w:t>
            </w:r>
          </w:p>
          <w:p w14:paraId="3E13029C" w14:textId="77777777" w:rsidR="00DC4F0B" w:rsidRPr="003261B6" w:rsidRDefault="00DC4F0B" w:rsidP="00C858E2">
            <w:pPr>
              <w:rPr>
                <w:rFonts w:cs="Arial"/>
              </w:rPr>
            </w:pPr>
          </w:p>
          <w:p w14:paraId="7A57DF61" w14:textId="77777777" w:rsidR="00DC4F0B" w:rsidRPr="003261B6" w:rsidRDefault="00DC4F0B" w:rsidP="00C858E2">
            <w:pPr>
              <w:rPr>
                <w:rFonts w:cs="Arial"/>
              </w:rPr>
            </w:pPr>
          </w:p>
        </w:tc>
      </w:tr>
    </w:tbl>
    <w:p w14:paraId="57949990" w14:textId="77777777" w:rsidR="00DC4F0B" w:rsidRDefault="00DC4F0B" w:rsidP="001A2B2F">
      <w:pPr>
        <w:rPr>
          <w:rFonts w:ascii="Times New Roman" w:hAnsi="Times New Roman"/>
          <w:i/>
        </w:rPr>
      </w:pPr>
    </w:p>
    <w:p w14:paraId="7AD400FA" w14:textId="77777777" w:rsidR="00A42B5F" w:rsidRPr="00CC17FB" w:rsidRDefault="00DC4F0B" w:rsidP="001A2B2F">
      <w:pPr>
        <w:rPr>
          <w:rFonts w:cs="Arial"/>
          <w:b/>
        </w:rPr>
      </w:pPr>
      <w:r w:rsidRPr="00CE2E29">
        <w:rPr>
          <w:rFonts w:cs="Arial"/>
          <w:b/>
        </w:rPr>
        <w:t xml:space="preserve">For prejudice-related </w:t>
      </w:r>
      <w:r>
        <w:rPr>
          <w:rFonts w:cs="Arial"/>
          <w:b/>
        </w:rPr>
        <w:t xml:space="preserve">INCIDENT </w:t>
      </w:r>
      <w:r w:rsidRPr="00CE2E29">
        <w:rPr>
          <w:rFonts w:cs="Arial"/>
          <w:b/>
        </w:rPr>
        <w:t>please select the category which best describes the prejudice involved:</w:t>
      </w:r>
    </w:p>
    <w:p w14:paraId="32366497" w14:textId="77777777" w:rsidR="00A42B5F" w:rsidRDefault="00A42B5F" w:rsidP="001A2B2F">
      <w:pPr>
        <w:rPr>
          <w:rFonts w:ascii="Times New Roman" w:hAnsi="Times New Roman"/>
          <w:i/>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696"/>
        <w:gridCol w:w="3880"/>
        <w:gridCol w:w="696"/>
      </w:tblGrid>
      <w:tr w:rsidR="00DC4F0B" w:rsidRPr="003261B6" w14:paraId="39A3F9D1" w14:textId="77777777" w:rsidTr="00C858E2">
        <w:tc>
          <w:tcPr>
            <w:tcW w:w="3746" w:type="dxa"/>
            <w:shd w:val="clear" w:color="auto" w:fill="auto"/>
          </w:tcPr>
          <w:p w14:paraId="6BBDD2BD" w14:textId="77777777" w:rsidR="00DC4F0B" w:rsidRPr="003261B6" w:rsidRDefault="00DC4F0B" w:rsidP="00C858E2">
            <w:pPr>
              <w:rPr>
                <w:rFonts w:cs="Arial"/>
              </w:rPr>
            </w:pPr>
            <w:r w:rsidRPr="003261B6">
              <w:rPr>
                <w:rFonts w:cs="Arial"/>
              </w:rPr>
              <w:t>Racist (focused on race, religion or culture)</w:t>
            </w:r>
          </w:p>
        </w:tc>
        <w:tc>
          <w:tcPr>
            <w:tcW w:w="696" w:type="dxa"/>
            <w:shd w:val="clear" w:color="auto" w:fill="auto"/>
          </w:tcPr>
          <w:p w14:paraId="6C4A8D5A" w14:textId="77777777" w:rsidR="00DC4F0B" w:rsidRPr="003261B6" w:rsidRDefault="00000000" w:rsidP="00C858E2">
            <w:pPr>
              <w:rPr>
                <w:rFonts w:cs="Arial"/>
              </w:rPr>
            </w:pPr>
            <w:sdt>
              <w:sdtPr>
                <w:rPr>
                  <w:rFonts w:cs="Arial"/>
                </w:rPr>
                <w:id w:val="1914127461"/>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3880" w:type="dxa"/>
            <w:shd w:val="clear" w:color="auto" w:fill="auto"/>
          </w:tcPr>
          <w:p w14:paraId="031D96BB" w14:textId="77777777" w:rsidR="00DC4F0B" w:rsidRPr="003261B6" w:rsidRDefault="00DC4F0B" w:rsidP="00C858E2">
            <w:pPr>
              <w:rPr>
                <w:rFonts w:cs="Arial"/>
              </w:rPr>
            </w:pPr>
            <w:r w:rsidRPr="003261B6">
              <w:rPr>
                <w:rFonts w:cs="Arial"/>
              </w:rPr>
              <w:t>Related to gender identity</w:t>
            </w:r>
          </w:p>
        </w:tc>
        <w:tc>
          <w:tcPr>
            <w:tcW w:w="696" w:type="dxa"/>
            <w:shd w:val="clear" w:color="auto" w:fill="auto"/>
          </w:tcPr>
          <w:p w14:paraId="212C401A" w14:textId="77777777" w:rsidR="00DC4F0B" w:rsidRPr="003261B6" w:rsidRDefault="00000000" w:rsidP="00C858E2">
            <w:pPr>
              <w:rPr>
                <w:rFonts w:cs="Arial"/>
              </w:rPr>
            </w:pPr>
            <w:sdt>
              <w:sdtPr>
                <w:rPr>
                  <w:rFonts w:cs="Arial"/>
                </w:rPr>
                <w:id w:val="618259162"/>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14:paraId="040019B4" w14:textId="77777777" w:rsidTr="00C858E2">
        <w:tc>
          <w:tcPr>
            <w:tcW w:w="3746" w:type="dxa"/>
            <w:shd w:val="clear" w:color="auto" w:fill="auto"/>
          </w:tcPr>
          <w:p w14:paraId="62B3A5A2" w14:textId="77777777" w:rsidR="00DC4F0B" w:rsidRPr="003261B6" w:rsidRDefault="00DC4F0B" w:rsidP="00C858E2">
            <w:pPr>
              <w:rPr>
                <w:rFonts w:cs="Arial"/>
              </w:rPr>
            </w:pPr>
            <w:r w:rsidRPr="003261B6">
              <w:rPr>
                <w:rFonts w:cs="Arial"/>
              </w:rPr>
              <w:t>Homophobic (LGBT+)</w:t>
            </w:r>
          </w:p>
        </w:tc>
        <w:tc>
          <w:tcPr>
            <w:tcW w:w="696" w:type="dxa"/>
            <w:shd w:val="clear" w:color="auto" w:fill="auto"/>
          </w:tcPr>
          <w:p w14:paraId="20E62879" w14:textId="77777777" w:rsidR="00DC4F0B" w:rsidRPr="003261B6" w:rsidRDefault="00000000" w:rsidP="00C858E2">
            <w:pPr>
              <w:rPr>
                <w:rFonts w:cs="Arial"/>
              </w:rPr>
            </w:pPr>
            <w:sdt>
              <w:sdtPr>
                <w:rPr>
                  <w:rFonts w:cs="Arial"/>
                </w:rPr>
                <w:id w:val="822319865"/>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3880" w:type="dxa"/>
            <w:shd w:val="clear" w:color="auto" w:fill="auto"/>
          </w:tcPr>
          <w:p w14:paraId="38AB5DA9" w14:textId="0223B574" w:rsidR="00DC4F0B" w:rsidRPr="003261B6" w:rsidRDefault="00DC4F0B" w:rsidP="00C858E2">
            <w:pPr>
              <w:rPr>
                <w:rFonts w:cs="Arial"/>
              </w:rPr>
            </w:pPr>
            <w:r w:rsidRPr="003261B6">
              <w:rPr>
                <w:rFonts w:cs="Arial"/>
              </w:rPr>
              <w:t xml:space="preserve">Related to </w:t>
            </w:r>
            <w:r w:rsidR="00C33FDC">
              <w:rPr>
                <w:rFonts w:cs="Arial"/>
              </w:rPr>
              <w:t>ALN</w:t>
            </w:r>
            <w:r w:rsidR="00B54EE6">
              <w:rPr>
                <w:rFonts w:cs="Arial"/>
              </w:rPr>
              <w:t xml:space="preserve"> </w:t>
            </w:r>
            <w:r w:rsidRPr="003261B6">
              <w:rPr>
                <w:rFonts w:cs="Arial"/>
              </w:rPr>
              <w:t>or disability</w:t>
            </w:r>
          </w:p>
        </w:tc>
        <w:tc>
          <w:tcPr>
            <w:tcW w:w="696" w:type="dxa"/>
            <w:shd w:val="clear" w:color="auto" w:fill="auto"/>
          </w:tcPr>
          <w:p w14:paraId="2134DC9C" w14:textId="77777777" w:rsidR="00DC4F0B" w:rsidRPr="003261B6" w:rsidRDefault="00000000" w:rsidP="00C858E2">
            <w:pPr>
              <w:rPr>
                <w:rFonts w:cs="Arial"/>
              </w:rPr>
            </w:pPr>
            <w:sdt>
              <w:sdtPr>
                <w:rPr>
                  <w:rFonts w:cs="Arial"/>
                </w:rPr>
                <w:id w:val="-1847314262"/>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14:paraId="41831F48" w14:textId="77777777" w:rsidTr="00C858E2">
        <w:tc>
          <w:tcPr>
            <w:tcW w:w="3746" w:type="dxa"/>
            <w:shd w:val="clear" w:color="auto" w:fill="auto"/>
          </w:tcPr>
          <w:p w14:paraId="12E6B761" w14:textId="77777777" w:rsidR="00DC4F0B" w:rsidRPr="003261B6" w:rsidRDefault="00DC4F0B" w:rsidP="00C858E2">
            <w:pPr>
              <w:rPr>
                <w:rFonts w:cs="Arial"/>
              </w:rPr>
            </w:pPr>
            <w:r w:rsidRPr="003261B6">
              <w:rPr>
                <w:rFonts w:cs="Arial"/>
              </w:rPr>
              <w:t>Sexual</w:t>
            </w:r>
          </w:p>
        </w:tc>
        <w:tc>
          <w:tcPr>
            <w:tcW w:w="696" w:type="dxa"/>
            <w:shd w:val="clear" w:color="auto" w:fill="auto"/>
          </w:tcPr>
          <w:p w14:paraId="3815C56D" w14:textId="77777777" w:rsidR="00DC4F0B" w:rsidRPr="003261B6" w:rsidRDefault="00000000" w:rsidP="00C858E2">
            <w:pPr>
              <w:rPr>
                <w:rFonts w:cs="Arial"/>
              </w:rPr>
            </w:pPr>
            <w:sdt>
              <w:sdtPr>
                <w:rPr>
                  <w:rFonts w:cs="Arial"/>
                </w:rPr>
                <w:id w:val="436567004"/>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3880" w:type="dxa"/>
            <w:shd w:val="clear" w:color="auto" w:fill="auto"/>
          </w:tcPr>
          <w:p w14:paraId="3643C17D" w14:textId="3BB4BB96" w:rsidR="00DC4F0B" w:rsidRPr="003261B6" w:rsidRDefault="00DC4F0B" w:rsidP="00C858E2">
            <w:pPr>
              <w:rPr>
                <w:rFonts w:cs="Arial"/>
              </w:rPr>
            </w:pPr>
            <w:r w:rsidRPr="003261B6">
              <w:rPr>
                <w:rFonts w:cs="Arial"/>
              </w:rPr>
              <w:t>Related to family status or looked after child (</w:t>
            </w:r>
            <w:r w:rsidR="00C33FDC">
              <w:rPr>
                <w:rFonts w:cs="Arial"/>
              </w:rPr>
              <w:t>CLA</w:t>
            </w:r>
            <w:r w:rsidRPr="003261B6">
              <w:rPr>
                <w:rFonts w:cs="Arial"/>
              </w:rPr>
              <w:t>) status</w:t>
            </w:r>
          </w:p>
        </w:tc>
        <w:tc>
          <w:tcPr>
            <w:tcW w:w="696" w:type="dxa"/>
            <w:shd w:val="clear" w:color="auto" w:fill="auto"/>
          </w:tcPr>
          <w:p w14:paraId="6062988C" w14:textId="77777777" w:rsidR="00DC4F0B" w:rsidRPr="003261B6" w:rsidRDefault="00000000" w:rsidP="00C858E2">
            <w:pPr>
              <w:rPr>
                <w:rFonts w:cs="Arial"/>
              </w:rPr>
            </w:pPr>
            <w:sdt>
              <w:sdtPr>
                <w:rPr>
                  <w:rFonts w:cs="Arial"/>
                </w:rPr>
                <w:id w:val="9342422"/>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14:paraId="78BCFB83" w14:textId="77777777" w:rsidTr="00C858E2">
        <w:tc>
          <w:tcPr>
            <w:tcW w:w="3746" w:type="dxa"/>
            <w:shd w:val="clear" w:color="auto" w:fill="auto"/>
          </w:tcPr>
          <w:p w14:paraId="5E53E0A0" w14:textId="77777777" w:rsidR="00DC4F0B" w:rsidRPr="003261B6" w:rsidRDefault="00DC4F0B" w:rsidP="00C858E2">
            <w:pPr>
              <w:rPr>
                <w:rFonts w:cs="Arial"/>
              </w:rPr>
            </w:pPr>
            <w:r w:rsidRPr="003261B6">
              <w:rPr>
                <w:rFonts w:cs="Arial"/>
              </w:rPr>
              <w:t>Transphobic</w:t>
            </w:r>
          </w:p>
        </w:tc>
        <w:tc>
          <w:tcPr>
            <w:tcW w:w="696" w:type="dxa"/>
            <w:shd w:val="clear" w:color="auto" w:fill="auto"/>
          </w:tcPr>
          <w:p w14:paraId="52DD414D" w14:textId="77777777" w:rsidR="00DC4F0B" w:rsidRPr="003261B6" w:rsidRDefault="00000000" w:rsidP="00C858E2">
            <w:pPr>
              <w:rPr>
                <w:rFonts w:cs="Arial"/>
              </w:rPr>
            </w:pPr>
            <w:sdt>
              <w:sdtPr>
                <w:rPr>
                  <w:rFonts w:cs="Arial"/>
                </w:rPr>
                <w:id w:val="-1428185257"/>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3880" w:type="dxa"/>
            <w:shd w:val="clear" w:color="auto" w:fill="auto"/>
          </w:tcPr>
          <w:p w14:paraId="0D1F0563" w14:textId="77777777" w:rsidR="00DC4F0B" w:rsidRPr="003261B6" w:rsidRDefault="00DC4F0B" w:rsidP="00C858E2">
            <w:pPr>
              <w:rPr>
                <w:rFonts w:cs="Arial"/>
              </w:rPr>
            </w:pPr>
            <w:r w:rsidRPr="003261B6">
              <w:rPr>
                <w:rFonts w:cs="Arial"/>
              </w:rPr>
              <w:t>Related to disadvantage</w:t>
            </w:r>
          </w:p>
        </w:tc>
        <w:tc>
          <w:tcPr>
            <w:tcW w:w="696" w:type="dxa"/>
            <w:shd w:val="clear" w:color="auto" w:fill="auto"/>
          </w:tcPr>
          <w:p w14:paraId="7A1E5558" w14:textId="77777777" w:rsidR="00DC4F0B" w:rsidRPr="003261B6" w:rsidRDefault="00000000" w:rsidP="00C858E2">
            <w:pPr>
              <w:rPr>
                <w:rFonts w:cs="Arial"/>
              </w:rPr>
            </w:pPr>
            <w:sdt>
              <w:sdtPr>
                <w:rPr>
                  <w:rFonts w:cs="Arial"/>
                </w:rPr>
                <w:id w:val="943109615"/>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14:paraId="2A05A1B8" w14:textId="77777777" w:rsidTr="00C858E2">
        <w:trPr>
          <w:trHeight w:val="257"/>
        </w:trPr>
        <w:tc>
          <w:tcPr>
            <w:tcW w:w="3746" w:type="dxa"/>
            <w:shd w:val="clear" w:color="auto" w:fill="auto"/>
          </w:tcPr>
          <w:p w14:paraId="0509DC2F" w14:textId="77777777" w:rsidR="00DC4F0B" w:rsidRPr="003261B6" w:rsidRDefault="00DC4F0B" w:rsidP="00C858E2">
            <w:pPr>
              <w:rPr>
                <w:rFonts w:cs="Arial"/>
              </w:rPr>
            </w:pPr>
            <w:r w:rsidRPr="003261B6">
              <w:rPr>
                <w:rFonts w:cs="Arial"/>
              </w:rPr>
              <w:t>Sexist</w:t>
            </w:r>
          </w:p>
        </w:tc>
        <w:tc>
          <w:tcPr>
            <w:tcW w:w="696" w:type="dxa"/>
            <w:shd w:val="clear" w:color="auto" w:fill="auto"/>
          </w:tcPr>
          <w:p w14:paraId="6650B9D5" w14:textId="77777777" w:rsidR="00DC4F0B" w:rsidRPr="003261B6" w:rsidRDefault="00000000" w:rsidP="00C858E2">
            <w:pPr>
              <w:rPr>
                <w:rFonts w:cs="Arial"/>
              </w:rPr>
            </w:pPr>
            <w:sdt>
              <w:sdtPr>
                <w:rPr>
                  <w:rFonts w:cs="Arial"/>
                </w:rPr>
                <w:id w:val="-433509258"/>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c>
          <w:tcPr>
            <w:tcW w:w="3880" w:type="dxa"/>
            <w:shd w:val="clear" w:color="auto" w:fill="auto"/>
          </w:tcPr>
          <w:p w14:paraId="41F61A83" w14:textId="77777777" w:rsidR="00DC4F0B" w:rsidRPr="003261B6" w:rsidRDefault="00DC4F0B" w:rsidP="00C858E2">
            <w:pPr>
              <w:rPr>
                <w:rFonts w:cs="Arial"/>
              </w:rPr>
            </w:pPr>
            <w:r w:rsidRPr="003261B6">
              <w:rPr>
                <w:rFonts w:cs="Arial"/>
              </w:rPr>
              <w:t>Focused on appearance</w:t>
            </w:r>
          </w:p>
        </w:tc>
        <w:tc>
          <w:tcPr>
            <w:tcW w:w="696" w:type="dxa"/>
            <w:shd w:val="clear" w:color="auto" w:fill="auto"/>
          </w:tcPr>
          <w:p w14:paraId="1963F047" w14:textId="77777777" w:rsidR="00DC4F0B" w:rsidRPr="003261B6" w:rsidRDefault="00000000" w:rsidP="00C858E2">
            <w:pPr>
              <w:rPr>
                <w:rFonts w:cs="Arial"/>
              </w:rPr>
            </w:pPr>
            <w:sdt>
              <w:sdtPr>
                <w:rPr>
                  <w:rFonts w:cs="Arial"/>
                </w:rPr>
                <w:id w:val="-46539958"/>
                <w14:checkbox>
                  <w14:checked w14:val="0"/>
                  <w14:checkedState w14:val="00FC" w14:font="Wingdings"/>
                  <w14:uncheckedState w14:val="2610" w14:font="MS Gothic"/>
                </w14:checkbox>
              </w:sdtPr>
              <w:sdtContent>
                <w:r w:rsidR="00DC4F0B" w:rsidRPr="00CE2E29">
                  <w:rPr>
                    <w:rFonts w:ascii="MS Gothic" w:eastAsia="MS Gothic" w:hAnsi="MS Gothic" w:cs="Arial"/>
                  </w:rPr>
                  <w:t>☐</w:t>
                </w:r>
              </w:sdtContent>
            </w:sdt>
          </w:p>
        </w:tc>
      </w:tr>
      <w:tr w:rsidR="00DC4F0B" w:rsidRPr="003261B6" w14:paraId="3D9CB674" w14:textId="77777777" w:rsidTr="00C858E2">
        <w:trPr>
          <w:trHeight w:val="818"/>
        </w:trPr>
        <w:tc>
          <w:tcPr>
            <w:tcW w:w="9018" w:type="dxa"/>
            <w:gridSpan w:val="4"/>
            <w:shd w:val="clear" w:color="auto" w:fill="auto"/>
          </w:tcPr>
          <w:p w14:paraId="3519E616" w14:textId="77777777" w:rsidR="00DC4F0B" w:rsidRPr="003261B6" w:rsidRDefault="00DC4F0B" w:rsidP="00C858E2">
            <w:pPr>
              <w:rPr>
                <w:rFonts w:ascii="Times New Roman" w:hAnsi="Times New Roman"/>
                <w:i/>
              </w:rPr>
            </w:pPr>
            <w:r w:rsidRPr="003261B6">
              <w:rPr>
                <w:rFonts w:cs="Arial"/>
              </w:rPr>
              <w:t xml:space="preserve">Other (please state): </w:t>
            </w:r>
          </w:p>
        </w:tc>
      </w:tr>
    </w:tbl>
    <w:p w14:paraId="40105F86" w14:textId="77777777" w:rsidR="00A42B5F" w:rsidRDefault="00A42B5F" w:rsidP="001A2B2F">
      <w:pPr>
        <w:rPr>
          <w:rFonts w:ascii="Times New Roman" w:hAnsi="Times New Roman"/>
          <w:i/>
        </w:rPr>
      </w:pPr>
    </w:p>
    <w:p w14:paraId="4F2D7A49" w14:textId="77777777" w:rsidR="00A42B5F" w:rsidRDefault="00A42B5F" w:rsidP="001A2B2F">
      <w:pPr>
        <w:rPr>
          <w:rFonts w:ascii="Times New Roman" w:hAnsi="Times New Roman"/>
          <w:i/>
        </w:rPr>
      </w:pPr>
    </w:p>
    <w:p w14:paraId="1EB91DDC" w14:textId="77777777" w:rsidR="00A42B5F" w:rsidRDefault="00A42B5F" w:rsidP="001A2B2F">
      <w:pPr>
        <w:rPr>
          <w:rFonts w:ascii="Times New Roman" w:hAnsi="Times New Roman"/>
          <w:i/>
        </w:rPr>
      </w:pPr>
    </w:p>
    <w:p w14:paraId="3EBB4482" w14:textId="77777777" w:rsidR="00A42B5F" w:rsidRDefault="00A42B5F" w:rsidP="001A2B2F">
      <w:pPr>
        <w:rPr>
          <w:rFonts w:ascii="Times New Roman" w:hAnsi="Times New Roman"/>
          <w:i/>
        </w:rPr>
      </w:pPr>
    </w:p>
    <w:p w14:paraId="314002EC" w14:textId="77777777" w:rsidR="00A42B5F" w:rsidRDefault="00A42B5F" w:rsidP="001A2B2F">
      <w:pPr>
        <w:rPr>
          <w:rFonts w:ascii="Times New Roman" w:hAnsi="Times New Roman"/>
          <w:i/>
        </w:rPr>
      </w:pPr>
    </w:p>
    <w:p w14:paraId="7FBCED73" w14:textId="77777777" w:rsidR="00A42B5F" w:rsidRDefault="00A42B5F" w:rsidP="001A2B2F">
      <w:pPr>
        <w:rPr>
          <w:rFonts w:ascii="Times New Roman" w:hAnsi="Times New Roman"/>
          <w:i/>
        </w:rPr>
      </w:pPr>
    </w:p>
    <w:p w14:paraId="0DEE4D31" w14:textId="77777777" w:rsidR="00A42B5F" w:rsidRDefault="00A42B5F" w:rsidP="001A2B2F">
      <w:pPr>
        <w:rPr>
          <w:rFonts w:ascii="Times New Roman" w:hAnsi="Times New Roman"/>
          <w:i/>
        </w:rPr>
      </w:pPr>
    </w:p>
    <w:p w14:paraId="0A140062" w14:textId="77777777" w:rsidR="00DC4F0B" w:rsidRDefault="00DC4F0B" w:rsidP="001A2B2F">
      <w:pPr>
        <w:rPr>
          <w:rFonts w:ascii="Times New Roman" w:hAnsi="Times New Roman"/>
          <w:i/>
        </w:rPr>
      </w:pPr>
    </w:p>
    <w:p w14:paraId="3C5F7031" w14:textId="77777777" w:rsidR="00DC4F0B" w:rsidRDefault="00DC4F0B" w:rsidP="001A2B2F">
      <w:pPr>
        <w:rPr>
          <w:rFonts w:ascii="Times New Roman" w:hAnsi="Times New Roman"/>
          <w:i/>
        </w:rPr>
      </w:pPr>
    </w:p>
    <w:p w14:paraId="345FD14E" w14:textId="77777777" w:rsidR="00DC4F0B" w:rsidRDefault="00DC4F0B" w:rsidP="001A2B2F">
      <w:pPr>
        <w:rPr>
          <w:rFonts w:ascii="Times New Roman" w:hAnsi="Times New Roman"/>
          <w:i/>
        </w:rPr>
      </w:pPr>
    </w:p>
    <w:p w14:paraId="5AED7E71" w14:textId="77777777" w:rsidR="00DC4F0B" w:rsidRDefault="00DC4F0B" w:rsidP="001A2B2F">
      <w:pPr>
        <w:rPr>
          <w:rFonts w:ascii="Times New Roman" w:hAnsi="Times New Roman"/>
          <w:i/>
        </w:rPr>
      </w:pPr>
    </w:p>
    <w:p w14:paraId="64189E79" w14:textId="77777777" w:rsidR="00DC4F0B" w:rsidRDefault="00DC4F0B" w:rsidP="001A2B2F">
      <w:pPr>
        <w:rPr>
          <w:rFonts w:ascii="Times New Roman" w:hAnsi="Times New Roman"/>
          <w:i/>
        </w:rPr>
      </w:pPr>
    </w:p>
    <w:p w14:paraId="1F84779A" w14:textId="77777777" w:rsidR="00DC4F0B" w:rsidRDefault="00DC4F0B" w:rsidP="001A2B2F">
      <w:pPr>
        <w:rPr>
          <w:rFonts w:ascii="Times New Roman" w:hAnsi="Times New Roman"/>
          <w:i/>
        </w:rPr>
      </w:pPr>
    </w:p>
    <w:p w14:paraId="37ED1B26" w14:textId="77777777" w:rsidR="00DC4F0B" w:rsidRDefault="00DC4F0B" w:rsidP="001A2B2F">
      <w:pPr>
        <w:rPr>
          <w:rFonts w:ascii="Times New Roman" w:hAnsi="Times New Roman"/>
          <w:i/>
        </w:rPr>
      </w:pPr>
    </w:p>
    <w:p w14:paraId="2ECBB7C4" w14:textId="66D80253" w:rsidR="00630D97" w:rsidRDefault="00630D97" w:rsidP="001A2B2F">
      <w:pPr>
        <w:rPr>
          <w:rFonts w:cs="Arial"/>
          <w:b/>
          <w:bCs/>
          <w:iCs/>
        </w:rPr>
      </w:pPr>
    </w:p>
    <w:p w14:paraId="0BDBA563" w14:textId="77777777" w:rsidR="0009365A" w:rsidRPr="0009365A" w:rsidRDefault="0009365A" w:rsidP="00B54EE6">
      <w:pPr>
        <w:ind w:right="-802"/>
        <w:rPr>
          <w:b/>
          <w:bCs/>
          <w:smallCaps/>
          <w:u w:val="single"/>
        </w:rPr>
        <w:sectPr w:rsidR="0009365A" w:rsidRPr="0009365A" w:rsidSect="00AE77CB">
          <w:headerReference w:type="even" r:id="rId22"/>
          <w:headerReference w:type="default" r:id="rId23"/>
          <w:footerReference w:type="default" r:id="rId24"/>
          <w:pgSz w:w="11906" w:h="16838" w:code="9"/>
          <w:pgMar w:top="1134" w:right="1134" w:bottom="1134" w:left="1134" w:header="709" w:footer="709" w:gutter="0"/>
          <w:cols w:space="708"/>
          <w:titlePg/>
          <w:docGrid w:linePitch="360"/>
        </w:sectPr>
      </w:pPr>
    </w:p>
    <w:tbl>
      <w:tblPr>
        <w:tblStyle w:val="TableGrid"/>
        <w:tblW w:w="0" w:type="auto"/>
        <w:tblLook w:val="04A0" w:firstRow="1" w:lastRow="0" w:firstColumn="1" w:lastColumn="0" w:noHBand="0" w:noVBand="1"/>
      </w:tblPr>
      <w:tblGrid>
        <w:gridCol w:w="9016"/>
      </w:tblGrid>
      <w:tr w:rsidR="00B23FE2" w14:paraId="1DF39023" w14:textId="77777777" w:rsidTr="00AA6710">
        <w:tc>
          <w:tcPr>
            <w:tcW w:w="9628" w:type="dxa"/>
          </w:tcPr>
          <w:p w14:paraId="04647BF1" w14:textId="77777777" w:rsidR="00B23FE2" w:rsidRDefault="00B23FE2" w:rsidP="00630D97">
            <w:pPr>
              <w:spacing w:before="120" w:after="120"/>
              <w:rPr>
                <w:b/>
                <w:sz w:val="28"/>
                <w:szCs w:val="28"/>
              </w:rPr>
            </w:pPr>
            <w:r w:rsidRPr="00D05E5B">
              <w:rPr>
                <w:b/>
                <w:sz w:val="28"/>
                <w:szCs w:val="28"/>
              </w:rPr>
              <w:lastRenderedPageBreak/>
              <w:t>Appendix</w:t>
            </w:r>
            <w:r w:rsidR="00B2677D">
              <w:rPr>
                <w:b/>
                <w:sz w:val="28"/>
                <w:szCs w:val="28"/>
              </w:rPr>
              <w:t xml:space="preserve"> </w:t>
            </w:r>
            <w:r w:rsidR="005370EF">
              <w:rPr>
                <w:b/>
                <w:sz w:val="28"/>
                <w:szCs w:val="28"/>
              </w:rPr>
              <w:t>5</w:t>
            </w:r>
            <w:r w:rsidRPr="00D05E5B">
              <w:rPr>
                <w:b/>
                <w:sz w:val="28"/>
                <w:szCs w:val="28"/>
              </w:rPr>
              <w:t xml:space="preserve">: Where to find further help and advice  </w:t>
            </w:r>
          </w:p>
        </w:tc>
      </w:tr>
    </w:tbl>
    <w:p w14:paraId="23ED6269" w14:textId="77777777" w:rsidR="00B23FE2" w:rsidRDefault="00B23FE2" w:rsidP="00B23FE2">
      <w:pPr>
        <w:rPr>
          <w:b/>
          <w:sz w:val="28"/>
          <w:szCs w:val="28"/>
        </w:rPr>
      </w:pPr>
    </w:p>
    <w:p w14:paraId="64E52BDC" w14:textId="11A1AAD7" w:rsidR="00774A1C" w:rsidRPr="00774A1C" w:rsidRDefault="0086035E" w:rsidP="0086035E">
      <w:pPr>
        <w:rPr>
          <w:bCs/>
          <w:sz w:val="28"/>
          <w:szCs w:val="28"/>
        </w:rPr>
      </w:pPr>
      <w:r w:rsidRPr="0086035E">
        <w:rPr>
          <w:b/>
          <w:sz w:val="28"/>
          <w:szCs w:val="28"/>
        </w:rPr>
        <w:t xml:space="preserve">Bullies Out – </w:t>
      </w:r>
      <w:r w:rsidRPr="00774A1C">
        <w:rPr>
          <w:bCs/>
          <w:sz w:val="28"/>
          <w:szCs w:val="28"/>
        </w:rPr>
        <w:t xml:space="preserve">Anti-bullying charity based in Wales that works with individuals, schools, colleges, youth and community settings. E-mentors offer online support  </w:t>
      </w:r>
    </w:p>
    <w:p w14:paraId="46D08F55" w14:textId="77777777" w:rsidR="00774A1C" w:rsidRPr="00774A1C" w:rsidRDefault="0086035E" w:rsidP="0086035E">
      <w:pPr>
        <w:rPr>
          <w:bCs/>
          <w:sz w:val="28"/>
          <w:szCs w:val="28"/>
        </w:rPr>
      </w:pPr>
      <w:r w:rsidRPr="00774A1C">
        <w:rPr>
          <w:bCs/>
          <w:sz w:val="28"/>
          <w:szCs w:val="28"/>
        </w:rPr>
        <w:t xml:space="preserve">(e-mail </w:t>
      </w:r>
      <w:hyperlink r:id="rId25" w:history="1">
        <w:r w:rsidR="00774A1C" w:rsidRPr="00774A1C">
          <w:rPr>
            <w:rStyle w:val="Hyperlink"/>
            <w:bCs/>
            <w:sz w:val="28"/>
            <w:szCs w:val="28"/>
          </w:rPr>
          <w:t>mentorsonline@bulliesout.com</w:t>
        </w:r>
      </w:hyperlink>
      <w:r w:rsidRPr="00774A1C">
        <w:rPr>
          <w:bCs/>
          <w:sz w:val="28"/>
          <w:szCs w:val="28"/>
        </w:rPr>
        <w:t xml:space="preserve">). </w:t>
      </w:r>
      <w:hyperlink r:id="rId26" w:history="1">
        <w:r w:rsidR="00774A1C" w:rsidRPr="00774A1C">
          <w:rPr>
            <w:rStyle w:val="Hyperlink"/>
            <w:bCs/>
            <w:sz w:val="28"/>
            <w:szCs w:val="28"/>
          </w:rPr>
          <w:t>www.bulliesout.com</w:t>
        </w:r>
      </w:hyperlink>
      <w:r w:rsidRPr="00774A1C">
        <w:rPr>
          <w:bCs/>
          <w:sz w:val="28"/>
          <w:szCs w:val="28"/>
        </w:rPr>
        <w:t xml:space="preserve"> </w:t>
      </w:r>
    </w:p>
    <w:p w14:paraId="4A1785BF" w14:textId="77777777" w:rsidR="00774A1C" w:rsidRPr="00774A1C" w:rsidRDefault="0086035E" w:rsidP="0086035E">
      <w:pPr>
        <w:rPr>
          <w:bCs/>
          <w:sz w:val="28"/>
          <w:szCs w:val="28"/>
        </w:rPr>
      </w:pPr>
      <w:r w:rsidRPr="00774A1C">
        <w:rPr>
          <w:bCs/>
          <w:sz w:val="28"/>
          <w:szCs w:val="28"/>
        </w:rPr>
        <w:t xml:space="preserve">e-mail: </w:t>
      </w:r>
      <w:hyperlink r:id="rId27" w:history="1">
        <w:r w:rsidR="00774A1C" w:rsidRPr="00774A1C">
          <w:rPr>
            <w:rStyle w:val="Hyperlink"/>
            <w:bCs/>
            <w:sz w:val="28"/>
            <w:szCs w:val="28"/>
          </w:rPr>
          <w:t>mail@bulliesout.com</w:t>
        </w:r>
      </w:hyperlink>
      <w:r w:rsidRPr="00774A1C">
        <w:rPr>
          <w:bCs/>
          <w:sz w:val="28"/>
          <w:szCs w:val="28"/>
        </w:rPr>
        <w:t xml:space="preserve"> </w:t>
      </w:r>
    </w:p>
    <w:p w14:paraId="0372D060" w14:textId="77777777" w:rsidR="00774A1C" w:rsidRDefault="00774A1C" w:rsidP="0086035E">
      <w:pPr>
        <w:rPr>
          <w:b/>
          <w:sz w:val="28"/>
          <w:szCs w:val="28"/>
        </w:rPr>
      </w:pPr>
    </w:p>
    <w:p w14:paraId="66B09A23" w14:textId="1D7D905B" w:rsidR="00774A1C" w:rsidRDefault="0086035E" w:rsidP="0086035E">
      <w:pPr>
        <w:rPr>
          <w:bCs/>
          <w:sz w:val="28"/>
          <w:szCs w:val="28"/>
        </w:rPr>
      </w:pPr>
      <w:r w:rsidRPr="0086035E">
        <w:rPr>
          <w:b/>
          <w:sz w:val="28"/>
          <w:szCs w:val="28"/>
        </w:rPr>
        <w:t xml:space="preserve">Anti-Bullying Alliance </w:t>
      </w:r>
      <w:r w:rsidRPr="00774A1C">
        <w:rPr>
          <w:bCs/>
          <w:sz w:val="28"/>
          <w:szCs w:val="28"/>
        </w:rPr>
        <w:t xml:space="preserve">– Information for schools, parents/carers and children </w:t>
      </w:r>
      <w:r w:rsidR="00B54EE6" w:rsidRPr="00774A1C">
        <w:rPr>
          <w:bCs/>
          <w:sz w:val="28"/>
          <w:szCs w:val="28"/>
        </w:rPr>
        <w:t>and young</w:t>
      </w:r>
      <w:r w:rsidRPr="00774A1C">
        <w:rPr>
          <w:bCs/>
          <w:sz w:val="28"/>
          <w:szCs w:val="28"/>
        </w:rPr>
        <w:t xml:space="preserve"> people on all aspects of bullying. </w:t>
      </w:r>
    </w:p>
    <w:p w14:paraId="20161173" w14:textId="77777777" w:rsidR="00774A1C" w:rsidRPr="00774A1C" w:rsidRDefault="0086035E" w:rsidP="0086035E">
      <w:pPr>
        <w:rPr>
          <w:bCs/>
          <w:sz w:val="28"/>
          <w:szCs w:val="28"/>
        </w:rPr>
      </w:pPr>
      <w:r w:rsidRPr="00774A1C">
        <w:rPr>
          <w:bCs/>
          <w:sz w:val="28"/>
          <w:szCs w:val="28"/>
        </w:rPr>
        <w:t xml:space="preserve">www.anti-bullyingalliance.org.uk </w:t>
      </w:r>
    </w:p>
    <w:p w14:paraId="09A82F5D" w14:textId="77777777" w:rsidR="00774A1C" w:rsidRDefault="00774A1C" w:rsidP="0086035E">
      <w:pPr>
        <w:rPr>
          <w:b/>
          <w:sz w:val="28"/>
          <w:szCs w:val="28"/>
        </w:rPr>
      </w:pPr>
    </w:p>
    <w:p w14:paraId="142DBA4F" w14:textId="77777777" w:rsidR="00774A1C" w:rsidRDefault="0086035E" w:rsidP="0086035E">
      <w:pPr>
        <w:rPr>
          <w:bCs/>
          <w:sz w:val="28"/>
          <w:szCs w:val="28"/>
        </w:rPr>
      </w:pPr>
      <w:r w:rsidRPr="0086035E">
        <w:rPr>
          <w:b/>
          <w:sz w:val="28"/>
          <w:szCs w:val="28"/>
        </w:rPr>
        <w:t xml:space="preserve">Kidscape – </w:t>
      </w:r>
      <w:r w:rsidRPr="00774A1C">
        <w:rPr>
          <w:bCs/>
          <w:sz w:val="28"/>
          <w:szCs w:val="28"/>
        </w:rPr>
        <w:t xml:space="preserve">Anti-bullying charity that runs workshops for children and young people who have been bullied. </w:t>
      </w:r>
    </w:p>
    <w:p w14:paraId="39513307" w14:textId="77777777" w:rsidR="00774A1C" w:rsidRPr="00774A1C" w:rsidRDefault="00000000" w:rsidP="0086035E">
      <w:pPr>
        <w:rPr>
          <w:bCs/>
          <w:sz w:val="28"/>
          <w:szCs w:val="28"/>
        </w:rPr>
      </w:pPr>
      <w:hyperlink r:id="rId28" w:history="1">
        <w:r w:rsidR="00774A1C" w:rsidRPr="00FF1867">
          <w:rPr>
            <w:rStyle w:val="Hyperlink"/>
            <w:bCs/>
            <w:sz w:val="28"/>
            <w:szCs w:val="28"/>
          </w:rPr>
          <w:t>www.kidscape.org.uk</w:t>
        </w:r>
      </w:hyperlink>
      <w:r w:rsidR="0086035E" w:rsidRPr="00774A1C">
        <w:rPr>
          <w:bCs/>
          <w:sz w:val="28"/>
          <w:szCs w:val="28"/>
        </w:rPr>
        <w:t xml:space="preserve"> </w:t>
      </w:r>
    </w:p>
    <w:p w14:paraId="7B1F7492" w14:textId="77777777" w:rsidR="00774A1C" w:rsidRDefault="00774A1C" w:rsidP="0086035E">
      <w:pPr>
        <w:rPr>
          <w:b/>
          <w:sz w:val="28"/>
          <w:szCs w:val="28"/>
        </w:rPr>
      </w:pPr>
    </w:p>
    <w:p w14:paraId="00C80DDD" w14:textId="77777777" w:rsidR="00774A1C" w:rsidRDefault="00774A1C" w:rsidP="0086035E">
      <w:pPr>
        <w:rPr>
          <w:b/>
          <w:sz w:val="28"/>
          <w:szCs w:val="28"/>
        </w:rPr>
      </w:pPr>
    </w:p>
    <w:p w14:paraId="15C87E7A" w14:textId="77777777" w:rsidR="0086035E" w:rsidRDefault="0086035E" w:rsidP="0086035E">
      <w:pPr>
        <w:rPr>
          <w:b/>
          <w:sz w:val="28"/>
          <w:szCs w:val="28"/>
        </w:rPr>
      </w:pPr>
      <w:r w:rsidRPr="0086035E">
        <w:rPr>
          <w:b/>
          <w:sz w:val="28"/>
          <w:szCs w:val="28"/>
        </w:rPr>
        <w:t xml:space="preserve">The Diana Award – </w:t>
      </w:r>
      <w:r w:rsidRPr="00774A1C">
        <w:rPr>
          <w:bCs/>
          <w:sz w:val="28"/>
          <w:szCs w:val="28"/>
        </w:rPr>
        <w:t xml:space="preserve">Trains young anti-bullying ambassadors to help others.  </w:t>
      </w:r>
      <w:hyperlink r:id="rId29" w:history="1">
        <w:r w:rsidR="00774A1C" w:rsidRPr="00774A1C">
          <w:rPr>
            <w:rStyle w:val="Hyperlink"/>
            <w:bCs/>
            <w:sz w:val="28"/>
            <w:szCs w:val="28"/>
          </w:rPr>
          <w:t>www.antibullyingpro.com</w:t>
        </w:r>
      </w:hyperlink>
    </w:p>
    <w:p w14:paraId="47A8C1B9" w14:textId="77777777" w:rsidR="00774A1C" w:rsidRPr="0086035E" w:rsidRDefault="00774A1C" w:rsidP="0086035E">
      <w:pPr>
        <w:rPr>
          <w:b/>
          <w:sz w:val="28"/>
          <w:szCs w:val="28"/>
        </w:rPr>
      </w:pPr>
    </w:p>
    <w:p w14:paraId="301CAC6A" w14:textId="77777777" w:rsidR="0086035E" w:rsidRDefault="0086035E" w:rsidP="0086035E">
      <w:pPr>
        <w:rPr>
          <w:b/>
          <w:sz w:val="28"/>
          <w:szCs w:val="28"/>
        </w:rPr>
      </w:pPr>
      <w:r w:rsidRPr="0086035E">
        <w:rPr>
          <w:b/>
          <w:sz w:val="28"/>
          <w:szCs w:val="28"/>
        </w:rPr>
        <w:t>Helplines and support services</w:t>
      </w:r>
    </w:p>
    <w:p w14:paraId="570F2457" w14:textId="77777777" w:rsidR="00774A1C" w:rsidRPr="0086035E" w:rsidRDefault="00774A1C" w:rsidP="0086035E">
      <w:pPr>
        <w:rPr>
          <w:b/>
          <w:sz w:val="28"/>
          <w:szCs w:val="28"/>
        </w:rPr>
      </w:pPr>
    </w:p>
    <w:p w14:paraId="7AF20288" w14:textId="77777777" w:rsidR="00774A1C" w:rsidRDefault="0086035E" w:rsidP="0086035E">
      <w:pPr>
        <w:rPr>
          <w:b/>
          <w:sz w:val="28"/>
          <w:szCs w:val="28"/>
        </w:rPr>
      </w:pPr>
      <w:r w:rsidRPr="0086035E">
        <w:rPr>
          <w:b/>
          <w:sz w:val="28"/>
          <w:szCs w:val="28"/>
        </w:rPr>
        <w:t xml:space="preserve">General </w:t>
      </w:r>
    </w:p>
    <w:p w14:paraId="31580EF2" w14:textId="77777777" w:rsidR="00774A1C" w:rsidRDefault="00774A1C" w:rsidP="0086035E">
      <w:pPr>
        <w:rPr>
          <w:b/>
          <w:sz w:val="28"/>
          <w:szCs w:val="28"/>
        </w:rPr>
      </w:pPr>
    </w:p>
    <w:p w14:paraId="1A42375A" w14:textId="77777777" w:rsidR="00774A1C" w:rsidRDefault="0086035E" w:rsidP="0086035E">
      <w:pPr>
        <w:rPr>
          <w:bCs/>
          <w:sz w:val="28"/>
          <w:szCs w:val="28"/>
        </w:rPr>
      </w:pPr>
      <w:r w:rsidRPr="0086035E">
        <w:rPr>
          <w:b/>
          <w:sz w:val="28"/>
          <w:szCs w:val="28"/>
        </w:rPr>
        <w:t xml:space="preserve">Samaritans – </w:t>
      </w:r>
      <w:r w:rsidRPr="00774A1C">
        <w:rPr>
          <w:bCs/>
          <w:sz w:val="28"/>
          <w:szCs w:val="28"/>
        </w:rPr>
        <w:t xml:space="preserve">Charity dedicated to reducing feelings of isolation and disconnection that can lead to suicide. E-mail, live chat and other services available. www.samaritans.org  </w:t>
      </w:r>
    </w:p>
    <w:p w14:paraId="79523E93" w14:textId="77777777" w:rsidR="00774A1C" w:rsidRDefault="0086035E" w:rsidP="0086035E">
      <w:pPr>
        <w:rPr>
          <w:bCs/>
          <w:sz w:val="28"/>
          <w:szCs w:val="28"/>
        </w:rPr>
      </w:pPr>
      <w:r w:rsidRPr="00774A1C">
        <w:rPr>
          <w:bCs/>
          <w:sz w:val="28"/>
          <w:szCs w:val="28"/>
        </w:rPr>
        <w:t xml:space="preserve">Tel: 116 123 (English-language line – free to call)  </w:t>
      </w:r>
    </w:p>
    <w:p w14:paraId="63378729" w14:textId="77777777" w:rsidR="00774A1C" w:rsidRDefault="0086035E" w:rsidP="0086035E">
      <w:pPr>
        <w:rPr>
          <w:b/>
          <w:sz w:val="28"/>
          <w:szCs w:val="28"/>
        </w:rPr>
      </w:pPr>
      <w:r w:rsidRPr="00774A1C">
        <w:rPr>
          <w:bCs/>
          <w:sz w:val="28"/>
          <w:szCs w:val="28"/>
        </w:rPr>
        <w:t>Tel: 0808 164 0123 (Welsh-language line – free to call)</w:t>
      </w:r>
      <w:r w:rsidRPr="0086035E">
        <w:rPr>
          <w:b/>
          <w:sz w:val="28"/>
          <w:szCs w:val="28"/>
        </w:rPr>
        <w:t xml:space="preserve"> </w:t>
      </w:r>
    </w:p>
    <w:p w14:paraId="6449102D" w14:textId="77777777" w:rsidR="00774A1C" w:rsidRDefault="00774A1C" w:rsidP="0086035E">
      <w:pPr>
        <w:rPr>
          <w:b/>
          <w:sz w:val="28"/>
          <w:szCs w:val="28"/>
        </w:rPr>
      </w:pPr>
    </w:p>
    <w:p w14:paraId="61FE77D8" w14:textId="77777777" w:rsidR="00655657" w:rsidRDefault="0086035E" w:rsidP="0086035E">
      <w:pPr>
        <w:rPr>
          <w:bCs/>
          <w:sz w:val="28"/>
          <w:szCs w:val="28"/>
        </w:rPr>
      </w:pPr>
      <w:r w:rsidRPr="0086035E">
        <w:rPr>
          <w:b/>
          <w:sz w:val="28"/>
          <w:szCs w:val="28"/>
        </w:rPr>
        <w:t xml:space="preserve">Rethink Mental Illness </w:t>
      </w:r>
      <w:r w:rsidRPr="00774A1C">
        <w:rPr>
          <w:bCs/>
          <w:sz w:val="28"/>
          <w:szCs w:val="28"/>
        </w:rPr>
        <w:t xml:space="preserve">– Advice and information for people with mental health issues. </w:t>
      </w:r>
    </w:p>
    <w:p w14:paraId="7A489014" w14:textId="77777777" w:rsidR="00774A1C" w:rsidRPr="00774A1C" w:rsidRDefault="00000000" w:rsidP="0086035E">
      <w:pPr>
        <w:rPr>
          <w:bCs/>
          <w:sz w:val="28"/>
          <w:szCs w:val="28"/>
        </w:rPr>
      </w:pPr>
      <w:hyperlink r:id="rId30" w:history="1">
        <w:r w:rsidR="00655657" w:rsidRPr="00FF1867">
          <w:rPr>
            <w:rStyle w:val="Hyperlink"/>
            <w:bCs/>
            <w:sz w:val="28"/>
            <w:szCs w:val="28"/>
          </w:rPr>
          <w:t>www.rethink.org</w:t>
        </w:r>
      </w:hyperlink>
      <w:r w:rsidR="0086035E" w:rsidRPr="00774A1C">
        <w:rPr>
          <w:bCs/>
          <w:sz w:val="28"/>
          <w:szCs w:val="28"/>
        </w:rPr>
        <w:t xml:space="preserve"> </w:t>
      </w:r>
    </w:p>
    <w:p w14:paraId="4CCC3DB6" w14:textId="77777777" w:rsidR="00774A1C" w:rsidRPr="00774A1C" w:rsidRDefault="0086035E" w:rsidP="0086035E">
      <w:pPr>
        <w:rPr>
          <w:bCs/>
          <w:sz w:val="28"/>
          <w:szCs w:val="28"/>
        </w:rPr>
      </w:pPr>
      <w:r w:rsidRPr="00774A1C">
        <w:rPr>
          <w:bCs/>
          <w:sz w:val="28"/>
          <w:szCs w:val="28"/>
        </w:rPr>
        <w:t xml:space="preserve">Tel: 0300 500 0927 </w:t>
      </w:r>
    </w:p>
    <w:p w14:paraId="52683F11" w14:textId="77777777" w:rsidR="00774A1C" w:rsidRDefault="00774A1C" w:rsidP="0086035E">
      <w:pPr>
        <w:rPr>
          <w:b/>
          <w:sz w:val="28"/>
          <w:szCs w:val="28"/>
        </w:rPr>
      </w:pPr>
    </w:p>
    <w:p w14:paraId="044841C0" w14:textId="77777777" w:rsidR="00655657" w:rsidRPr="00655657" w:rsidRDefault="0086035E" w:rsidP="0086035E">
      <w:pPr>
        <w:rPr>
          <w:bCs/>
          <w:sz w:val="28"/>
          <w:szCs w:val="28"/>
        </w:rPr>
      </w:pPr>
      <w:r w:rsidRPr="0086035E">
        <w:rPr>
          <w:b/>
          <w:sz w:val="28"/>
          <w:szCs w:val="28"/>
        </w:rPr>
        <w:t xml:space="preserve">Mencap Cymru – </w:t>
      </w:r>
      <w:r w:rsidRPr="00655657">
        <w:rPr>
          <w:bCs/>
          <w:sz w:val="28"/>
          <w:szCs w:val="28"/>
        </w:rPr>
        <w:t xml:space="preserve">Advice and information about learning disabilities. </w:t>
      </w:r>
    </w:p>
    <w:p w14:paraId="630F1CAB" w14:textId="77777777" w:rsidR="00655657" w:rsidRPr="00655657" w:rsidRDefault="00000000" w:rsidP="0086035E">
      <w:pPr>
        <w:rPr>
          <w:bCs/>
          <w:sz w:val="28"/>
          <w:szCs w:val="28"/>
        </w:rPr>
      </w:pPr>
      <w:hyperlink r:id="rId31" w:history="1">
        <w:r w:rsidR="00655657" w:rsidRPr="00655657">
          <w:rPr>
            <w:rStyle w:val="Hyperlink"/>
            <w:bCs/>
            <w:sz w:val="28"/>
            <w:szCs w:val="28"/>
          </w:rPr>
          <w:t>https://wales.mencap.org.uk</w:t>
        </w:r>
      </w:hyperlink>
      <w:r w:rsidR="0086035E" w:rsidRPr="00655657">
        <w:rPr>
          <w:bCs/>
          <w:sz w:val="28"/>
          <w:szCs w:val="28"/>
        </w:rPr>
        <w:t xml:space="preserve"> </w:t>
      </w:r>
    </w:p>
    <w:p w14:paraId="55CBB59E" w14:textId="77777777" w:rsidR="0086035E" w:rsidRPr="00655657" w:rsidRDefault="0086035E" w:rsidP="0086035E">
      <w:pPr>
        <w:rPr>
          <w:bCs/>
          <w:sz w:val="28"/>
          <w:szCs w:val="28"/>
        </w:rPr>
      </w:pPr>
      <w:r w:rsidRPr="00655657">
        <w:rPr>
          <w:bCs/>
          <w:sz w:val="28"/>
          <w:szCs w:val="28"/>
        </w:rPr>
        <w:t>Tel: 0808 8000 300</w:t>
      </w:r>
    </w:p>
    <w:p w14:paraId="03036504" w14:textId="77777777" w:rsidR="00655657" w:rsidRDefault="00655657" w:rsidP="0086035E">
      <w:pPr>
        <w:rPr>
          <w:b/>
          <w:sz w:val="28"/>
          <w:szCs w:val="28"/>
        </w:rPr>
      </w:pPr>
    </w:p>
    <w:p w14:paraId="3446EC2C" w14:textId="77777777" w:rsidR="00630D97" w:rsidRDefault="00630D97" w:rsidP="0086035E">
      <w:pPr>
        <w:rPr>
          <w:b/>
          <w:sz w:val="28"/>
          <w:szCs w:val="28"/>
        </w:rPr>
      </w:pPr>
    </w:p>
    <w:p w14:paraId="1FDF23CA" w14:textId="7ABF22EA" w:rsidR="00630D97" w:rsidRDefault="00630D97" w:rsidP="0086035E">
      <w:pPr>
        <w:rPr>
          <w:b/>
          <w:sz w:val="28"/>
          <w:szCs w:val="28"/>
        </w:rPr>
      </w:pPr>
    </w:p>
    <w:p w14:paraId="11AB72A2" w14:textId="77777777" w:rsidR="00791BF8" w:rsidRDefault="00791BF8" w:rsidP="0086035E">
      <w:pPr>
        <w:rPr>
          <w:b/>
          <w:sz w:val="28"/>
          <w:szCs w:val="28"/>
        </w:rPr>
      </w:pPr>
    </w:p>
    <w:p w14:paraId="4E6CB1A8" w14:textId="77777777" w:rsidR="00630D97" w:rsidRPr="0086035E" w:rsidRDefault="00630D97" w:rsidP="0086035E">
      <w:pPr>
        <w:rPr>
          <w:b/>
          <w:sz w:val="28"/>
          <w:szCs w:val="28"/>
        </w:rPr>
      </w:pPr>
    </w:p>
    <w:p w14:paraId="3AE8597E" w14:textId="77777777" w:rsidR="00655657" w:rsidRDefault="00655657" w:rsidP="0086035E">
      <w:pPr>
        <w:rPr>
          <w:b/>
          <w:sz w:val="28"/>
          <w:szCs w:val="28"/>
        </w:rPr>
      </w:pPr>
      <w:r>
        <w:rPr>
          <w:b/>
          <w:sz w:val="28"/>
          <w:szCs w:val="28"/>
        </w:rPr>
        <w:lastRenderedPageBreak/>
        <w:t>C</w:t>
      </w:r>
      <w:r w:rsidR="0086035E" w:rsidRPr="0086035E">
        <w:rPr>
          <w:b/>
          <w:sz w:val="28"/>
          <w:szCs w:val="28"/>
        </w:rPr>
        <w:t xml:space="preserve">hildren and young people </w:t>
      </w:r>
    </w:p>
    <w:p w14:paraId="7EBDF9FB" w14:textId="77777777" w:rsidR="00655657" w:rsidRDefault="00655657" w:rsidP="0086035E">
      <w:pPr>
        <w:rPr>
          <w:b/>
          <w:sz w:val="28"/>
          <w:szCs w:val="28"/>
        </w:rPr>
      </w:pPr>
    </w:p>
    <w:p w14:paraId="592C0FC3" w14:textId="77777777" w:rsidR="00655657" w:rsidRDefault="0086035E" w:rsidP="0086035E">
      <w:pPr>
        <w:rPr>
          <w:b/>
          <w:sz w:val="28"/>
          <w:szCs w:val="28"/>
        </w:rPr>
      </w:pPr>
      <w:proofErr w:type="spellStart"/>
      <w:r w:rsidRPr="0086035E">
        <w:rPr>
          <w:b/>
          <w:sz w:val="28"/>
          <w:szCs w:val="28"/>
        </w:rPr>
        <w:t>Meic</w:t>
      </w:r>
      <w:proofErr w:type="spellEnd"/>
      <w:r w:rsidRPr="0086035E">
        <w:rPr>
          <w:b/>
          <w:sz w:val="28"/>
          <w:szCs w:val="28"/>
        </w:rPr>
        <w:t xml:space="preserve"> – Information advice and advocacy for young people. </w:t>
      </w:r>
      <w:hyperlink r:id="rId32" w:history="1">
        <w:r w:rsidR="00655657" w:rsidRPr="00FF1867">
          <w:rPr>
            <w:rStyle w:val="Hyperlink"/>
            <w:b/>
            <w:sz w:val="28"/>
            <w:szCs w:val="28"/>
          </w:rPr>
          <w:t>www.meiccymru.org</w:t>
        </w:r>
      </w:hyperlink>
      <w:r w:rsidRPr="0086035E">
        <w:rPr>
          <w:b/>
          <w:sz w:val="28"/>
          <w:szCs w:val="28"/>
        </w:rPr>
        <w:t xml:space="preserve"> </w:t>
      </w:r>
    </w:p>
    <w:p w14:paraId="0A65962B" w14:textId="77777777" w:rsidR="00655657" w:rsidRDefault="00655657" w:rsidP="0086035E">
      <w:pPr>
        <w:rPr>
          <w:b/>
          <w:sz w:val="28"/>
          <w:szCs w:val="28"/>
        </w:rPr>
      </w:pPr>
    </w:p>
    <w:p w14:paraId="763E996E" w14:textId="77777777" w:rsidR="00655657" w:rsidRDefault="0086035E" w:rsidP="0086035E">
      <w:pPr>
        <w:rPr>
          <w:b/>
          <w:sz w:val="28"/>
          <w:szCs w:val="28"/>
        </w:rPr>
      </w:pPr>
      <w:r w:rsidRPr="0086035E">
        <w:rPr>
          <w:b/>
          <w:sz w:val="28"/>
          <w:szCs w:val="28"/>
        </w:rPr>
        <w:t xml:space="preserve">Childline – Provide counselling for anyone aged under 19 in the UK. </w:t>
      </w:r>
      <w:hyperlink r:id="rId33" w:history="1">
        <w:r w:rsidR="00655657" w:rsidRPr="00FF1867">
          <w:rPr>
            <w:rStyle w:val="Hyperlink"/>
            <w:b/>
            <w:sz w:val="28"/>
            <w:szCs w:val="28"/>
          </w:rPr>
          <w:t>www.childline.org.uk</w:t>
        </w:r>
      </w:hyperlink>
      <w:r w:rsidRPr="0086035E">
        <w:rPr>
          <w:b/>
          <w:sz w:val="28"/>
          <w:szCs w:val="28"/>
        </w:rPr>
        <w:t xml:space="preserve"> </w:t>
      </w:r>
    </w:p>
    <w:p w14:paraId="5A90F870" w14:textId="77777777" w:rsidR="00B23FE2" w:rsidRPr="00D05E5B" w:rsidRDefault="0086035E" w:rsidP="0086035E">
      <w:pPr>
        <w:rPr>
          <w:b/>
          <w:sz w:val="28"/>
          <w:szCs w:val="28"/>
        </w:rPr>
      </w:pPr>
      <w:r w:rsidRPr="0086035E">
        <w:rPr>
          <w:b/>
          <w:sz w:val="28"/>
          <w:szCs w:val="28"/>
        </w:rPr>
        <w:t>Tel: 0800 1111</w:t>
      </w:r>
    </w:p>
    <w:p w14:paraId="0697B4B0" w14:textId="77777777" w:rsidR="00B23FE2" w:rsidRDefault="00B23FE2" w:rsidP="00B23FE2">
      <w:pPr>
        <w:rPr>
          <w:sz w:val="28"/>
          <w:szCs w:val="28"/>
        </w:rPr>
      </w:pPr>
      <w:r w:rsidRPr="00D05E5B">
        <w:rPr>
          <w:sz w:val="28"/>
          <w:szCs w:val="28"/>
        </w:rPr>
        <w:t xml:space="preserve"> </w:t>
      </w:r>
    </w:p>
    <w:p w14:paraId="04FB68CE" w14:textId="7517A4BC" w:rsidR="00655657" w:rsidRDefault="0086035E" w:rsidP="0086035E">
      <w:pPr>
        <w:rPr>
          <w:sz w:val="28"/>
          <w:szCs w:val="28"/>
        </w:rPr>
      </w:pPr>
      <w:proofErr w:type="spellStart"/>
      <w:r w:rsidRPr="003778B7">
        <w:rPr>
          <w:b/>
          <w:bCs/>
          <w:sz w:val="28"/>
          <w:szCs w:val="28"/>
        </w:rPr>
        <w:t>Kooth</w:t>
      </w:r>
      <w:proofErr w:type="spellEnd"/>
      <w:r w:rsidRPr="0086035E">
        <w:rPr>
          <w:sz w:val="28"/>
          <w:szCs w:val="28"/>
        </w:rPr>
        <w:t xml:space="preserve"> – Online counselling and emotional well-being platform for </w:t>
      </w:r>
      <w:r w:rsidR="00B54EE6" w:rsidRPr="0086035E">
        <w:rPr>
          <w:sz w:val="28"/>
          <w:szCs w:val="28"/>
        </w:rPr>
        <w:t>children and</w:t>
      </w:r>
      <w:r w:rsidRPr="0086035E">
        <w:rPr>
          <w:sz w:val="28"/>
          <w:szCs w:val="28"/>
        </w:rPr>
        <w:t xml:space="preserve"> young people. </w:t>
      </w:r>
    </w:p>
    <w:p w14:paraId="3BF06866" w14:textId="77777777" w:rsidR="003778B7" w:rsidRDefault="00000000" w:rsidP="0086035E">
      <w:pPr>
        <w:rPr>
          <w:sz w:val="28"/>
          <w:szCs w:val="28"/>
        </w:rPr>
      </w:pPr>
      <w:hyperlink r:id="rId34" w:history="1">
        <w:r w:rsidR="003778B7" w:rsidRPr="00FF1867">
          <w:rPr>
            <w:rStyle w:val="Hyperlink"/>
            <w:sz w:val="28"/>
            <w:szCs w:val="28"/>
          </w:rPr>
          <w:t>www.kooth.com</w:t>
        </w:r>
      </w:hyperlink>
      <w:r w:rsidR="0086035E" w:rsidRPr="0086035E">
        <w:rPr>
          <w:sz w:val="28"/>
          <w:szCs w:val="28"/>
        </w:rPr>
        <w:t xml:space="preserve"> </w:t>
      </w:r>
    </w:p>
    <w:p w14:paraId="10E1E86D" w14:textId="77777777" w:rsidR="003778B7" w:rsidRDefault="003778B7" w:rsidP="0086035E">
      <w:pPr>
        <w:rPr>
          <w:sz w:val="28"/>
          <w:szCs w:val="28"/>
        </w:rPr>
      </w:pPr>
    </w:p>
    <w:p w14:paraId="459E4922" w14:textId="2717AA8C" w:rsidR="0086035E" w:rsidRDefault="0086035E" w:rsidP="0086035E">
      <w:pPr>
        <w:rPr>
          <w:sz w:val="28"/>
          <w:szCs w:val="28"/>
        </w:rPr>
      </w:pPr>
      <w:r w:rsidRPr="0086035E">
        <w:rPr>
          <w:sz w:val="28"/>
          <w:szCs w:val="28"/>
        </w:rPr>
        <w:t xml:space="preserve">CALL (Community Advice and Listening Line) – Emotional support </w:t>
      </w:r>
      <w:r w:rsidR="00B54EE6" w:rsidRPr="0086035E">
        <w:rPr>
          <w:sz w:val="28"/>
          <w:szCs w:val="28"/>
        </w:rPr>
        <w:t>and information</w:t>
      </w:r>
      <w:r w:rsidRPr="0086035E">
        <w:rPr>
          <w:sz w:val="28"/>
          <w:szCs w:val="28"/>
        </w:rPr>
        <w:t xml:space="preserve">/literature on mental health and related matters for the people of Wales. </w:t>
      </w:r>
      <w:hyperlink r:id="rId35" w:history="1">
        <w:r w:rsidR="00655657" w:rsidRPr="00FF1867">
          <w:rPr>
            <w:rStyle w:val="Hyperlink"/>
            <w:sz w:val="28"/>
            <w:szCs w:val="28"/>
          </w:rPr>
          <w:t>www.callhelpline.org.uk</w:t>
        </w:r>
      </w:hyperlink>
    </w:p>
    <w:p w14:paraId="64686548" w14:textId="77777777" w:rsidR="00655657" w:rsidRPr="0086035E" w:rsidRDefault="00655657" w:rsidP="0086035E">
      <w:pPr>
        <w:rPr>
          <w:sz w:val="28"/>
          <w:szCs w:val="28"/>
        </w:rPr>
      </w:pPr>
    </w:p>
    <w:p w14:paraId="14026362" w14:textId="77777777" w:rsidR="00655657" w:rsidRPr="003778B7" w:rsidRDefault="0086035E" w:rsidP="0086035E">
      <w:pPr>
        <w:rPr>
          <w:b/>
          <w:bCs/>
          <w:sz w:val="28"/>
          <w:szCs w:val="28"/>
        </w:rPr>
      </w:pPr>
      <w:r w:rsidRPr="003778B7">
        <w:rPr>
          <w:b/>
          <w:bCs/>
          <w:sz w:val="28"/>
          <w:szCs w:val="28"/>
        </w:rPr>
        <w:t xml:space="preserve">Parents/carers </w:t>
      </w:r>
    </w:p>
    <w:p w14:paraId="3AAB737B" w14:textId="77777777" w:rsidR="003778B7" w:rsidRDefault="003778B7" w:rsidP="0086035E">
      <w:pPr>
        <w:rPr>
          <w:sz w:val="28"/>
          <w:szCs w:val="28"/>
        </w:rPr>
      </w:pPr>
    </w:p>
    <w:p w14:paraId="5E79F718" w14:textId="77777777" w:rsidR="00655657" w:rsidRDefault="0086035E" w:rsidP="0086035E">
      <w:pPr>
        <w:rPr>
          <w:sz w:val="28"/>
          <w:szCs w:val="28"/>
        </w:rPr>
      </w:pPr>
      <w:r w:rsidRPr="003778B7">
        <w:rPr>
          <w:b/>
          <w:bCs/>
          <w:sz w:val="28"/>
          <w:szCs w:val="28"/>
        </w:rPr>
        <w:t>Family Lives</w:t>
      </w:r>
      <w:r w:rsidRPr="0086035E">
        <w:rPr>
          <w:sz w:val="28"/>
          <w:szCs w:val="28"/>
        </w:rPr>
        <w:t xml:space="preserve"> – Support and advice for parents/carers. Tel: 0808 800 2222 </w:t>
      </w:r>
    </w:p>
    <w:p w14:paraId="08094384" w14:textId="77777777" w:rsidR="00655657" w:rsidRPr="003778B7" w:rsidRDefault="00655657" w:rsidP="0086035E">
      <w:pPr>
        <w:rPr>
          <w:b/>
          <w:bCs/>
          <w:sz w:val="28"/>
          <w:szCs w:val="28"/>
        </w:rPr>
      </w:pPr>
    </w:p>
    <w:p w14:paraId="666FD2BA" w14:textId="77777777" w:rsidR="00655657" w:rsidRDefault="0086035E" w:rsidP="0086035E">
      <w:pPr>
        <w:rPr>
          <w:sz w:val="28"/>
          <w:szCs w:val="28"/>
        </w:rPr>
      </w:pPr>
      <w:proofErr w:type="spellStart"/>
      <w:r w:rsidRPr="003778B7">
        <w:rPr>
          <w:b/>
          <w:bCs/>
          <w:sz w:val="28"/>
          <w:szCs w:val="28"/>
        </w:rPr>
        <w:t>ParentZone</w:t>
      </w:r>
      <w:proofErr w:type="spellEnd"/>
      <w:r w:rsidRPr="0086035E">
        <w:rPr>
          <w:sz w:val="28"/>
          <w:szCs w:val="28"/>
        </w:rPr>
        <w:t xml:space="preserve"> – Support and advice for parents/carers. </w:t>
      </w:r>
      <w:hyperlink r:id="rId36" w:history="1">
        <w:r w:rsidR="00655657" w:rsidRPr="00FF1867">
          <w:rPr>
            <w:rStyle w:val="Hyperlink"/>
            <w:sz w:val="28"/>
            <w:szCs w:val="28"/>
          </w:rPr>
          <w:t>www.parentzone.org.uk</w:t>
        </w:r>
      </w:hyperlink>
      <w:r w:rsidRPr="0086035E">
        <w:rPr>
          <w:sz w:val="28"/>
          <w:szCs w:val="28"/>
        </w:rPr>
        <w:t xml:space="preserve"> </w:t>
      </w:r>
    </w:p>
    <w:p w14:paraId="6AF4171D" w14:textId="77777777" w:rsidR="00655657" w:rsidRDefault="00655657" w:rsidP="0086035E">
      <w:pPr>
        <w:rPr>
          <w:sz w:val="28"/>
          <w:szCs w:val="28"/>
        </w:rPr>
      </w:pPr>
    </w:p>
    <w:p w14:paraId="3127A2CE" w14:textId="77777777" w:rsidR="003778B7" w:rsidRDefault="0086035E" w:rsidP="0086035E">
      <w:pPr>
        <w:rPr>
          <w:sz w:val="28"/>
          <w:szCs w:val="28"/>
        </w:rPr>
      </w:pPr>
      <w:proofErr w:type="spellStart"/>
      <w:r w:rsidRPr="003778B7">
        <w:rPr>
          <w:b/>
          <w:bCs/>
          <w:sz w:val="28"/>
          <w:szCs w:val="28"/>
        </w:rPr>
        <w:t>YoungMinds</w:t>
      </w:r>
      <w:proofErr w:type="spellEnd"/>
      <w:r w:rsidRPr="0086035E">
        <w:rPr>
          <w:sz w:val="28"/>
          <w:szCs w:val="28"/>
        </w:rPr>
        <w:t xml:space="preserve"> – Support to help improve the mental health of children and young people. </w:t>
      </w:r>
    </w:p>
    <w:p w14:paraId="589D88A2" w14:textId="77777777" w:rsidR="003778B7" w:rsidRDefault="00000000" w:rsidP="0086035E">
      <w:pPr>
        <w:rPr>
          <w:sz w:val="28"/>
          <w:szCs w:val="28"/>
        </w:rPr>
      </w:pPr>
      <w:hyperlink r:id="rId37" w:history="1">
        <w:r w:rsidR="003778B7" w:rsidRPr="00FF1867">
          <w:rPr>
            <w:rStyle w:val="Hyperlink"/>
            <w:sz w:val="28"/>
            <w:szCs w:val="28"/>
          </w:rPr>
          <w:t>www.youngminds.org.uk</w:t>
        </w:r>
      </w:hyperlink>
      <w:r w:rsidR="0086035E" w:rsidRPr="0086035E">
        <w:rPr>
          <w:sz w:val="28"/>
          <w:szCs w:val="28"/>
        </w:rPr>
        <w:t xml:space="preserve"> </w:t>
      </w:r>
    </w:p>
    <w:p w14:paraId="2E8F99DA" w14:textId="77777777" w:rsidR="003778B7" w:rsidRDefault="0086035E" w:rsidP="0086035E">
      <w:pPr>
        <w:rPr>
          <w:sz w:val="28"/>
          <w:szCs w:val="28"/>
        </w:rPr>
      </w:pPr>
      <w:r w:rsidRPr="0086035E">
        <w:rPr>
          <w:sz w:val="28"/>
          <w:szCs w:val="28"/>
        </w:rPr>
        <w:t xml:space="preserve">Tel: 0808 802 5544 </w:t>
      </w:r>
      <w:r w:rsidR="003778B7">
        <w:rPr>
          <w:sz w:val="28"/>
          <w:szCs w:val="28"/>
        </w:rPr>
        <w:t>(</w:t>
      </w:r>
      <w:r w:rsidRPr="0086035E">
        <w:rPr>
          <w:sz w:val="28"/>
          <w:szCs w:val="28"/>
        </w:rPr>
        <w:t xml:space="preserve">parents’/carers’ helpline) </w:t>
      </w:r>
    </w:p>
    <w:p w14:paraId="560E025B" w14:textId="77777777" w:rsidR="003778B7" w:rsidRDefault="003778B7" w:rsidP="0086035E">
      <w:pPr>
        <w:rPr>
          <w:sz w:val="28"/>
          <w:szCs w:val="28"/>
        </w:rPr>
      </w:pPr>
    </w:p>
    <w:p w14:paraId="727D45CE" w14:textId="77777777" w:rsidR="003778B7" w:rsidRPr="003778B7" w:rsidRDefault="0086035E" w:rsidP="0086035E">
      <w:pPr>
        <w:rPr>
          <w:b/>
          <w:bCs/>
          <w:sz w:val="28"/>
          <w:szCs w:val="28"/>
        </w:rPr>
      </w:pPr>
      <w:r w:rsidRPr="003778B7">
        <w:rPr>
          <w:b/>
          <w:bCs/>
          <w:sz w:val="28"/>
          <w:szCs w:val="28"/>
        </w:rPr>
        <w:t xml:space="preserve">Schools/professionals </w:t>
      </w:r>
    </w:p>
    <w:p w14:paraId="4AEBED7E" w14:textId="77777777" w:rsidR="003778B7" w:rsidRDefault="003778B7" w:rsidP="0086035E">
      <w:pPr>
        <w:rPr>
          <w:sz w:val="28"/>
          <w:szCs w:val="28"/>
        </w:rPr>
      </w:pPr>
    </w:p>
    <w:p w14:paraId="5802C5C7" w14:textId="51F68637" w:rsidR="003778B7" w:rsidRDefault="0086035E" w:rsidP="0086035E">
      <w:pPr>
        <w:rPr>
          <w:sz w:val="28"/>
          <w:szCs w:val="28"/>
        </w:rPr>
      </w:pPr>
      <w:r w:rsidRPr="003778B7">
        <w:rPr>
          <w:b/>
          <w:bCs/>
          <w:sz w:val="28"/>
          <w:szCs w:val="28"/>
        </w:rPr>
        <w:t>Professionals Online Safety Helpline</w:t>
      </w:r>
      <w:r w:rsidRPr="0086035E">
        <w:rPr>
          <w:sz w:val="28"/>
          <w:szCs w:val="28"/>
        </w:rPr>
        <w:t xml:space="preserve"> – For those working with children </w:t>
      </w:r>
      <w:r w:rsidR="00B54EE6" w:rsidRPr="0086035E">
        <w:rPr>
          <w:sz w:val="28"/>
          <w:szCs w:val="28"/>
        </w:rPr>
        <w:t>and young</w:t>
      </w:r>
      <w:r w:rsidRPr="0086035E">
        <w:rPr>
          <w:sz w:val="28"/>
          <w:szCs w:val="28"/>
        </w:rPr>
        <w:t xml:space="preserve"> people who require help for an online issue. </w:t>
      </w:r>
    </w:p>
    <w:p w14:paraId="7D6A364F" w14:textId="77777777" w:rsidR="003778B7" w:rsidRDefault="0086035E" w:rsidP="0086035E">
      <w:pPr>
        <w:rPr>
          <w:sz w:val="28"/>
          <w:szCs w:val="28"/>
        </w:rPr>
      </w:pPr>
      <w:r w:rsidRPr="0086035E">
        <w:rPr>
          <w:sz w:val="28"/>
          <w:szCs w:val="28"/>
        </w:rPr>
        <w:t xml:space="preserve">Tel: 0344 381 4772  </w:t>
      </w:r>
    </w:p>
    <w:p w14:paraId="6EB27ECA" w14:textId="77777777" w:rsidR="0086035E" w:rsidRDefault="0086035E" w:rsidP="0086035E">
      <w:pPr>
        <w:rPr>
          <w:sz w:val="28"/>
          <w:szCs w:val="28"/>
        </w:rPr>
      </w:pPr>
      <w:r w:rsidRPr="0086035E">
        <w:rPr>
          <w:sz w:val="28"/>
          <w:szCs w:val="28"/>
        </w:rPr>
        <w:t xml:space="preserve">e-mail: </w:t>
      </w:r>
      <w:hyperlink r:id="rId38" w:history="1">
        <w:r w:rsidR="003778B7" w:rsidRPr="00FF1867">
          <w:rPr>
            <w:rStyle w:val="Hyperlink"/>
            <w:sz w:val="28"/>
            <w:szCs w:val="28"/>
          </w:rPr>
          <w:t>helpline@saferinternet.org.uk</w:t>
        </w:r>
      </w:hyperlink>
    </w:p>
    <w:p w14:paraId="50B70298" w14:textId="77777777" w:rsidR="003778B7" w:rsidRPr="0086035E" w:rsidRDefault="003778B7" w:rsidP="0086035E">
      <w:pPr>
        <w:rPr>
          <w:sz w:val="28"/>
          <w:szCs w:val="28"/>
        </w:rPr>
      </w:pPr>
    </w:p>
    <w:p w14:paraId="17EB5AC3" w14:textId="77777777" w:rsidR="0086035E" w:rsidRDefault="0086035E" w:rsidP="0086035E">
      <w:pPr>
        <w:rPr>
          <w:b/>
          <w:bCs/>
          <w:sz w:val="28"/>
          <w:szCs w:val="28"/>
        </w:rPr>
      </w:pPr>
      <w:r w:rsidRPr="003778B7">
        <w:rPr>
          <w:b/>
          <w:bCs/>
          <w:sz w:val="28"/>
          <w:szCs w:val="28"/>
        </w:rPr>
        <w:t>Advice and support networks</w:t>
      </w:r>
    </w:p>
    <w:p w14:paraId="3B05A0A4" w14:textId="77777777" w:rsidR="003778B7" w:rsidRPr="003778B7" w:rsidRDefault="003778B7" w:rsidP="0086035E">
      <w:pPr>
        <w:rPr>
          <w:b/>
          <w:bCs/>
          <w:sz w:val="28"/>
          <w:szCs w:val="28"/>
        </w:rPr>
      </w:pPr>
    </w:p>
    <w:p w14:paraId="61F07716" w14:textId="77777777" w:rsidR="003778B7" w:rsidRDefault="0086035E" w:rsidP="0086035E">
      <w:pPr>
        <w:rPr>
          <w:sz w:val="28"/>
          <w:szCs w:val="28"/>
        </w:rPr>
      </w:pPr>
      <w:r w:rsidRPr="003778B7">
        <w:rPr>
          <w:b/>
          <w:bCs/>
          <w:sz w:val="28"/>
          <w:szCs w:val="28"/>
        </w:rPr>
        <w:t>General</w:t>
      </w:r>
      <w:r w:rsidRPr="0086035E">
        <w:rPr>
          <w:sz w:val="28"/>
          <w:szCs w:val="28"/>
        </w:rPr>
        <w:t xml:space="preserve"> </w:t>
      </w:r>
    </w:p>
    <w:p w14:paraId="61157A15" w14:textId="77777777" w:rsidR="003778B7" w:rsidRDefault="003778B7" w:rsidP="0086035E">
      <w:pPr>
        <w:rPr>
          <w:sz w:val="28"/>
          <w:szCs w:val="28"/>
        </w:rPr>
      </w:pPr>
    </w:p>
    <w:p w14:paraId="0FF95179" w14:textId="77777777" w:rsidR="003778B7" w:rsidRDefault="0086035E" w:rsidP="0086035E">
      <w:pPr>
        <w:rPr>
          <w:sz w:val="28"/>
          <w:szCs w:val="28"/>
        </w:rPr>
      </w:pPr>
      <w:r w:rsidRPr="003778B7">
        <w:rPr>
          <w:b/>
          <w:bCs/>
          <w:sz w:val="28"/>
          <w:szCs w:val="28"/>
        </w:rPr>
        <w:t>Internet Watch Foundation</w:t>
      </w:r>
      <w:r w:rsidRPr="0086035E">
        <w:rPr>
          <w:sz w:val="28"/>
          <w:szCs w:val="28"/>
        </w:rPr>
        <w:t xml:space="preserve"> – For reporting online images of child sexual abuse. </w:t>
      </w:r>
    </w:p>
    <w:p w14:paraId="6AB73A43" w14:textId="77777777" w:rsidR="003778B7" w:rsidRDefault="00000000" w:rsidP="0086035E">
      <w:pPr>
        <w:rPr>
          <w:sz w:val="28"/>
          <w:szCs w:val="28"/>
        </w:rPr>
      </w:pPr>
      <w:hyperlink r:id="rId39" w:history="1">
        <w:r w:rsidR="003778B7" w:rsidRPr="00FF1867">
          <w:rPr>
            <w:rStyle w:val="Hyperlink"/>
            <w:sz w:val="28"/>
            <w:szCs w:val="28"/>
          </w:rPr>
          <w:t>www.iwf.org.uk</w:t>
        </w:r>
      </w:hyperlink>
      <w:r w:rsidR="0086035E" w:rsidRPr="0086035E">
        <w:rPr>
          <w:sz w:val="28"/>
          <w:szCs w:val="28"/>
        </w:rPr>
        <w:t xml:space="preserve"> </w:t>
      </w:r>
    </w:p>
    <w:p w14:paraId="12431C18" w14:textId="77777777" w:rsidR="003778B7" w:rsidRDefault="0086035E" w:rsidP="0086035E">
      <w:pPr>
        <w:rPr>
          <w:sz w:val="28"/>
          <w:szCs w:val="28"/>
        </w:rPr>
      </w:pPr>
      <w:r w:rsidRPr="003778B7">
        <w:rPr>
          <w:b/>
          <w:bCs/>
          <w:sz w:val="28"/>
          <w:szCs w:val="28"/>
        </w:rPr>
        <w:lastRenderedPageBreak/>
        <w:t>Victim Support</w:t>
      </w:r>
      <w:r w:rsidRPr="0086035E">
        <w:rPr>
          <w:sz w:val="28"/>
          <w:szCs w:val="28"/>
        </w:rPr>
        <w:t xml:space="preserve"> – Report hate crime in Wales. </w:t>
      </w:r>
      <w:hyperlink r:id="rId40" w:history="1">
        <w:r w:rsidR="003778B7" w:rsidRPr="00FF1867">
          <w:rPr>
            <w:rStyle w:val="Hyperlink"/>
            <w:sz w:val="28"/>
            <w:szCs w:val="28"/>
          </w:rPr>
          <w:t>www.reporthate.victimsupport.org.uk</w:t>
        </w:r>
      </w:hyperlink>
      <w:r w:rsidRPr="0086035E">
        <w:rPr>
          <w:sz w:val="28"/>
          <w:szCs w:val="28"/>
        </w:rPr>
        <w:t xml:space="preserve"> </w:t>
      </w:r>
    </w:p>
    <w:p w14:paraId="339992F2" w14:textId="77777777" w:rsidR="003778B7" w:rsidRDefault="003778B7" w:rsidP="0086035E">
      <w:pPr>
        <w:rPr>
          <w:sz w:val="28"/>
          <w:szCs w:val="28"/>
        </w:rPr>
      </w:pPr>
    </w:p>
    <w:p w14:paraId="25A719AB" w14:textId="77777777" w:rsidR="003778B7" w:rsidRDefault="0086035E" w:rsidP="0086035E">
      <w:pPr>
        <w:rPr>
          <w:sz w:val="28"/>
          <w:szCs w:val="28"/>
        </w:rPr>
      </w:pPr>
      <w:r w:rsidRPr="003778B7">
        <w:rPr>
          <w:b/>
          <w:bCs/>
          <w:sz w:val="28"/>
          <w:szCs w:val="28"/>
        </w:rPr>
        <w:t>CEOP (Child Exploitation and Online Protection)</w:t>
      </w:r>
      <w:r w:rsidRPr="0086035E">
        <w:rPr>
          <w:sz w:val="28"/>
          <w:szCs w:val="28"/>
        </w:rPr>
        <w:t xml:space="preserve"> – If child sexual abuse or exploitation is suspected. </w:t>
      </w:r>
      <w:hyperlink r:id="rId41" w:history="1">
        <w:r w:rsidR="003778B7" w:rsidRPr="00FF1867">
          <w:rPr>
            <w:rStyle w:val="Hyperlink"/>
            <w:sz w:val="28"/>
            <w:szCs w:val="28"/>
          </w:rPr>
          <w:t>www.ceop.police.uk</w:t>
        </w:r>
      </w:hyperlink>
      <w:r w:rsidRPr="0086035E">
        <w:rPr>
          <w:sz w:val="28"/>
          <w:szCs w:val="28"/>
        </w:rPr>
        <w:t xml:space="preserve"> </w:t>
      </w:r>
    </w:p>
    <w:p w14:paraId="1690811A" w14:textId="77777777" w:rsidR="003778B7" w:rsidRDefault="003778B7" w:rsidP="0086035E">
      <w:pPr>
        <w:rPr>
          <w:sz w:val="28"/>
          <w:szCs w:val="28"/>
        </w:rPr>
      </w:pPr>
    </w:p>
    <w:p w14:paraId="40B57CF7" w14:textId="77777777" w:rsidR="003778B7" w:rsidRDefault="0086035E" w:rsidP="0086035E">
      <w:pPr>
        <w:rPr>
          <w:sz w:val="28"/>
          <w:szCs w:val="28"/>
        </w:rPr>
      </w:pPr>
      <w:r w:rsidRPr="003778B7">
        <w:rPr>
          <w:b/>
          <w:bCs/>
          <w:sz w:val="28"/>
          <w:szCs w:val="28"/>
        </w:rPr>
        <w:t xml:space="preserve">NSPCC </w:t>
      </w:r>
      <w:r w:rsidRPr="0086035E">
        <w:rPr>
          <w:sz w:val="28"/>
          <w:szCs w:val="28"/>
        </w:rPr>
        <w:t xml:space="preserve">– National Society for the Prevention of Cruelty to Children. </w:t>
      </w:r>
      <w:hyperlink r:id="rId42" w:history="1">
        <w:r w:rsidR="003778B7" w:rsidRPr="00FF1867">
          <w:rPr>
            <w:rStyle w:val="Hyperlink"/>
            <w:sz w:val="28"/>
            <w:szCs w:val="28"/>
          </w:rPr>
          <w:t>www.nspcc.org.uk</w:t>
        </w:r>
      </w:hyperlink>
      <w:r w:rsidRPr="0086035E">
        <w:rPr>
          <w:sz w:val="28"/>
          <w:szCs w:val="28"/>
        </w:rPr>
        <w:t xml:space="preserve"> </w:t>
      </w:r>
    </w:p>
    <w:p w14:paraId="0D87E441" w14:textId="77777777" w:rsidR="003778B7" w:rsidRDefault="0086035E" w:rsidP="0086035E">
      <w:pPr>
        <w:rPr>
          <w:sz w:val="28"/>
          <w:szCs w:val="28"/>
        </w:rPr>
      </w:pPr>
      <w:r w:rsidRPr="0086035E">
        <w:rPr>
          <w:sz w:val="28"/>
          <w:szCs w:val="28"/>
        </w:rPr>
        <w:t xml:space="preserve">Tel: 0808 800 5000 </w:t>
      </w:r>
    </w:p>
    <w:p w14:paraId="314C40E5" w14:textId="77777777" w:rsidR="003778B7" w:rsidRDefault="003778B7" w:rsidP="0086035E">
      <w:pPr>
        <w:rPr>
          <w:sz w:val="28"/>
          <w:szCs w:val="28"/>
        </w:rPr>
      </w:pPr>
    </w:p>
    <w:p w14:paraId="55625C45" w14:textId="7987BF26" w:rsidR="003778B7" w:rsidRDefault="0086035E" w:rsidP="0086035E">
      <w:pPr>
        <w:rPr>
          <w:sz w:val="28"/>
          <w:szCs w:val="28"/>
        </w:rPr>
      </w:pPr>
      <w:r w:rsidRPr="003778B7">
        <w:rPr>
          <w:b/>
          <w:bCs/>
          <w:sz w:val="28"/>
          <w:szCs w:val="28"/>
        </w:rPr>
        <w:t>Mental Health Matters Wales</w:t>
      </w:r>
      <w:r w:rsidRPr="0086035E">
        <w:rPr>
          <w:sz w:val="28"/>
          <w:szCs w:val="28"/>
        </w:rPr>
        <w:t xml:space="preserve"> – Works with people who have a </w:t>
      </w:r>
      <w:r w:rsidR="00B54EE6" w:rsidRPr="0086035E">
        <w:rPr>
          <w:sz w:val="28"/>
          <w:szCs w:val="28"/>
        </w:rPr>
        <w:t>mental health</w:t>
      </w:r>
      <w:r w:rsidRPr="0086035E">
        <w:rPr>
          <w:sz w:val="28"/>
          <w:szCs w:val="28"/>
        </w:rPr>
        <w:t xml:space="preserve">-related issue. </w:t>
      </w:r>
    </w:p>
    <w:p w14:paraId="397A9D0E" w14:textId="77777777" w:rsidR="0086035E" w:rsidRDefault="0086035E" w:rsidP="0086035E">
      <w:pPr>
        <w:rPr>
          <w:sz w:val="28"/>
          <w:szCs w:val="28"/>
        </w:rPr>
      </w:pPr>
      <w:r w:rsidRPr="0086035E">
        <w:rPr>
          <w:sz w:val="28"/>
          <w:szCs w:val="28"/>
        </w:rPr>
        <w:t>www.mhmbcb.com/index.htm</w:t>
      </w:r>
    </w:p>
    <w:p w14:paraId="2FE801B2" w14:textId="77777777" w:rsidR="0086035E" w:rsidRDefault="0086035E" w:rsidP="00B23FE2">
      <w:pPr>
        <w:rPr>
          <w:sz w:val="28"/>
          <w:szCs w:val="28"/>
        </w:rPr>
      </w:pPr>
    </w:p>
    <w:p w14:paraId="7295DACF" w14:textId="77777777" w:rsidR="00C06ABC" w:rsidRPr="00C06ABC" w:rsidRDefault="0086035E" w:rsidP="0086035E">
      <w:pPr>
        <w:rPr>
          <w:b/>
          <w:bCs/>
          <w:sz w:val="28"/>
          <w:szCs w:val="28"/>
        </w:rPr>
      </w:pPr>
      <w:r w:rsidRPr="00C06ABC">
        <w:rPr>
          <w:b/>
          <w:bCs/>
          <w:sz w:val="28"/>
          <w:szCs w:val="28"/>
        </w:rPr>
        <w:t xml:space="preserve">Children and young people </w:t>
      </w:r>
    </w:p>
    <w:p w14:paraId="79F82C89" w14:textId="77777777" w:rsidR="00C06ABC" w:rsidRDefault="00C06ABC" w:rsidP="0086035E">
      <w:pPr>
        <w:rPr>
          <w:sz w:val="28"/>
          <w:szCs w:val="28"/>
        </w:rPr>
      </w:pPr>
    </w:p>
    <w:p w14:paraId="40D16EFE" w14:textId="77777777" w:rsidR="00C06ABC" w:rsidRDefault="0086035E" w:rsidP="0086035E">
      <w:pPr>
        <w:rPr>
          <w:sz w:val="28"/>
          <w:szCs w:val="28"/>
        </w:rPr>
      </w:pPr>
      <w:r w:rsidRPr="00C06ABC">
        <w:rPr>
          <w:b/>
          <w:bCs/>
          <w:sz w:val="28"/>
          <w:szCs w:val="28"/>
        </w:rPr>
        <w:t xml:space="preserve">Heads Above </w:t>
      </w:r>
      <w:proofErr w:type="gramStart"/>
      <w:r w:rsidRPr="00C06ABC">
        <w:rPr>
          <w:b/>
          <w:bCs/>
          <w:sz w:val="28"/>
          <w:szCs w:val="28"/>
        </w:rPr>
        <w:t>The</w:t>
      </w:r>
      <w:proofErr w:type="gramEnd"/>
      <w:r w:rsidRPr="00C06ABC">
        <w:rPr>
          <w:b/>
          <w:bCs/>
          <w:sz w:val="28"/>
          <w:szCs w:val="28"/>
        </w:rPr>
        <w:t xml:space="preserve"> Waves</w:t>
      </w:r>
      <w:r w:rsidRPr="0086035E">
        <w:rPr>
          <w:sz w:val="28"/>
          <w:szCs w:val="28"/>
        </w:rPr>
        <w:t xml:space="preserve"> – Support for children and young people suffering depression or self-harming. </w:t>
      </w:r>
    </w:p>
    <w:p w14:paraId="3D9BDD6A" w14:textId="77777777" w:rsidR="00C06ABC" w:rsidRDefault="00000000" w:rsidP="0086035E">
      <w:pPr>
        <w:rPr>
          <w:sz w:val="28"/>
          <w:szCs w:val="28"/>
        </w:rPr>
      </w:pPr>
      <w:hyperlink r:id="rId43" w:history="1">
        <w:r w:rsidR="00C06ABC" w:rsidRPr="00FF1867">
          <w:rPr>
            <w:rStyle w:val="Hyperlink"/>
            <w:sz w:val="28"/>
            <w:szCs w:val="28"/>
          </w:rPr>
          <w:t>http://hatw.co.uk/straight-up-advice</w:t>
        </w:r>
      </w:hyperlink>
      <w:r w:rsidR="0086035E" w:rsidRPr="0086035E">
        <w:rPr>
          <w:sz w:val="28"/>
          <w:szCs w:val="28"/>
        </w:rPr>
        <w:t xml:space="preserve"> </w:t>
      </w:r>
    </w:p>
    <w:p w14:paraId="1F8A0EDD" w14:textId="77777777" w:rsidR="00C06ABC" w:rsidRDefault="00C06ABC" w:rsidP="0086035E">
      <w:pPr>
        <w:rPr>
          <w:sz w:val="28"/>
          <w:szCs w:val="28"/>
        </w:rPr>
      </w:pPr>
    </w:p>
    <w:p w14:paraId="0E690895" w14:textId="77777777" w:rsidR="00C06ABC" w:rsidRPr="00C06ABC" w:rsidRDefault="0086035E" w:rsidP="0086035E">
      <w:pPr>
        <w:rPr>
          <w:b/>
          <w:bCs/>
          <w:sz w:val="28"/>
          <w:szCs w:val="28"/>
        </w:rPr>
      </w:pPr>
      <w:r w:rsidRPr="00C06ABC">
        <w:rPr>
          <w:b/>
          <w:bCs/>
          <w:sz w:val="28"/>
          <w:szCs w:val="28"/>
        </w:rPr>
        <w:t xml:space="preserve">Parents/carers </w:t>
      </w:r>
    </w:p>
    <w:p w14:paraId="6E7AFCDD" w14:textId="77777777" w:rsidR="00C06ABC" w:rsidRDefault="00C06ABC" w:rsidP="0086035E">
      <w:pPr>
        <w:rPr>
          <w:sz w:val="28"/>
          <w:szCs w:val="28"/>
        </w:rPr>
      </w:pPr>
    </w:p>
    <w:p w14:paraId="7F43A816" w14:textId="59AE1890" w:rsidR="00C06ABC" w:rsidRDefault="0086035E" w:rsidP="0086035E">
      <w:pPr>
        <w:rPr>
          <w:sz w:val="28"/>
          <w:szCs w:val="28"/>
        </w:rPr>
      </w:pPr>
      <w:r w:rsidRPr="00C06ABC">
        <w:rPr>
          <w:b/>
          <w:bCs/>
          <w:sz w:val="28"/>
          <w:szCs w:val="28"/>
        </w:rPr>
        <w:t>Internet Matters</w:t>
      </w:r>
      <w:r w:rsidRPr="0086035E">
        <w:rPr>
          <w:sz w:val="28"/>
          <w:szCs w:val="28"/>
        </w:rPr>
        <w:t xml:space="preserve"> – Advice on online issues for parents/carers and children </w:t>
      </w:r>
      <w:r w:rsidR="00B54EE6" w:rsidRPr="0086035E">
        <w:rPr>
          <w:sz w:val="28"/>
          <w:szCs w:val="28"/>
        </w:rPr>
        <w:t>and young</w:t>
      </w:r>
      <w:r w:rsidRPr="0086035E">
        <w:rPr>
          <w:sz w:val="28"/>
          <w:szCs w:val="28"/>
        </w:rPr>
        <w:t xml:space="preserve"> people.  </w:t>
      </w:r>
    </w:p>
    <w:p w14:paraId="6194534B" w14:textId="77777777" w:rsidR="00C06ABC" w:rsidRDefault="00000000" w:rsidP="0086035E">
      <w:pPr>
        <w:rPr>
          <w:sz w:val="28"/>
          <w:szCs w:val="28"/>
        </w:rPr>
      </w:pPr>
      <w:hyperlink r:id="rId44" w:history="1">
        <w:r w:rsidR="00C06ABC" w:rsidRPr="00FF1867">
          <w:rPr>
            <w:rStyle w:val="Hyperlink"/>
            <w:sz w:val="28"/>
            <w:szCs w:val="28"/>
          </w:rPr>
          <w:t>www.internetmatters.org.uk</w:t>
        </w:r>
      </w:hyperlink>
      <w:r w:rsidR="0086035E" w:rsidRPr="0086035E">
        <w:rPr>
          <w:sz w:val="28"/>
          <w:szCs w:val="28"/>
        </w:rPr>
        <w:t xml:space="preserve"> </w:t>
      </w:r>
    </w:p>
    <w:p w14:paraId="124C5577" w14:textId="77777777" w:rsidR="00C06ABC" w:rsidRDefault="00C06ABC" w:rsidP="0086035E">
      <w:pPr>
        <w:rPr>
          <w:sz w:val="28"/>
          <w:szCs w:val="28"/>
        </w:rPr>
      </w:pPr>
    </w:p>
    <w:p w14:paraId="15777B51" w14:textId="77777777" w:rsidR="00C06ABC" w:rsidRPr="00C06ABC" w:rsidRDefault="0086035E" w:rsidP="0086035E">
      <w:pPr>
        <w:rPr>
          <w:b/>
          <w:bCs/>
          <w:sz w:val="28"/>
          <w:szCs w:val="28"/>
        </w:rPr>
      </w:pPr>
      <w:r w:rsidRPr="00C06ABC">
        <w:rPr>
          <w:b/>
          <w:bCs/>
          <w:sz w:val="28"/>
          <w:szCs w:val="28"/>
        </w:rPr>
        <w:t xml:space="preserve">Resources for schools </w:t>
      </w:r>
    </w:p>
    <w:p w14:paraId="23C29809" w14:textId="77777777" w:rsidR="00C06ABC" w:rsidRDefault="00C06ABC" w:rsidP="0086035E">
      <w:pPr>
        <w:rPr>
          <w:sz w:val="28"/>
          <w:szCs w:val="28"/>
        </w:rPr>
      </w:pPr>
    </w:p>
    <w:p w14:paraId="7B4F614A" w14:textId="77777777" w:rsidR="00C06ABC" w:rsidRDefault="0086035E" w:rsidP="0086035E">
      <w:pPr>
        <w:rPr>
          <w:sz w:val="28"/>
          <w:szCs w:val="28"/>
        </w:rPr>
      </w:pPr>
      <w:r w:rsidRPr="00C06ABC">
        <w:rPr>
          <w:b/>
          <w:bCs/>
          <w:sz w:val="28"/>
          <w:szCs w:val="28"/>
        </w:rPr>
        <w:t>EACH (Educational Action Challenging Homophobia)</w:t>
      </w:r>
      <w:r w:rsidRPr="0086035E">
        <w:rPr>
          <w:sz w:val="28"/>
          <w:szCs w:val="28"/>
        </w:rPr>
        <w:t xml:space="preserve"> – Provide services to inspire lesbian, gay, bisexual and trans equality. </w:t>
      </w:r>
      <w:hyperlink r:id="rId45" w:history="1">
        <w:r w:rsidR="00C06ABC" w:rsidRPr="00FF1867">
          <w:rPr>
            <w:rStyle w:val="Hyperlink"/>
            <w:sz w:val="28"/>
            <w:szCs w:val="28"/>
          </w:rPr>
          <w:t>https://each.education</w:t>
        </w:r>
      </w:hyperlink>
      <w:r w:rsidRPr="0086035E">
        <w:rPr>
          <w:sz w:val="28"/>
          <w:szCs w:val="28"/>
        </w:rPr>
        <w:t xml:space="preserve"> </w:t>
      </w:r>
    </w:p>
    <w:p w14:paraId="2F5453C9" w14:textId="77777777" w:rsidR="00C06ABC" w:rsidRDefault="00C06ABC" w:rsidP="0086035E">
      <w:pPr>
        <w:rPr>
          <w:sz w:val="28"/>
          <w:szCs w:val="28"/>
        </w:rPr>
      </w:pPr>
    </w:p>
    <w:p w14:paraId="511F2241" w14:textId="77777777" w:rsidR="00C06ABC" w:rsidRDefault="0086035E" w:rsidP="0086035E">
      <w:pPr>
        <w:rPr>
          <w:sz w:val="28"/>
          <w:szCs w:val="28"/>
        </w:rPr>
      </w:pPr>
      <w:r w:rsidRPr="00C06ABC">
        <w:rPr>
          <w:b/>
          <w:bCs/>
          <w:sz w:val="28"/>
          <w:szCs w:val="28"/>
        </w:rPr>
        <w:t xml:space="preserve">Show Racism </w:t>
      </w:r>
      <w:proofErr w:type="gramStart"/>
      <w:r w:rsidRPr="00C06ABC">
        <w:rPr>
          <w:b/>
          <w:bCs/>
          <w:sz w:val="28"/>
          <w:szCs w:val="28"/>
        </w:rPr>
        <w:t>The</w:t>
      </w:r>
      <w:proofErr w:type="gramEnd"/>
      <w:r w:rsidRPr="00C06ABC">
        <w:rPr>
          <w:b/>
          <w:bCs/>
          <w:sz w:val="28"/>
          <w:szCs w:val="28"/>
        </w:rPr>
        <w:t xml:space="preserve"> Red Card</w:t>
      </w:r>
      <w:r w:rsidRPr="0086035E">
        <w:rPr>
          <w:sz w:val="28"/>
          <w:szCs w:val="28"/>
        </w:rPr>
        <w:t xml:space="preserve"> – Training and resources to tackle racism in society. </w:t>
      </w:r>
    </w:p>
    <w:p w14:paraId="32720875" w14:textId="77777777" w:rsidR="00C06ABC" w:rsidRDefault="00000000" w:rsidP="0086035E">
      <w:pPr>
        <w:rPr>
          <w:sz w:val="28"/>
          <w:szCs w:val="28"/>
        </w:rPr>
      </w:pPr>
      <w:hyperlink r:id="rId46" w:history="1">
        <w:r w:rsidR="00C06ABC" w:rsidRPr="00FF1867">
          <w:rPr>
            <w:rStyle w:val="Hyperlink"/>
            <w:sz w:val="28"/>
            <w:szCs w:val="28"/>
          </w:rPr>
          <w:t>www.theredcard.org</w:t>
        </w:r>
      </w:hyperlink>
      <w:r w:rsidR="0086035E" w:rsidRPr="0086035E">
        <w:rPr>
          <w:sz w:val="28"/>
          <w:szCs w:val="28"/>
        </w:rPr>
        <w:t xml:space="preserve"> </w:t>
      </w:r>
    </w:p>
    <w:p w14:paraId="5BBB391C" w14:textId="77777777" w:rsidR="00C06ABC" w:rsidRDefault="00C06ABC" w:rsidP="0086035E">
      <w:pPr>
        <w:rPr>
          <w:sz w:val="28"/>
          <w:szCs w:val="28"/>
        </w:rPr>
      </w:pPr>
    </w:p>
    <w:p w14:paraId="388AC163" w14:textId="77777777" w:rsidR="00C06ABC" w:rsidRDefault="0086035E" w:rsidP="0086035E">
      <w:pPr>
        <w:rPr>
          <w:sz w:val="28"/>
          <w:szCs w:val="28"/>
        </w:rPr>
      </w:pPr>
      <w:r w:rsidRPr="00C06ABC">
        <w:rPr>
          <w:b/>
          <w:bCs/>
          <w:sz w:val="28"/>
          <w:szCs w:val="28"/>
        </w:rPr>
        <w:t>The ACE Support Hub Wales</w:t>
      </w:r>
      <w:r w:rsidRPr="0086035E">
        <w:rPr>
          <w:sz w:val="28"/>
          <w:szCs w:val="28"/>
        </w:rPr>
        <w:t xml:space="preserve"> – Toolkit for school staff on ACEs.  </w:t>
      </w:r>
      <w:hyperlink r:id="rId47" w:history="1">
        <w:r w:rsidR="00C06ABC" w:rsidRPr="00FF1867">
          <w:rPr>
            <w:rStyle w:val="Hyperlink"/>
            <w:sz w:val="28"/>
            <w:szCs w:val="28"/>
          </w:rPr>
          <w:t>www.wales.nhs.uk/sitesplus/888/page/88504</w:t>
        </w:r>
      </w:hyperlink>
      <w:r w:rsidRPr="0086035E">
        <w:rPr>
          <w:sz w:val="28"/>
          <w:szCs w:val="28"/>
        </w:rPr>
        <w:t xml:space="preserve"> </w:t>
      </w:r>
    </w:p>
    <w:p w14:paraId="3E29C11E" w14:textId="77777777" w:rsidR="00C06ABC" w:rsidRDefault="00C06ABC" w:rsidP="0086035E">
      <w:pPr>
        <w:rPr>
          <w:sz w:val="28"/>
          <w:szCs w:val="28"/>
        </w:rPr>
      </w:pPr>
    </w:p>
    <w:p w14:paraId="62E260AE" w14:textId="77777777" w:rsidR="00C06ABC" w:rsidRDefault="0086035E" w:rsidP="0086035E">
      <w:pPr>
        <w:rPr>
          <w:sz w:val="28"/>
          <w:szCs w:val="28"/>
        </w:rPr>
      </w:pPr>
      <w:r w:rsidRPr="0086035E">
        <w:rPr>
          <w:sz w:val="28"/>
          <w:szCs w:val="28"/>
        </w:rPr>
        <w:t>South West Grid for Learning (</w:t>
      </w:r>
      <w:proofErr w:type="spellStart"/>
      <w:r w:rsidRPr="0086035E">
        <w:rPr>
          <w:sz w:val="28"/>
          <w:szCs w:val="28"/>
        </w:rPr>
        <w:t>SWGfL</w:t>
      </w:r>
      <w:proofErr w:type="spellEnd"/>
      <w:r w:rsidRPr="0086035E">
        <w:rPr>
          <w:sz w:val="28"/>
          <w:szCs w:val="28"/>
        </w:rPr>
        <w:t xml:space="preserve">) – Self-evaluation tool for schools and guidance. </w:t>
      </w:r>
    </w:p>
    <w:p w14:paraId="21A3E9AD" w14:textId="77777777" w:rsidR="0086035E" w:rsidRDefault="00000000" w:rsidP="0086035E">
      <w:pPr>
        <w:rPr>
          <w:sz w:val="28"/>
          <w:szCs w:val="28"/>
        </w:rPr>
      </w:pPr>
      <w:hyperlink r:id="rId48" w:history="1">
        <w:r w:rsidR="00C06ABC" w:rsidRPr="00FF1867">
          <w:rPr>
            <w:rStyle w:val="Hyperlink"/>
            <w:sz w:val="28"/>
            <w:szCs w:val="28"/>
          </w:rPr>
          <w:t>www.swgfl.org.uk</w:t>
        </w:r>
      </w:hyperlink>
    </w:p>
    <w:p w14:paraId="28484BFE" w14:textId="77777777" w:rsidR="00C06ABC" w:rsidRPr="0086035E" w:rsidRDefault="00C06ABC" w:rsidP="0086035E">
      <w:pPr>
        <w:rPr>
          <w:sz w:val="28"/>
          <w:szCs w:val="28"/>
        </w:rPr>
      </w:pPr>
    </w:p>
    <w:p w14:paraId="78982750" w14:textId="77777777" w:rsidR="00C06ABC" w:rsidRDefault="0086035E" w:rsidP="0086035E">
      <w:pPr>
        <w:rPr>
          <w:b/>
          <w:bCs/>
          <w:sz w:val="28"/>
          <w:szCs w:val="28"/>
        </w:rPr>
      </w:pPr>
      <w:r w:rsidRPr="00C06ABC">
        <w:rPr>
          <w:b/>
          <w:bCs/>
          <w:sz w:val="28"/>
          <w:szCs w:val="28"/>
        </w:rPr>
        <w:t>Other</w:t>
      </w:r>
    </w:p>
    <w:p w14:paraId="00291251" w14:textId="77777777" w:rsidR="00C06ABC" w:rsidRDefault="00C06ABC" w:rsidP="0086035E">
      <w:pPr>
        <w:rPr>
          <w:b/>
          <w:bCs/>
          <w:sz w:val="28"/>
          <w:szCs w:val="28"/>
        </w:rPr>
      </w:pPr>
    </w:p>
    <w:p w14:paraId="42B0506B" w14:textId="77777777" w:rsidR="00C06ABC" w:rsidRDefault="0086035E" w:rsidP="0086035E">
      <w:pPr>
        <w:rPr>
          <w:sz w:val="28"/>
          <w:szCs w:val="28"/>
        </w:rPr>
      </w:pPr>
      <w:r w:rsidRPr="00C06ABC">
        <w:rPr>
          <w:b/>
          <w:bCs/>
          <w:sz w:val="28"/>
          <w:szCs w:val="28"/>
        </w:rPr>
        <w:t>School Beat</w:t>
      </w:r>
      <w:r w:rsidRPr="0086035E">
        <w:rPr>
          <w:sz w:val="28"/>
          <w:szCs w:val="28"/>
        </w:rPr>
        <w:t xml:space="preserve"> – All Wales School Liaison Core Programme.  www.schoolbeat.org/en/parents/know-the-programme/national-events/what-isthe-all-wales-school-liaison-core-programme </w:t>
      </w:r>
    </w:p>
    <w:p w14:paraId="0109EC0C" w14:textId="77777777" w:rsidR="00C06ABC" w:rsidRDefault="00C06ABC" w:rsidP="0086035E">
      <w:pPr>
        <w:rPr>
          <w:sz w:val="28"/>
          <w:szCs w:val="28"/>
        </w:rPr>
      </w:pPr>
    </w:p>
    <w:p w14:paraId="74B13BAF" w14:textId="77777777" w:rsidR="00C06ABC" w:rsidRDefault="0086035E" w:rsidP="0086035E">
      <w:pPr>
        <w:rPr>
          <w:sz w:val="28"/>
          <w:szCs w:val="28"/>
        </w:rPr>
      </w:pPr>
      <w:r w:rsidRPr="00C06ABC">
        <w:rPr>
          <w:b/>
          <w:bCs/>
          <w:sz w:val="28"/>
          <w:szCs w:val="28"/>
        </w:rPr>
        <w:t>Children in Wales</w:t>
      </w:r>
      <w:r w:rsidRPr="0086035E">
        <w:rPr>
          <w:sz w:val="28"/>
          <w:szCs w:val="28"/>
        </w:rPr>
        <w:t xml:space="preserve"> – </w:t>
      </w:r>
      <w:hyperlink r:id="rId49" w:history="1">
        <w:r w:rsidR="00C06ABC" w:rsidRPr="00FF1867">
          <w:rPr>
            <w:rStyle w:val="Hyperlink"/>
            <w:sz w:val="28"/>
            <w:szCs w:val="28"/>
          </w:rPr>
          <w:t>www.childreninwales.org.uk/our-work/bullying</w:t>
        </w:r>
      </w:hyperlink>
      <w:r w:rsidRPr="0086035E">
        <w:rPr>
          <w:sz w:val="28"/>
          <w:szCs w:val="28"/>
        </w:rPr>
        <w:t xml:space="preserve"> </w:t>
      </w:r>
    </w:p>
    <w:p w14:paraId="4E4B92AC" w14:textId="77777777" w:rsidR="00C06ABC" w:rsidRDefault="00C06ABC" w:rsidP="0086035E">
      <w:pPr>
        <w:rPr>
          <w:sz w:val="28"/>
          <w:szCs w:val="28"/>
        </w:rPr>
      </w:pPr>
    </w:p>
    <w:p w14:paraId="4446BDA8" w14:textId="77777777" w:rsidR="00C06ABC" w:rsidRDefault="0086035E" w:rsidP="0086035E">
      <w:pPr>
        <w:rPr>
          <w:sz w:val="28"/>
          <w:szCs w:val="28"/>
        </w:rPr>
      </w:pPr>
      <w:r w:rsidRPr="00C06ABC">
        <w:rPr>
          <w:b/>
          <w:bCs/>
          <w:sz w:val="28"/>
          <w:szCs w:val="28"/>
        </w:rPr>
        <w:t>Children’s Commissioner for Wales</w:t>
      </w:r>
      <w:r w:rsidRPr="0086035E">
        <w:rPr>
          <w:sz w:val="28"/>
          <w:szCs w:val="28"/>
        </w:rPr>
        <w:t xml:space="preserve"> – </w:t>
      </w:r>
      <w:hyperlink r:id="rId50" w:history="1">
        <w:r w:rsidR="00C06ABC" w:rsidRPr="00FF1867">
          <w:rPr>
            <w:rStyle w:val="Hyperlink"/>
            <w:sz w:val="28"/>
            <w:szCs w:val="28"/>
          </w:rPr>
          <w:t>www.childcomwales.org.uk</w:t>
        </w:r>
      </w:hyperlink>
      <w:r w:rsidRPr="0086035E">
        <w:rPr>
          <w:sz w:val="28"/>
          <w:szCs w:val="28"/>
        </w:rPr>
        <w:t xml:space="preserve"> </w:t>
      </w:r>
    </w:p>
    <w:p w14:paraId="68E6A275" w14:textId="77777777" w:rsidR="00C06ABC" w:rsidRDefault="00C06ABC" w:rsidP="0086035E">
      <w:pPr>
        <w:rPr>
          <w:sz w:val="28"/>
          <w:szCs w:val="28"/>
        </w:rPr>
      </w:pPr>
    </w:p>
    <w:p w14:paraId="72F346D5" w14:textId="77777777" w:rsidR="00C06ABC" w:rsidRDefault="0086035E" w:rsidP="0086035E">
      <w:pPr>
        <w:rPr>
          <w:sz w:val="28"/>
          <w:szCs w:val="28"/>
        </w:rPr>
      </w:pPr>
      <w:r w:rsidRPr="00C06ABC">
        <w:rPr>
          <w:b/>
          <w:bCs/>
          <w:sz w:val="28"/>
          <w:szCs w:val="28"/>
        </w:rPr>
        <w:t>Time to Change Wales</w:t>
      </w:r>
      <w:r w:rsidRPr="0086035E">
        <w:rPr>
          <w:sz w:val="28"/>
          <w:szCs w:val="28"/>
        </w:rPr>
        <w:t xml:space="preserve"> – Campaign for young people, which aims to change attitudes towards mental health, ending stigma and discrimination. </w:t>
      </w:r>
    </w:p>
    <w:p w14:paraId="79F13B88" w14:textId="77777777" w:rsidR="00C06ABC" w:rsidRDefault="0086035E" w:rsidP="0086035E">
      <w:pPr>
        <w:rPr>
          <w:sz w:val="28"/>
          <w:szCs w:val="28"/>
        </w:rPr>
      </w:pPr>
      <w:r w:rsidRPr="0086035E">
        <w:rPr>
          <w:sz w:val="28"/>
          <w:szCs w:val="28"/>
        </w:rPr>
        <w:t xml:space="preserve">www.timetochangewales.org.uk/en/mental-health-stigma/young-people/ </w:t>
      </w:r>
      <w:proofErr w:type="spellStart"/>
      <w:r w:rsidRPr="0086035E">
        <w:rPr>
          <w:sz w:val="28"/>
          <w:szCs w:val="28"/>
        </w:rPr>
        <w:t>wecanwewill</w:t>
      </w:r>
      <w:proofErr w:type="spellEnd"/>
      <w:r w:rsidRPr="0086035E">
        <w:rPr>
          <w:sz w:val="28"/>
          <w:szCs w:val="28"/>
        </w:rPr>
        <w:t xml:space="preserve">  </w:t>
      </w:r>
    </w:p>
    <w:p w14:paraId="3685CED0" w14:textId="77777777" w:rsidR="00C06ABC" w:rsidRDefault="00C06ABC" w:rsidP="0086035E">
      <w:pPr>
        <w:rPr>
          <w:sz w:val="28"/>
          <w:szCs w:val="28"/>
        </w:rPr>
      </w:pPr>
    </w:p>
    <w:p w14:paraId="465BC586" w14:textId="77777777" w:rsidR="00C06ABC" w:rsidRDefault="0086035E" w:rsidP="0086035E">
      <w:pPr>
        <w:rPr>
          <w:b/>
          <w:bCs/>
          <w:sz w:val="28"/>
          <w:szCs w:val="28"/>
        </w:rPr>
      </w:pPr>
      <w:r w:rsidRPr="00C06ABC">
        <w:rPr>
          <w:b/>
          <w:bCs/>
          <w:sz w:val="28"/>
          <w:szCs w:val="28"/>
        </w:rPr>
        <w:t xml:space="preserve">Online issues </w:t>
      </w:r>
    </w:p>
    <w:p w14:paraId="49B575DA" w14:textId="77777777" w:rsidR="00C06ABC" w:rsidRDefault="00C06ABC" w:rsidP="0086035E">
      <w:pPr>
        <w:rPr>
          <w:b/>
          <w:bCs/>
          <w:sz w:val="28"/>
          <w:szCs w:val="28"/>
        </w:rPr>
      </w:pPr>
    </w:p>
    <w:p w14:paraId="517713AC" w14:textId="77777777" w:rsidR="0086035E" w:rsidRPr="00D05E5B" w:rsidRDefault="0086035E" w:rsidP="0086035E">
      <w:pPr>
        <w:rPr>
          <w:sz w:val="28"/>
          <w:szCs w:val="28"/>
        </w:rPr>
      </w:pPr>
      <w:proofErr w:type="spellStart"/>
      <w:r w:rsidRPr="00C06ABC">
        <w:rPr>
          <w:b/>
          <w:bCs/>
          <w:sz w:val="28"/>
          <w:szCs w:val="28"/>
        </w:rPr>
        <w:t>Childnet</w:t>
      </w:r>
      <w:proofErr w:type="spellEnd"/>
      <w:r w:rsidRPr="00C06ABC">
        <w:rPr>
          <w:b/>
          <w:bCs/>
          <w:sz w:val="28"/>
          <w:szCs w:val="28"/>
        </w:rPr>
        <w:t xml:space="preserve"> International</w:t>
      </w:r>
      <w:r w:rsidRPr="0086035E">
        <w:rPr>
          <w:sz w:val="28"/>
          <w:szCs w:val="28"/>
        </w:rPr>
        <w:t xml:space="preserve"> – Support on all aspects of online safety.  www.childnet.com</w:t>
      </w:r>
    </w:p>
    <w:p w14:paraId="603A8167" w14:textId="77777777" w:rsidR="0009365A" w:rsidRPr="00141296" w:rsidRDefault="0009365A" w:rsidP="00D315B0">
      <w:pPr>
        <w:rPr>
          <w:sz w:val="28"/>
          <w:szCs w:val="28"/>
        </w:rPr>
      </w:pPr>
    </w:p>
    <w:sectPr w:rsidR="0009365A" w:rsidRPr="00141296" w:rsidSect="0007046B">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53F4" w14:textId="77777777" w:rsidR="008E1A5C" w:rsidRDefault="008E1A5C">
      <w:r>
        <w:separator/>
      </w:r>
    </w:p>
  </w:endnote>
  <w:endnote w:type="continuationSeparator" w:id="0">
    <w:p w14:paraId="0BB0B9B4" w14:textId="77777777" w:rsidR="008E1A5C" w:rsidRDefault="008E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4D"/>
    <w:family w:val="swiss"/>
    <w:pitch w:val="variable"/>
    <w:sig w:usb0="00000003" w:usb1="00000000" w:usb2="00000000" w:usb3="00000000" w:csb0="00000003"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4CEF" w14:textId="417C1B47" w:rsidR="009F0EA8" w:rsidRDefault="009F0EA8" w:rsidP="006B0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B8D4995" w14:textId="77777777" w:rsidR="009F0EA8" w:rsidRDefault="009F0EA8" w:rsidP="006B03CD">
    <w:pPr>
      <w:pStyle w:val="Footer"/>
      <w:ind w:right="360"/>
      <w:rPr>
        <w:sz w:val="18"/>
      </w:rPr>
    </w:pPr>
    <w:r w:rsidRPr="006066D7">
      <w:rPr>
        <w:sz w:val="18"/>
        <w:lang w:val="en-US"/>
      </w:rPr>
      <w:tab/>
    </w:r>
  </w:p>
  <w:p w14:paraId="764CD462" w14:textId="77777777" w:rsidR="009F0EA8" w:rsidRDefault="009F0E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6A1D" w14:textId="77777777" w:rsidR="008E1A5C" w:rsidRDefault="008E1A5C">
      <w:r>
        <w:separator/>
      </w:r>
    </w:p>
  </w:footnote>
  <w:footnote w:type="continuationSeparator" w:id="0">
    <w:p w14:paraId="05CBAA54" w14:textId="77777777" w:rsidR="008E1A5C" w:rsidRDefault="008E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864D" w14:textId="77777777" w:rsidR="009F0EA8" w:rsidRDefault="009F0E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3F1901" w14:textId="77777777" w:rsidR="009F0EA8" w:rsidRDefault="009F0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CEB1" w14:textId="0E822B67" w:rsidR="009F0EA8" w:rsidRDefault="009F0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C03"/>
    <w:multiLevelType w:val="hybridMultilevel"/>
    <w:tmpl w:val="6FE6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43A1C"/>
    <w:multiLevelType w:val="hybridMultilevel"/>
    <w:tmpl w:val="237A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B5DF3"/>
    <w:multiLevelType w:val="hybridMultilevel"/>
    <w:tmpl w:val="EEFA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31D09"/>
    <w:multiLevelType w:val="hybridMultilevel"/>
    <w:tmpl w:val="4A66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83A8C"/>
    <w:multiLevelType w:val="hybridMultilevel"/>
    <w:tmpl w:val="B09E5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27A35"/>
    <w:multiLevelType w:val="hybridMultilevel"/>
    <w:tmpl w:val="1102C6A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74BC1"/>
    <w:multiLevelType w:val="hybridMultilevel"/>
    <w:tmpl w:val="DC8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006541"/>
    <w:multiLevelType w:val="multilevel"/>
    <w:tmpl w:val="56C8B1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A02171A"/>
    <w:multiLevelType w:val="hybridMultilevel"/>
    <w:tmpl w:val="E05E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835E9B"/>
    <w:multiLevelType w:val="hybridMultilevel"/>
    <w:tmpl w:val="633E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B1EF4"/>
    <w:multiLevelType w:val="hybridMultilevel"/>
    <w:tmpl w:val="7586F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8E2BE9"/>
    <w:multiLevelType w:val="hybridMultilevel"/>
    <w:tmpl w:val="5E86BBA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2574F1D"/>
    <w:multiLevelType w:val="hybridMultilevel"/>
    <w:tmpl w:val="AF32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83266"/>
    <w:multiLevelType w:val="hybridMultilevel"/>
    <w:tmpl w:val="CBC6F2B0"/>
    <w:lvl w:ilvl="0" w:tplc="9F142EE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1A4C43"/>
    <w:multiLevelType w:val="hybridMultilevel"/>
    <w:tmpl w:val="ED9ACD16"/>
    <w:lvl w:ilvl="0" w:tplc="39A85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91146E"/>
    <w:multiLevelType w:val="hybridMultilevel"/>
    <w:tmpl w:val="D86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52735E"/>
    <w:multiLevelType w:val="hybridMultilevel"/>
    <w:tmpl w:val="6D2C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F96C3D"/>
    <w:multiLevelType w:val="multilevel"/>
    <w:tmpl w:val="542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2B5843"/>
    <w:multiLevelType w:val="hybridMultilevel"/>
    <w:tmpl w:val="AC4E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604BF0"/>
    <w:multiLevelType w:val="hybridMultilevel"/>
    <w:tmpl w:val="14F0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8106D1"/>
    <w:multiLevelType w:val="hybridMultilevel"/>
    <w:tmpl w:val="73B2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DB111D"/>
    <w:multiLevelType w:val="hybridMultilevel"/>
    <w:tmpl w:val="87A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0A0849"/>
    <w:multiLevelType w:val="hybridMultilevel"/>
    <w:tmpl w:val="128CF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57B22B2"/>
    <w:multiLevelType w:val="hybridMultilevel"/>
    <w:tmpl w:val="5E94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A23CFD"/>
    <w:multiLevelType w:val="hybridMultilevel"/>
    <w:tmpl w:val="0AF6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300AFB"/>
    <w:multiLevelType w:val="hybridMultilevel"/>
    <w:tmpl w:val="F584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203753"/>
    <w:multiLevelType w:val="hybridMultilevel"/>
    <w:tmpl w:val="F7C28A7A"/>
    <w:lvl w:ilvl="0" w:tplc="D53E5C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437CD9"/>
    <w:multiLevelType w:val="hybridMultilevel"/>
    <w:tmpl w:val="BECA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715E32"/>
    <w:multiLevelType w:val="hybridMultilevel"/>
    <w:tmpl w:val="DBDC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B748FA"/>
    <w:multiLevelType w:val="hybridMultilevel"/>
    <w:tmpl w:val="E1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9D2DC0"/>
    <w:multiLevelType w:val="hybridMultilevel"/>
    <w:tmpl w:val="968AB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FF17F90"/>
    <w:multiLevelType w:val="hybridMultilevel"/>
    <w:tmpl w:val="0806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A8445D"/>
    <w:multiLevelType w:val="hybridMultilevel"/>
    <w:tmpl w:val="B7BC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8744F6"/>
    <w:multiLevelType w:val="hybridMultilevel"/>
    <w:tmpl w:val="8940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0666D1"/>
    <w:multiLevelType w:val="hybridMultilevel"/>
    <w:tmpl w:val="5FF4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652547"/>
    <w:multiLevelType w:val="multilevel"/>
    <w:tmpl w:val="A99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727843"/>
    <w:multiLevelType w:val="hybridMultilevel"/>
    <w:tmpl w:val="0EC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6C0915"/>
    <w:multiLevelType w:val="hybridMultilevel"/>
    <w:tmpl w:val="4378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9765F2"/>
    <w:multiLevelType w:val="hybridMultilevel"/>
    <w:tmpl w:val="5DA8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44D25"/>
    <w:multiLevelType w:val="hybridMultilevel"/>
    <w:tmpl w:val="A0D2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69745B"/>
    <w:multiLevelType w:val="hybridMultilevel"/>
    <w:tmpl w:val="2A6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1D5499"/>
    <w:multiLevelType w:val="hybridMultilevel"/>
    <w:tmpl w:val="704A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A56B82"/>
    <w:multiLevelType w:val="hybridMultilevel"/>
    <w:tmpl w:val="241A7564"/>
    <w:lvl w:ilvl="0" w:tplc="652CA15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070583E"/>
    <w:multiLevelType w:val="hybridMultilevel"/>
    <w:tmpl w:val="2566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BA051B"/>
    <w:multiLevelType w:val="hybridMultilevel"/>
    <w:tmpl w:val="2EDE499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70E1A5E"/>
    <w:multiLevelType w:val="hybridMultilevel"/>
    <w:tmpl w:val="78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2F2441"/>
    <w:multiLevelType w:val="hybridMultilevel"/>
    <w:tmpl w:val="268C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8E602D"/>
    <w:multiLevelType w:val="hybridMultilevel"/>
    <w:tmpl w:val="DE1C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9A640F"/>
    <w:multiLevelType w:val="hybridMultilevel"/>
    <w:tmpl w:val="D914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FFA6985"/>
    <w:multiLevelType w:val="hybridMultilevel"/>
    <w:tmpl w:val="A3D4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B90E06"/>
    <w:multiLevelType w:val="hybridMultilevel"/>
    <w:tmpl w:val="566C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D42301"/>
    <w:multiLevelType w:val="hybridMultilevel"/>
    <w:tmpl w:val="4BC6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E0787F"/>
    <w:multiLevelType w:val="hybridMultilevel"/>
    <w:tmpl w:val="C2E8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465B9D"/>
    <w:multiLevelType w:val="hybridMultilevel"/>
    <w:tmpl w:val="B512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B02526"/>
    <w:multiLevelType w:val="hybridMultilevel"/>
    <w:tmpl w:val="D1D6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8E5F2B"/>
    <w:multiLevelType w:val="hybridMultilevel"/>
    <w:tmpl w:val="98CE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30198A"/>
    <w:multiLevelType w:val="hybridMultilevel"/>
    <w:tmpl w:val="DCBA44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DED0AC9"/>
    <w:multiLevelType w:val="hybridMultilevel"/>
    <w:tmpl w:val="F356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942C1D"/>
    <w:multiLevelType w:val="hybridMultilevel"/>
    <w:tmpl w:val="2314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4624E6"/>
    <w:multiLevelType w:val="hybridMultilevel"/>
    <w:tmpl w:val="B852A638"/>
    <w:lvl w:ilvl="0" w:tplc="08090001">
      <w:start w:val="1"/>
      <w:numFmt w:val="bullet"/>
      <w:lvlText w:val=""/>
      <w:lvlJc w:val="left"/>
      <w:pPr>
        <w:ind w:left="720" w:hanging="360"/>
      </w:pPr>
      <w:rPr>
        <w:rFonts w:ascii="Symbol" w:hAnsi="Symbol" w:hint="default"/>
      </w:rPr>
    </w:lvl>
    <w:lvl w:ilvl="1" w:tplc="1D1E58C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1A6F2F"/>
    <w:multiLevelType w:val="hybridMultilevel"/>
    <w:tmpl w:val="B346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744FF1"/>
    <w:multiLevelType w:val="hybridMultilevel"/>
    <w:tmpl w:val="36969126"/>
    <w:lvl w:ilvl="0" w:tplc="D53E5C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940E04"/>
    <w:multiLevelType w:val="hybridMultilevel"/>
    <w:tmpl w:val="C41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442209"/>
    <w:multiLevelType w:val="hybridMultilevel"/>
    <w:tmpl w:val="BAB6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096914"/>
    <w:multiLevelType w:val="hybridMultilevel"/>
    <w:tmpl w:val="E44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E36466"/>
    <w:multiLevelType w:val="hybridMultilevel"/>
    <w:tmpl w:val="E0EA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366F42"/>
    <w:multiLevelType w:val="hybridMultilevel"/>
    <w:tmpl w:val="0666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5690B82"/>
    <w:multiLevelType w:val="hybridMultilevel"/>
    <w:tmpl w:val="39EC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2768AC"/>
    <w:multiLevelType w:val="hybridMultilevel"/>
    <w:tmpl w:val="AA80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7E7687"/>
    <w:multiLevelType w:val="hybridMultilevel"/>
    <w:tmpl w:val="DF66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6C68A9"/>
    <w:multiLevelType w:val="hybridMultilevel"/>
    <w:tmpl w:val="B8FAE6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068227">
    <w:abstractNumId w:val="54"/>
  </w:num>
  <w:num w:numId="2" w16cid:durableId="1206139102">
    <w:abstractNumId w:val="70"/>
  </w:num>
  <w:num w:numId="3" w16cid:durableId="1858764591">
    <w:abstractNumId w:val="9"/>
  </w:num>
  <w:num w:numId="4" w16cid:durableId="1643655187">
    <w:abstractNumId w:val="40"/>
  </w:num>
  <w:num w:numId="5" w16cid:durableId="677805610">
    <w:abstractNumId w:val="1"/>
  </w:num>
  <w:num w:numId="6" w16cid:durableId="161091029">
    <w:abstractNumId w:val="47"/>
  </w:num>
  <w:num w:numId="7" w16cid:durableId="1762406259">
    <w:abstractNumId w:val="58"/>
  </w:num>
  <w:num w:numId="8" w16cid:durableId="1759868179">
    <w:abstractNumId w:val="11"/>
  </w:num>
  <w:num w:numId="9" w16cid:durableId="1764570341">
    <w:abstractNumId w:val="56"/>
  </w:num>
  <w:num w:numId="10" w16cid:durableId="1341203937">
    <w:abstractNumId w:val="5"/>
  </w:num>
  <w:num w:numId="11" w16cid:durableId="1607228331">
    <w:abstractNumId w:val="52"/>
  </w:num>
  <w:num w:numId="12" w16cid:durableId="1864436289">
    <w:abstractNumId w:val="23"/>
  </w:num>
  <w:num w:numId="13" w16cid:durableId="1339380504">
    <w:abstractNumId w:val="18"/>
  </w:num>
  <w:num w:numId="14" w16cid:durableId="1582911342">
    <w:abstractNumId w:val="8"/>
  </w:num>
  <w:num w:numId="15" w16cid:durableId="784542120">
    <w:abstractNumId w:val="48"/>
  </w:num>
  <w:num w:numId="16" w16cid:durableId="734200192">
    <w:abstractNumId w:val="2"/>
  </w:num>
  <w:num w:numId="17" w16cid:durableId="725492701">
    <w:abstractNumId w:val="66"/>
  </w:num>
  <w:num w:numId="18" w16cid:durableId="348218658">
    <w:abstractNumId w:val="26"/>
  </w:num>
  <w:num w:numId="19" w16cid:durableId="421610471">
    <w:abstractNumId w:val="61"/>
  </w:num>
  <w:num w:numId="20" w16cid:durableId="1627008853">
    <w:abstractNumId w:val="39"/>
  </w:num>
  <w:num w:numId="21" w16cid:durableId="74060608">
    <w:abstractNumId w:val="63"/>
  </w:num>
  <w:num w:numId="22" w16cid:durableId="1055935015">
    <w:abstractNumId w:val="60"/>
  </w:num>
  <w:num w:numId="23" w16cid:durableId="1515993927">
    <w:abstractNumId w:val="24"/>
  </w:num>
  <w:num w:numId="24" w16cid:durableId="1592352642">
    <w:abstractNumId w:val="25"/>
  </w:num>
  <w:num w:numId="25" w16cid:durableId="454716691">
    <w:abstractNumId w:val="31"/>
  </w:num>
  <w:num w:numId="26" w16cid:durableId="1335497487">
    <w:abstractNumId w:val="20"/>
  </w:num>
  <w:num w:numId="27" w16cid:durableId="1592155290">
    <w:abstractNumId w:val="28"/>
  </w:num>
  <w:num w:numId="28" w16cid:durableId="1725984883">
    <w:abstractNumId w:val="15"/>
  </w:num>
  <w:num w:numId="29" w16cid:durableId="525412392">
    <w:abstractNumId w:val="57"/>
  </w:num>
  <w:num w:numId="30" w16cid:durableId="387806737">
    <w:abstractNumId w:val="27"/>
  </w:num>
  <w:num w:numId="31" w16cid:durableId="1873416861">
    <w:abstractNumId w:val="29"/>
  </w:num>
  <w:num w:numId="32" w16cid:durableId="468014502">
    <w:abstractNumId w:val="42"/>
  </w:num>
  <w:num w:numId="33" w16cid:durableId="562303042">
    <w:abstractNumId w:val="10"/>
  </w:num>
  <w:num w:numId="34" w16cid:durableId="480579166">
    <w:abstractNumId w:val="22"/>
  </w:num>
  <w:num w:numId="35" w16cid:durableId="377434180">
    <w:abstractNumId w:val="4"/>
  </w:num>
  <w:num w:numId="36" w16cid:durableId="855268468">
    <w:abstractNumId w:val="62"/>
  </w:num>
  <w:num w:numId="37" w16cid:durableId="1977294539">
    <w:abstractNumId w:val="50"/>
  </w:num>
  <w:num w:numId="38" w16cid:durableId="1325667891">
    <w:abstractNumId w:val="43"/>
  </w:num>
  <w:num w:numId="39" w16cid:durableId="1828857575">
    <w:abstractNumId w:val="51"/>
  </w:num>
  <w:num w:numId="40" w16cid:durableId="1566866633">
    <w:abstractNumId w:val="37"/>
  </w:num>
  <w:num w:numId="41" w16cid:durableId="1250195675">
    <w:abstractNumId w:val="67"/>
  </w:num>
  <w:num w:numId="42" w16cid:durableId="361320448">
    <w:abstractNumId w:val="3"/>
  </w:num>
  <w:num w:numId="43" w16cid:durableId="839853785">
    <w:abstractNumId w:val="46"/>
  </w:num>
  <w:num w:numId="44" w16cid:durableId="546575910">
    <w:abstractNumId w:val="59"/>
  </w:num>
  <w:num w:numId="45" w16cid:durableId="1986620352">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46" w16cid:durableId="918101820">
    <w:abstractNumId w:val="34"/>
  </w:num>
  <w:num w:numId="47" w16cid:durableId="165443389">
    <w:abstractNumId w:val="38"/>
  </w:num>
  <w:num w:numId="48" w16cid:durableId="1920865035">
    <w:abstractNumId w:val="65"/>
  </w:num>
  <w:num w:numId="49" w16cid:durableId="1160929812">
    <w:abstractNumId w:val="16"/>
  </w:num>
  <w:num w:numId="50" w16cid:durableId="2004314252">
    <w:abstractNumId w:val="32"/>
  </w:num>
  <w:num w:numId="51" w16cid:durableId="1460371428">
    <w:abstractNumId w:val="68"/>
  </w:num>
  <w:num w:numId="52" w16cid:durableId="845244303">
    <w:abstractNumId w:val="6"/>
  </w:num>
  <w:num w:numId="53" w16cid:durableId="333414119">
    <w:abstractNumId w:val="45"/>
  </w:num>
  <w:num w:numId="54" w16cid:durableId="1371229100">
    <w:abstractNumId w:val="64"/>
  </w:num>
  <w:num w:numId="55" w16cid:durableId="307976139">
    <w:abstractNumId w:val="49"/>
  </w:num>
  <w:num w:numId="56" w16cid:durableId="1583294077">
    <w:abstractNumId w:val="33"/>
  </w:num>
  <w:num w:numId="57" w16cid:durableId="1536581546">
    <w:abstractNumId w:val="19"/>
  </w:num>
  <w:num w:numId="58" w16cid:durableId="140706213">
    <w:abstractNumId w:val="30"/>
  </w:num>
  <w:num w:numId="59" w16cid:durableId="664826317">
    <w:abstractNumId w:val="0"/>
  </w:num>
  <w:num w:numId="60" w16cid:durableId="447244230">
    <w:abstractNumId w:val="36"/>
  </w:num>
  <w:num w:numId="61" w16cid:durableId="1682195599">
    <w:abstractNumId w:val="17"/>
  </w:num>
  <w:num w:numId="62" w16cid:durableId="445736242">
    <w:abstractNumId w:val="53"/>
  </w:num>
  <w:num w:numId="63" w16cid:durableId="1370372762">
    <w:abstractNumId w:val="14"/>
  </w:num>
  <w:num w:numId="64" w16cid:durableId="276646261">
    <w:abstractNumId w:val="55"/>
  </w:num>
  <w:num w:numId="65" w16cid:durableId="554198917">
    <w:abstractNumId w:val="7"/>
  </w:num>
  <w:num w:numId="66" w16cid:durableId="2114128506">
    <w:abstractNumId w:val="12"/>
  </w:num>
  <w:num w:numId="67" w16cid:durableId="673534216">
    <w:abstractNumId w:val="69"/>
  </w:num>
  <w:num w:numId="68" w16cid:durableId="1723744530">
    <w:abstractNumId w:val="41"/>
  </w:num>
  <w:num w:numId="69" w16cid:durableId="2110076106">
    <w:abstractNumId w:val="21"/>
  </w:num>
  <w:num w:numId="70" w16cid:durableId="107429608">
    <w:abstractNumId w:val="13"/>
  </w:num>
  <w:num w:numId="71" w16cid:durableId="1791589608">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79"/>
    <w:rsid w:val="00003ED3"/>
    <w:rsid w:val="000252E7"/>
    <w:rsid w:val="0002670D"/>
    <w:rsid w:val="000363FD"/>
    <w:rsid w:val="00050F57"/>
    <w:rsid w:val="00051581"/>
    <w:rsid w:val="0007046B"/>
    <w:rsid w:val="00076FA5"/>
    <w:rsid w:val="0009365A"/>
    <w:rsid w:val="000A0AA2"/>
    <w:rsid w:val="000B1F77"/>
    <w:rsid w:val="000B4BF3"/>
    <w:rsid w:val="000B6294"/>
    <w:rsid w:val="000B7045"/>
    <w:rsid w:val="000C62C1"/>
    <w:rsid w:val="000D1E5D"/>
    <w:rsid w:val="000E0650"/>
    <w:rsid w:val="000E645D"/>
    <w:rsid w:val="00131A7C"/>
    <w:rsid w:val="00141296"/>
    <w:rsid w:val="001450E8"/>
    <w:rsid w:val="0014642F"/>
    <w:rsid w:val="00147A7A"/>
    <w:rsid w:val="00151FDA"/>
    <w:rsid w:val="00154F2A"/>
    <w:rsid w:val="00167004"/>
    <w:rsid w:val="00185FDA"/>
    <w:rsid w:val="001961B8"/>
    <w:rsid w:val="001A2B2F"/>
    <w:rsid w:val="001B0846"/>
    <w:rsid w:val="001D0DF7"/>
    <w:rsid w:val="001D2CE1"/>
    <w:rsid w:val="002031F5"/>
    <w:rsid w:val="00205F2B"/>
    <w:rsid w:val="00217E5B"/>
    <w:rsid w:val="00235CC3"/>
    <w:rsid w:val="00241711"/>
    <w:rsid w:val="00254C1D"/>
    <w:rsid w:val="00260D96"/>
    <w:rsid w:val="00262360"/>
    <w:rsid w:val="00270C6F"/>
    <w:rsid w:val="00282F46"/>
    <w:rsid w:val="00283538"/>
    <w:rsid w:val="002A1302"/>
    <w:rsid w:val="002A3D42"/>
    <w:rsid w:val="002A45A2"/>
    <w:rsid w:val="002A6A90"/>
    <w:rsid w:val="002C01DD"/>
    <w:rsid w:val="002C0CEB"/>
    <w:rsid w:val="002C4E1A"/>
    <w:rsid w:val="002C5181"/>
    <w:rsid w:val="002D0746"/>
    <w:rsid w:val="002D34E6"/>
    <w:rsid w:val="002D7B53"/>
    <w:rsid w:val="002E4B05"/>
    <w:rsid w:val="002F22F0"/>
    <w:rsid w:val="002F6AFF"/>
    <w:rsid w:val="002F7AB2"/>
    <w:rsid w:val="003110B9"/>
    <w:rsid w:val="0032075D"/>
    <w:rsid w:val="00323DE7"/>
    <w:rsid w:val="003325C4"/>
    <w:rsid w:val="00335B24"/>
    <w:rsid w:val="00373B61"/>
    <w:rsid w:val="003778B7"/>
    <w:rsid w:val="00382BDA"/>
    <w:rsid w:val="0039599D"/>
    <w:rsid w:val="003A4ABC"/>
    <w:rsid w:val="003B3CBA"/>
    <w:rsid w:val="003E1ADB"/>
    <w:rsid w:val="003E1CBB"/>
    <w:rsid w:val="003F4349"/>
    <w:rsid w:val="003F5A91"/>
    <w:rsid w:val="00413A32"/>
    <w:rsid w:val="004145F7"/>
    <w:rsid w:val="00433DAF"/>
    <w:rsid w:val="0043539E"/>
    <w:rsid w:val="00451414"/>
    <w:rsid w:val="0045584E"/>
    <w:rsid w:val="004568A5"/>
    <w:rsid w:val="00466980"/>
    <w:rsid w:val="004673FC"/>
    <w:rsid w:val="0047493B"/>
    <w:rsid w:val="004B1182"/>
    <w:rsid w:val="004C2B26"/>
    <w:rsid w:val="004C3FA6"/>
    <w:rsid w:val="004C679C"/>
    <w:rsid w:val="004C6CAF"/>
    <w:rsid w:val="004D4863"/>
    <w:rsid w:val="004E3B3B"/>
    <w:rsid w:val="004F3CE4"/>
    <w:rsid w:val="004F4479"/>
    <w:rsid w:val="00505E8C"/>
    <w:rsid w:val="005145D8"/>
    <w:rsid w:val="00527445"/>
    <w:rsid w:val="005370EF"/>
    <w:rsid w:val="00544261"/>
    <w:rsid w:val="00556A58"/>
    <w:rsid w:val="0056010D"/>
    <w:rsid w:val="00570652"/>
    <w:rsid w:val="0057620B"/>
    <w:rsid w:val="0058219D"/>
    <w:rsid w:val="00582A9B"/>
    <w:rsid w:val="00583AB6"/>
    <w:rsid w:val="005A031F"/>
    <w:rsid w:val="005A7B02"/>
    <w:rsid w:val="005B3C96"/>
    <w:rsid w:val="00603512"/>
    <w:rsid w:val="006110E4"/>
    <w:rsid w:val="00611503"/>
    <w:rsid w:val="00624827"/>
    <w:rsid w:val="00626985"/>
    <w:rsid w:val="00630D97"/>
    <w:rsid w:val="00632C66"/>
    <w:rsid w:val="00635E9D"/>
    <w:rsid w:val="00637DEA"/>
    <w:rsid w:val="00642C59"/>
    <w:rsid w:val="00655657"/>
    <w:rsid w:val="0067203B"/>
    <w:rsid w:val="00684608"/>
    <w:rsid w:val="0068798C"/>
    <w:rsid w:val="006B03CD"/>
    <w:rsid w:val="006B3C3A"/>
    <w:rsid w:val="006C36E9"/>
    <w:rsid w:val="00720A16"/>
    <w:rsid w:val="00726B6A"/>
    <w:rsid w:val="00754E2D"/>
    <w:rsid w:val="007664DB"/>
    <w:rsid w:val="00767690"/>
    <w:rsid w:val="00774A1C"/>
    <w:rsid w:val="00791BF8"/>
    <w:rsid w:val="00796CF4"/>
    <w:rsid w:val="007A1541"/>
    <w:rsid w:val="007B340D"/>
    <w:rsid w:val="007C5AD1"/>
    <w:rsid w:val="007C71D9"/>
    <w:rsid w:val="007D7B22"/>
    <w:rsid w:val="007E00D4"/>
    <w:rsid w:val="00801EAB"/>
    <w:rsid w:val="008056BE"/>
    <w:rsid w:val="00810946"/>
    <w:rsid w:val="00813301"/>
    <w:rsid w:val="008149C6"/>
    <w:rsid w:val="00815FAD"/>
    <w:rsid w:val="00822C12"/>
    <w:rsid w:val="00835011"/>
    <w:rsid w:val="00835123"/>
    <w:rsid w:val="0084092C"/>
    <w:rsid w:val="00846353"/>
    <w:rsid w:val="00846359"/>
    <w:rsid w:val="008508A1"/>
    <w:rsid w:val="00855A58"/>
    <w:rsid w:val="0086035E"/>
    <w:rsid w:val="00863DA3"/>
    <w:rsid w:val="008657E8"/>
    <w:rsid w:val="00872860"/>
    <w:rsid w:val="00885534"/>
    <w:rsid w:val="00887974"/>
    <w:rsid w:val="008A14F8"/>
    <w:rsid w:val="008A2AFC"/>
    <w:rsid w:val="008C0FE1"/>
    <w:rsid w:val="008C4FAE"/>
    <w:rsid w:val="008D531D"/>
    <w:rsid w:val="008D5971"/>
    <w:rsid w:val="008E1A5C"/>
    <w:rsid w:val="00902323"/>
    <w:rsid w:val="00904149"/>
    <w:rsid w:val="00907D94"/>
    <w:rsid w:val="00912109"/>
    <w:rsid w:val="0093326A"/>
    <w:rsid w:val="0093652D"/>
    <w:rsid w:val="009442BE"/>
    <w:rsid w:val="00945989"/>
    <w:rsid w:val="009461B8"/>
    <w:rsid w:val="00956A77"/>
    <w:rsid w:val="009674BE"/>
    <w:rsid w:val="009864AA"/>
    <w:rsid w:val="009967F7"/>
    <w:rsid w:val="009A33D4"/>
    <w:rsid w:val="009A73ED"/>
    <w:rsid w:val="009C49B9"/>
    <w:rsid w:val="009C7B79"/>
    <w:rsid w:val="009F0EA8"/>
    <w:rsid w:val="009F25AD"/>
    <w:rsid w:val="00A01FD0"/>
    <w:rsid w:val="00A35889"/>
    <w:rsid w:val="00A42B5F"/>
    <w:rsid w:val="00A56905"/>
    <w:rsid w:val="00A61EC6"/>
    <w:rsid w:val="00A74E7B"/>
    <w:rsid w:val="00A84887"/>
    <w:rsid w:val="00A87C50"/>
    <w:rsid w:val="00A969CA"/>
    <w:rsid w:val="00AA6710"/>
    <w:rsid w:val="00AB54E0"/>
    <w:rsid w:val="00AC0E69"/>
    <w:rsid w:val="00AC1F92"/>
    <w:rsid w:val="00AC5153"/>
    <w:rsid w:val="00AC7997"/>
    <w:rsid w:val="00AD066D"/>
    <w:rsid w:val="00AE77CB"/>
    <w:rsid w:val="00AF55BA"/>
    <w:rsid w:val="00B0156E"/>
    <w:rsid w:val="00B13E48"/>
    <w:rsid w:val="00B21FC1"/>
    <w:rsid w:val="00B23FE2"/>
    <w:rsid w:val="00B243A0"/>
    <w:rsid w:val="00B2677D"/>
    <w:rsid w:val="00B34985"/>
    <w:rsid w:val="00B475AF"/>
    <w:rsid w:val="00B54EE6"/>
    <w:rsid w:val="00B60971"/>
    <w:rsid w:val="00B62E5F"/>
    <w:rsid w:val="00B63A8F"/>
    <w:rsid w:val="00B64E0F"/>
    <w:rsid w:val="00B66801"/>
    <w:rsid w:val="00B86060"/>
    <w:rsid w:val="00BB42D2"/>
    <w:rsid w:val="00BC39AE"/>
    <w:rsid w:val="00BE03BF"/>
    <w:rsid w:val="00BE654B"/>
    <w:rsid w:val="00C0388E"/>
    <w:rsid w:val="00C0588C"/>
    <w:rsid w:val="00C05BCA"/>
    <w:rsid w:val="00C06ABC"/>
    <w:rsid w:val="00C06D38"/>
    <w:rsid w:val="00C175AB"/>
    <w:rsid w:val="00C21F31"/>
    <w:rsid w:val="00C243CD"/>
    <w:rsid w:val="00C3261A"/>
    <w:rsid w:val="00C33FDC"/>
    <w:rsid w:val="00C4104C"/>
    <w:rsid w:val="00C52D62"/>
    <w:rsid w:val="00C6200E"/>
    <w:rsid w:val="00C624D3"/>
    <w:rsid w:val="00C631C8"/>
    <w:rsid w:val="00C858E2"/>
    <w:rsid w:val="00C87577"/>
    <w:rsid w:val="00C92CDC"/>
    <w:rsid w:val="00C94771"/>
    <w:rsid w:val="00CB0B2F"/>
    <w:rsid w:val="00CB47BD"/>
    <w:rsid w:val="00CB5806"/>
    <w:rsid w:val="00CB79EA"/>
    <w:rsid w:val="00CC17FB"/>
    <w:rsid w:val="00CC1ABF"/>
    <w:rsid w:val="00CD0217"/>
    <w:rsid w:val="00CE24C2"/>
    <w:rsid w:val="00CE2F56"/>
    <w:rsid w:val="00CF7027"/>
    <w:rsid w:val="00D04EB7"/>
    <w:rsid w:val="00D05E5B"/>
    <w:rsid w:val="00D15DA9"/>
    <w:rsid w:val="00D23496"/>
    <w:rsid w:val="00D315B0"/>
    <w:rsid w:val="00D4272C"/>
    <w:rsid w:val="00D46481"/>
    <w:rsid w:val="00DA56A9"/>
    <w:rsid w:val="00DA64FE"/>
    <w:rsid w:val="00DA7E5D"/>
    <w:rsid w:val="00DC168E"/>
    <w:rsid w:val="00DC4F0B"/>
    <w:rsid w:val="00DD367C"/>
    <w:rsid w:val="00DE5AD4"/>
    <w:rsid w:val="00DE783E"/>
    <w:rsid w:val="00DF4047"/>
    <w:rsid w:val="00E13734"/>
    <w:rsid w:val="00E23142"/>
    <w:rsid w:val="00E42490"/>
    <w:rsid w:val="00E662D7"/>
    <w:rsid w:val="00E670CB"/>
    <w:rsid w:val="00E76795"/>
    <w:rsid w:val="00EA2BCB"/>
    <w:rsid w:val="00EB1878"/>
    <w:rsid w:val="00EB562B"/>
    <w:rsid w:val="00EC3AE6"/>
    <w:rsid w:val="00EE3F62"/>
    <w:rsid w:val="00EE7019"/>
    <w:rsid w:val="00F21934"/>
    <w:rsid w:val="00F244D7"/>
    <w:rsid w:val="00F25F6F"/>
    <w:rsid w:val="00F371A2"/>
    <w:rsid w:val="00F64060"/>
    <w:rsid w:val="00F76903"/>
    <w:rsid w:val="00FB17C0"/>
    <w:rsid w:val="00FC11B4"/>
    <w:rsid w:val="00FD0172"/>
    <w:rsid w:val="00FE127E"/>
    <w:rsid w:val="00FE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8757D"/>
  <w15:chartTrackingRefBased/>
  <w15:docId w15:val="{2E7C6A1F-5CDD-4BCC-AEC8-531F0B7F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BB"/>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CC17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4B05"/>
    <w:pPr>
      <w:jc w:val="both"/>
    </w:pPr>
    <w:rPr>
      <w:lang w:eastAsia="en-US"/>
    </w:rPr>
  </w:style>
  <w:style w:type="character" w:customStyle="1" w:styleId="BodyTextChar">
    <w:name w:val="Body Text Char"/>
    <w:basedOn w:val="DefaultParagraphFont"/>
    <w:link w:val="BodyText"/>
    <w:rsid w:val="002E4B05"/>
    <w:rPr>
      <w:rFonts w:ascii="Arial" w:eastAsia="Times New Roman" w:hAnsi="Arial" w:cs="Times New Roman"/>
      <w:sz w:val="24"/>
      <w:szCs w:val="24"/>
    </w:rPr>
  </w:style>
  <w:style w:type="paragraph" w:styleId="ListParagraph">
    <w:name w:val="List Paragraph"/>
    <w:basedOn w:val="Normal"/>
    <w:uiPriority w:val="34"/>
    <w:qFormat/>
    <w:rsid w:val="002E4B05"/>
    <w:pPr>
      <w:ind w:left="720"/>
      <w:contextualSpacing/>
    </w:pPr>
    <w:rPr>
      <w:rFonts w:cs="Arial"/>
      <w:lang w:eastAsia="en-US"/>
    </w:rPr>
  </w:style>
  <w:style w:type="table" w:styleId="TableGrid">
    <w:name w:val="Table Grid"/>
    <w:basedOn w:val="TableNormal"/>
    <w:uiPriority w:val="59"/>
    <w:rsid w:val="00D42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15B0"/>
    <w:rPr>
      <w:color w:val="0563C1" w:themeColor="hyperlink"/>
      <w:u w:val="single"/>
    </w:rPr>
  </w:style>
  <w:style w:type="character" w:customStyle="1" w:styleId="UnresolvedMention1">
    <w:name w:val="Unresolved Mention1"/>
    <w:basedOn w:val="DefaultParagraphFont"/>
    <w:uiPriority w:val="99"/>
    <w:semiHidden/>
    <w:unhideWhenUsed/>
    <w:rsid w:val="00D315B0"/>
    <w:rPr>
      <w:color w:val="605E5C"/>
      <w:shd w:val="clear" w:color="auto" w:fill="E1DFDD"/>
    </w:rPr>
  </w:style>
  <w:style w:type="paragraph" w:styleId="BodyTextIndent">
    <w:name w:val="Body Text Indent"/>
    <w:basedOn w:val="Normal"/>
    <w:link w:val="BodyTextIndentChar"/>
    <w:uiPriority w:val="99"/>
    <w:semiHidden/>
    <w:unhideWhenUsed/>
    <w:rsid w:val="00F76903"/>
    <w:pPr>
      <w:spacing w:after="120"/>
      <w:ind w:left="283"/>
    </w:pPr>
    <w:rPr>
      <w:rFonts w:cs="Arial"/>
      <w:lang w:eastAsia="en-US"/>
    </w:rPr>
  </w:style>
  <w:style w:type="character" w:customStyle="1" w:styleId="BodyTextIndentChar">
    <w:name w:val="Body Text Indent Char"/>
    <w:basedOn w:val="DefaultParagraphFont"/>
    <w:link w:val="BodyTextIndent"/>
    <w:uiPriority w:val="99"/>
    <w:semiHidden/>
    <w:rsid w:val="00F76903"/>
    <w:rPr>
      <w:rFonts w:ascii="Arial" w:eastAsia="Times New Roman" w:hAnsi="Arial" w:cs="Arial"/>
      <w:sz w:val="24"/>
      <w:szCs w:val="24"/>
    </w:rPr>
  </w:style>
  <w:style w:type="character" w:styleId="CommentReference">
    <w:name w:val="annotation reference"/>
    <w:basedOn w:val="DefaultParagraphFont"/>
    <w:uiPriority w:val="99"/>
    <w:semiHidden/>
    <w:unhideWhenUsed/>
    <w:rsid w:val="0068798C"/>
    <w:rPr>
      <w:sz w:val="16"/>
      <w:szCs w:val="16"/>
    </w:rPr>
  </w:style>
  <w:style w:type="paragraph" w:styleId="CommentText">
    <w:name w:val="annotation text"/>
    <w:basedOn w:val="Normal"/>
    <w:link w:val="CommentTextChar"/>
    <w:uiPriority w:val="99"/>
    <w:semiHidden/>
    <w:unhideWhenUsed/>
    <w:rsid w:val="0068798C"/>
    <w:rPr>
      <w:rFonts w:cs="Arial"/>
      <w:sz w:val="20"/>
      <w:szCs w:val="20"/>
      <w:lang w:eastAsia="en-US"/>
    </w:rPr>
  </w:style>
  <w:style w:type="character" w:customStyle="1" w:styleId="CommentTextChar">
    <w:name w:val="Comment Text Char"/>
    <w:basedOn w:val="DefaultParagraphFont"/>
    <w:link w:val="CommentText"/>
    <w:uiPriority w:val="99"/>
    <w:semiHidden/>
    <w:rsid w:val="0068798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8798C"/>
    <w:rPr>
      <w:b/>
      <w:bCs/>
    </w:rPr>
  </w:style>
  <w:style w:type="character" w:customStyle="1" w:styleId="CommentSubjectChar">
    <w:name w:val="Comment Subject Char"/>
    <w:basedOn w:val="CommentTextChar"/>
    <w:link w:val="CommentSubject"/>
    <w:uiPriority w:val="99"/>
    <w:semiHidden/>
    <w:rsid w:val="0068798C"/>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68798C"/>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68798C"/>
    <w:rPr>
      <w:rFonts w:ascii="Segoe UI" w:eastAsia="Times New Roman" w:hAnsi="Segoe UI" w:cs="Segoe UI"/>
      <w:sz w:val="18"/>
      <w:szCs w:val="18"/>
    </w:rPr>
  </w:style>
  <w:style w:type="paragraph" w:styleId="Header">
    <w:name w:val="header"/>
    <w:basedOn w:val="Normal"/>
    <w:link w:val="HeaderChar"/>
    <w:uiPriority w:val="99"/>
    <w:unhideWhenUsed/>
    <w:rsid w:val="0009365A"/>
    <w:pPr>
      <w:tabs>
        <w:tab w:val="center" w:pos="4513"/>
        <w:tab w:val="right" w:pos="9026"/>
      </w:tabs>
    </w:pPr>
    <w:rPr>
      <w:rFonts w:cs="Arial"/>
      <w:lang w:eastAsia="en-US"/>
    </w:rPr>
  </w:style>
  <w:style w:type="character" w:customStyle="1" w:styleId="HeaderChar">
    <w:name w:val="Header Char"/>
    <w:basedOn w:val="DefaultParagraphFont"/>
    <w:link w:val="Header"/>
    <w:uiPriority w:val="99"/>
    <w:rsid w:val="0009365A"/>
    <w:rPr>
      <w:rFonts w:ascii="Arial" w:eastAsia="Times New Roman" w:hAnsi="Arial" w:cs="Arial"/>
      <w:sz w:val="24"/>
      <w:szCs w:val="24"/>
    </w:rPr>
  </w:style>
  <w:style w:type="paragraph" w:styleId="Footer">
    <w:name w:val="footer"/>
    <w:basedOn w:val="Normal"/>
    <w:link w:val="FooterChar"/>
    <w:uiPriority w:val="99"/>
    <w:unhideWhenUsed/>
    <w:rsid w:val="0009365A"/>
    <w:pPr>
      <w:tabs>
        <w:tab w:val="center" w:pos="4513"/>
        <w:tab w:val="right" w:pos="9026"/>
      </w:tabs>
    </w:pPr>
    <w:rPr>
      <w:rFonts w:cs="Arial"/>
      <w:lang w:eastAsia="en-US"/>
    </w:rPr>
  </w:style>
  <w:style w:type="character" w:customStyle="1" w:styleId="FooterChar">
    <w:name w:val="Footer Char"/>
    <w:basedOn w:val="DefaultParagraphFont"/>
    <w:link w:val="Footer"/>
    <w:uiPriority w:val="99"/>
    <w:rsid w:val="0009365A"/>
    <w:rPr>
      <w:rFonts w:ascii="Arial" w:eastAsia="Times New Roman" w:hAnsi="Arial" w:cs="Arial"/>
      <w:sz w:val="24"/>
      <w:szCs w:val="24"/>
    </w:rPr>
  </w:style>
  <w:style w:type="character" w:styleId="PageNumber">
    <w:name w:val="page number"/>
    <w:basedOn w:val="DefaultParagraphFont"/>
    <w:rsid w:val="0009365A"/>
  </w:style>
  <w:style w:type="paragraph" w:styleId="Revision">
    <w:name w:val="Revision"/>
    <w:hidden/>
    <w:uiPriority w:val="99"/>
    <w:semiHidden/>
    <w:rsid w:val="008508A1"/>
    <w:pPr>
      <w:spacing w:after="0" w:line="240" w:lineRule="auto"/>
    </w:pPr>
    <w:rPr>
      <w:rFonts w:ascii="Arial" w:eastAsia="Times New Roman" w:hAnsi="Arial" w:cs="Arial"/>
      <w:sz w:val="24"/>
      <w:szCs w:val="24"/>
    </w:rPr>
  </w:style>
  <w:style w:type="character" w:customStyle="1" w:styleId="UnresolvedMention2">
    <w:name w:val="Unresolved Mention2"/>
    <w:basedOn w:val="DefaultParagraphFont"/>
    <w:uiPriority w:val="99"/>
    <w:semiHidden/>
    <w:unhideWhenUsed/>
    <w:rsid w:val="008657E8"/>
    <w:rPr>
      <w:color w:val="605E5C"/>
      <w:shd w:val="clear" w:color="auto" w:fill="E1DFDD"/>
    </w:rPr>
  </w:style>
  <w:style w:type="character" w:styleId="FollowedHyperlink">
    <w:name w:val="FollowedHyperlink"/>
    <w:basedOn w:val="DefaultParagraphFont"/>
    <w:uiPriority w:val="99"/>
    <w:semiHidden/>
    <w:unhideWhenUsed/>
    <w:rsid w:val="008657E8"/>
    <w:rPr>
      <w:color w:val="954F72" w:themeColor="followedHyperlink"/>
      <w:u w:val="single"/>
    </w:rPr>
  </w:style>
  <w:style w:type="character" w:customStyle="1" w:styleId="Heading1Char">
    <w:name w:val="Heading 1 Char"/>
    <w:basedOn w:val="DefaultParagraphFont"/>
    <w:link w:val="Heading1"/>
    <w:uiPriority w:val="9"/>
    <w:rsid w:val="00CC17FB"/>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630D97"/>
    <w:pPr>
      <w:spacing w:line="259" w:lineRule="auto"/>
      <w:outlineLvl w:val="9"/>
    </w:pPr>
    <w:rPr>
      <w:lang w:val="en-US" w:eastAsia="en-US"/>
    </w:rPr>
  </w:style>
  <w:style w:type="paragraph" w:styleId="TOC1">
    <w:name w:val="toc 1"/>
    <w:basedOn w:val="Normal"/>
    <w:next w:val="Normal"/>
    <w:autoRedefine/>
    <w:uiPriority w:val="39"/>
    <w:unhideWhenUsed/>
    <w:rsid w:val="00630D97"/>
    <w:pPr>
      <w:spacing w:after="100"/>
    </w:pPr>
  </w:style>
  <w:style w:type="paragraph" w:styleId="NormalWeb">
    <w:name w:val="Normal (Web)"/>
    <w:basedOn w:val="Normal"/>
    <w:uiPriority w:val="99"/>
    <w:unhideWhenUsed/>
    <w:rsid w:val="002D34E6"/>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14642F"/>
  </w:style>
  <w:style w:type="character" w:styleId="HTMLDefinition">
    <w:name w:val="HTML Definition"/>
    <w:basedOn w:val="DefaultParagraphFont"/>
    <w:uiPriority w:val="99"/>
    <w:semiHidden/>
    <w:unhideWhenUsed/>
    <w:rsid w:val="001464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6767">
      <w:bodyDiv w:val="1"/>
      <w:marLeft w:val="0"/>
      <w:marRight w:val="0"/>
      <w:marTop w:val="0"/>
      <w:marBottom w:val="0"/>
      <w:divBdr>
        <w:top w:val="none" w:sz="0" w:space="0" w:color="auto"/>
        <w:left w:val="none" w:sz="0" w:space="0" w:color="auto"/>
        <w:bottom w:val="none" w:sz="0" w:space="0" w:color="auto"/>
        <w:right w:val="none" w:sz="0" w:space="0" w:color="auto"/>
      </w:divBdr>
    </w:div>
    <w:div w:id="547373656">
      <w:bodyDiv w:val="1"/>
      <w:marLeft w:val="0"/>
      <w:marRight w:val="0"/>
      <w:marTop w:val="0"/>
      <w:marBottom w:val="0"/>
      <w:divBdr>
        <w:top w:val="none" w:sz="0" w:space="0" w:color="auto"/>
        <w:left w:val="none" w:sz="0" w:space="0" w:color="auto"/>
        <w:bottom w:val="none" w:sz="0" w:space="0" w:color="auto"/>
        <w:right w:val="none" w:sz="0" w:space="0" w:color="auto"/>
      </w:divBdr>
    </w:div>
    <w:div w:id="1055351802">
      <w:bodyDiv w:val="1"/>
      <w:marLeft w:val="0"/>
      <w:marRight w:val="0"/>
      <w:marTop w:val="0"/>
      <w:marBottom w:val="0"/>
      <w:divBdr>
        <w:top w:val="none" w:sz="0" w:space="0" w:color="auto"/>
        <w:left w:val="none" w:sz="0" w:space="0" w:color="auto"/>
        <w:bottom w:val="none" w:sz="0" w:space="0" w:color="auto"/>
        <w:right w:val="none" w:sz="0" w:space="0" w:color="auto"/>
      </w:divBdr>
      <w:divsChild>
        <w:div w:id="2060592883">
          <w:marLeft w:val="0"/>
          <w:marRight w:val="0"/>
          <w:marTop w:val="0"/>
          <w:marBottom w:val="0"/>
          <w:divBdr>
            <w:top w:val="none" w:sz="0" w:space="0" w:color="auto"/>
            <w:left w:val="none" w:sz="0" w:space="0" w:color="auto"/>
            <w:bottom w:val="none" w:sz="0" w:space="0" w:color="auto"/>
            <w:right w:val="none" w:sz="0" w:space="0" w:color="auto"/>
          </w:divBdr>
          <w:divsChild>
            <w:div w:id="715859173">
              <w:marLeft w:val="0"/>
              <w:marRight w:val="0"/>
              <w:marTop w:val="0"/>
              <w:marBottom w:val="0"/>
              <w:divBdr>
                <w:top w:val="none" w:sz="0" w:space="0" w:color="auto"/>
                <w:left w:val="none" w:sz="0" w:space="0" w:color="auto"/>
                <w:bottom w:val="none" w:sz="0" w:space="0" w:color="auto"/>
                <w:right w:val="none" w:sz="0" w:space="0" w:color="auto"/>
              </w:divBdr>
              <w:divsChild>
                <w:div w:id="14451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17758">
      <w:bodyDiv w:val="1"/>
      <w:marLeft w:val="0"/>
      <w:marRight w:val="0"/>
      <w:marTop w:val="0"/>
      <w:marBottom w:val="0"/>
      <w:divBdr>
        <w:top w:val="none" w:sz="0" w:space="0" w:color="auto"/>
        <w:left w:val="none" w:sz="0" w:space="0" w:color="auto"/>
        <w:bottom w:val="none" w:sz="0" w:space="0" w:color="auto"/>
        <w:right w:val="none" w:sz="0" w:space="0" w:color="auto"/>
      </w:divBdr>
      <w:divsChild>
        <w:div w:id="913318079">
          <w:marLeft w:val="0"/>
          <w:marRight w:val="0"/>
          <w:marTop w:val="0"/>
          <w:marBottom w:val="0"/>
          <w:divBdr>
            <w:top w:val="none" w:sz="0" w:space="0" w:color="auto"/>
            <w:left w:val="none" w:sz="0" w:space="0" w:color="auto"/>
            <w:bottom w:val="none" w:sz="0" w:space="0" w:color="auto"/>
            <w:right w:val="none" w:sz="0" w:space="0" w:color="auto"/>
          </w:divBdr>
          <w:divsChild>
            <w:div w:id="414323064">
              <w:marLeft w:val="0"/>
              <w:marRight w:val="0"/>
              <w:marTop w:val="0"/>
              <w:marBottom w:val="0"/>
              <w:divBdr>
                <w:top w:val="none" w:sz="0" w:space="0" w:color="auto"/>
                <w:left w:val="none" w:sz="0" w:space="0" w:color="auto"/>
                <w:bottom w:val="none" w:sz="0" w:space="0" w:color="auto"/>
                <w:right w:val="none" w:sz="0" w:space="0" w:color="auto"/>
              </w:divBdr>
              <w:divsChild>
                <w:div w:id="672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62">
      <w:bodyDiv w:val="1"/>
      <w:marLeft w:val="0"/>
      <w:marRight w:val="0"/>
      <w:marTop w:val="0"/>
      <w:marBottom w:val="0"/>
      <w:divBdr>
        <w:top w:val="none" w:sz="0" w:space="0" w:color="auto"/>
        <w:left w:val="none" w:sz="0" w:space="0" w:color="auto"/>
        <w:bottom w:val="none" w:sz="0" w:space="0" w:color="auto"/>
        <w:right w:val="none" w:sz="0" w:space="0" w:color="auto"/>
      </w:divBdr>
    </w:div>
    <w:div w:id="1384719431">
      <w:bodyDiv w:val="1"/>
      <w:marLeft w:val="0"/>
      <w:marRight w:val="0"/>
      <w:marTop w:val="0"/>
      <w:marBottom w:val="0"/>
      <w:divBdr>
        <w:top w:val="none" w:sz="0" w:space="0" w:color="auto"/>
        <w:left w:val="none" w:sz="0" w:space="0" w:color="auto"/>
        <w:bottom w:val="none" w:sz="0" w:space="0" w:color="auto"/>
        <w:right w:val="none" w:sz="0" w:space="0" w:color="auto"/>
      </w:divBdr>
    </w:div>
    <w:div w:id="1769421560">
      <w:bodyDiv w:val="1"/>
      <w:marLeft w:val="0"/>
      <w:marRight w:val="0"/>
      <w:marTop w:val="0"/>
      <w:marBottom w:val="0"/>
      <w:divBdr>
        <w:top w:val="none" w:sz="0" w:space="0" w:color="auto"/>
        <w:left w:val="none" w:sz="0" w:space="0" w:color="auto"/>
        <w:bottom w:val="none" w:sz="0" w:space="0" w:color="auto"/>
        <w:right w:val="none" w:sz="0" w:space="0" w:color="auto"/>
      </w:divBdr>
      <w:divsChild>
        <w:div w:id="930040630">
          <w:marLeft w:val="0"/>
          <w:marRight w:val="0"/>
          <w:marTop w:val="0"/>
          <w:marBottom w:val="0"/>
          <w:divBdr>
            <w:top w:val="none" w:sz="0" w:space="0" w:color="auto"/>
            <w:left w:val="none" w:sz="0" w:space="0" w:color="auto"/>
            <w:bottom w:val="none" w:sz="0" w:space="0" w:color="auto"/>
            <w:right w:val="none" w:sz="0" w:space="0" w:color="auto"/>
          </w:divBdr>
          <w:divsChild>
            <w:div w:id="29258541">
              <w:marLeft w:val="0"/>
              <w:marRight w:val="0"/>
              <w:marTop w:val="0"/>
              <w:marBottom w:val="0"/>
              <w:divBdr>
                <w:top w:val="none" w:sz="0" w:space="0" w:color="auto"/>
                <w:left w:val="none" w:sz="0" w:space="0" w:color="auto"/>
                <w:bottom w:val="none" w:sz="0" w:space="0" w:color="auto"/>
                <w:right w:val="none" w:sz="0" w:space="0" w:color="auto"/>
              </w:divBdr>
              <w:divsChild>
                <w:div w:id="12130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76693">
      <w:bodyDiv w:val="1"/>
      <w:marLeft w:val="0"/>
      <w:marRight w:val="0"/>
      <w:marTop w:val="0"/>
      <w:marBottom w:val="0"/>
      <w:divBdr>
        <w:top w:val="none" w:sz="0" w:space="0" w:color="auto"/>
        <w:left w:val="none" w:sz="0" w:space="0" w:color="auto"/>
        <w:bottom w:val="none" w:sz="0" w:space="0" w:color="auto"/>
        <w:right w:val="none" w:sz="0" w:space="0" w:color="auto"/>
      </w:divBdr>
    </w:div>
    <w:div w:id="1920167787">
      <w:bodyDiv w:val="1"/>
      <w:marLeft w:val="0"/>
      <w:marRight w:val="0"/>
      <w:marTop w:val="0"/>
      <w:marBottom w:val="0"/>
      <w:divBdr>
        <w:top w:val="none" w:sz="0" w:space="0" w:color="auto"/>
        <w:left w:val="none" w:sz="0" w:space="0" w:color="auto"/>
        <w:bottom w:val="none" w:sz="0" w:space="0" w:color="auto"/>
        <w:right w:val="none" w:sz="0" w:space="0" w:color="auto"/>
      </w:divBdr>
      <w:divsChild>
        <w:div w:id="894656540">
          <w:marLeft w:val="0"/>
          <w:marRight w:val="0"/>
          <w:marTop w:val="0"/>
          <w:marBottom w:val="0"/>
          <w:divBdr>
            <w:top w:val="none" w:sz="0" w:space="0" w:color="auto"/>
            <w:left w:val="none" w:sz="0" w:space="0" w:color="auto"/>
            <w:bottom w:val="none" w:sz="0" w:space="0" w:color="auto"/>
            <w:right w:val="none" w:sz="0" w:space="0" w:color="auto"/>
          </w:divBdr>
        </w:div>
        <w:div w:id="629288726">
          <w:marLeft w:val="0"/>
          <w:marRight w:val="0"/>
          <w:marTop w:val="0"/>
          <w:marBottom w:val="0"/>
          <w:divBdr>
            <w:top w:val="none" w:sz="0" w:space="0" w:color="auto"/>
            <w:left w:val="none" w:sz="0" w:space="0" w:color="auto"/>
            <w:bottom w:val="none" w:sz="0" w:space="0" w:color="auto"/>
            <w:right w:val="none" w:sz="0" w:space="0" w:color="auto"/>
          </w:divBdr>
        </w:div>
        <w:div w:id="2071687061">
          <w:marLeft w:val="0"/>
          <w:marRight w:val="0"/>
          <w:marTop w:val="0"/>
          <w:marBottom w:val="0"/>
          <w:divBdr>
            <w:top w:val="none" w:sz="0" w:space="0" w:color="auto"/>
            <w:left w:val="none" w:sz="0" w:space="0" w:color="auto"/>
            <w:bottom w:val="none" w:sz="0" w:space="0" w:color="auto"/>
            <w:right w:val="none" w:sz="0" w:space="0" w:color="auto"/>
          </w:divBdr>
        </w:div>
        <w:div w:id="1177188874">
          <w:marLeft w:val="0"/>
          <w:marRight w:val="0"/>
          <w:marTop w:val="0"/>
          <w:marBottom w:val="0"/>
          <w:divBdr>
            <w:top w:val="none" w:sz="0" w:space="0" w:color="auto"/>
            <w:left w:val="none" w:sz="0" w:space="0" w:color="auto"/>
            <w:bottom w:val="none" w:sz="0" w:space="0" w:color="auto"/>
            <w:right w:val="none" w:sz="0" w:space="0" w:color="auto"/>
          </w:divBdr>
        </w:div>
      </w:divsChild>
    </w:div>
    <w:div w:id="2069523400">
      <w:bodyDiv w:val="1"/>
      <w:marLeft w:val="0"/>
      <w:marRight w:val="0"/>
      <w:marTop w:val="0"/>
      <w:marBottom w:val="0"/>
      <w:divBdr>
        <w:top w:val="none" w:sz="0" w:space="0" w:color="auto"/>
        <w:left w:val="none" w:sz="0" w:space="0" w:color="auto"/>
        <w:bottom w:val="none" w:sz="0" w:space="0" w:color="auto"/>
        <w:right w:val="none" w:sz="0" w:space="0" w:color="auto"/>
      </w:divBdr>
      <w:divsChild>
        <w:div w:id="404377969">
          <w:marLeft w:val="0"/>
          <w:marRight w:val="0"/>
          <w:marTop w:val="0"/>
          <w:marBottom w:val="0"/>
          <w:divBdr>
            <w:top w:val="none" w:sz="0" w:space="0" w:color="auto"/>
            <w:left w:val="none" w:sz="0" w:space="0" w:color="auto"/>
            <w:bottom w:val="none" w:sz="0" w:space="0" w:color="auto"/>
            <w:right w:val="none" w:sz="0" w:space="0" w:color="auto"/>
          </w:divBdr>
          <w:divsChild>
            <w:div w:id="65156050">
              <w:marLeft w:val="0"/>
              <w:marRight w:val="0"/>
              <w:marTop w:val="0"/>
              <w:marBottom w:val="0"/>
              <w:divBdr>
                <w:top w:val="none" w:sz="0" w:space="0" w:color="auto"/>
                <w:left w:val="none" w:sz="0" w:space="0" w:color="auto"/>
                <w:bottom w:val="none" w:sz="0" w:space="0" w:color="auto"/>
                <w:right w:val="none" w:sz="0" w:space="0" w:color="auto"/>
              </w:divBdr>
              <w:divsChild>
                <w:div w:id="213465279">
                  <w:marLeft w:val="0"/>
                  <w:marRight w:val="0"/>
                  <w:marTop w:val="0"/>
                  <w:marBottom w:val="0"/>
                  <w:divBdr>
                    <w:top w:val="none" w:sz="0" w:space="0" w:color="auto"/>
                    <w:left w:val="none" w:sz="0" w:space="0" w:color="auto"/>
                    <w:bottom w:val="none" w:sz="0" w:space="0" w:color="auto"/>
                    <w:right w:val="none" w:sz="0" w:space="0" w:color="auto"/>
                  </w:divBdr>
                  <w:divsChild>
                    <w:div w:id="49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gov.wales/sites/default/files/publications/2019-11/rights-respect-equality-guide-for-children.pdf" TargetMode="External"/><Relationship Id="rId26" Type="http://schemas.openxmlformats.org/officeDocument/2006/relationships/hyperlink" Target="http://www.bulliesout.com" TargetMode="External"/><Relationship Id="rId39" Type="http://schemas.openxmlformats.org/officeDocument/2006/relationships/hyperlink" Target="http://www.iwf.org.uk" TargetMode="External"/><Relationship Id="rId21" Type="http://schemas.openxmlformats.org/officeDocument/2006/relationships/hyperlink" Target="https://gov.wales/sites/default/files/publications/2019-11/rights-respect-equality-statutory-guidance-for-governing-bodies-of-maintained-schools.pdf" TargetMode="External"/><Relationship Id="rId34" Type="http://schemas.openxmlformats.org/officeDocument/2006/relationships/hyperlink" Target="http://www.kooth.com" TargetMode="External"/><Relationship Id="rId42" Type="http://schemas.openxmlformats.org/officeDocument/2006/relationships/hyperlink" Target="http://www.nspcc.org.uk" TargetMode="External"/><Relationship Id="rId47" Type="http://schemas.openxmlformats.org/officeDocument/2006/relationships/hyperlink" Target="http://www.wales.nhs.uk/sitesplus/888/page/88504" TargetMode="External"/><Relationship Id="rId50" Type="http://schemas.openxmlformats.org/officeDocument/2006/relationships/hyperlink" Target="http://www.childcomwales.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v.wales/sites/default/files/publications/2019-11/rights-respect-equality-statutory-guidance-for-local-authorities.pdf" TargetMode="External"/><Relationship Id="rId29" Type="http://schemas.openxmlformats.org/officeDocument/2006/relationships/hyperlink" Target="http://www.antibullyingpro.com" TargetMode="Externa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www.meiccymru.org" TargetMode="External"/><Relationship Id="rId37" Type="http://schemas.openxmlformats.org/officeDocument/2006/relationships/hyperlink" Target="http://www.youngminds.org.uk" TargetMode="External"/><Relationship Id="rId40" Type="http://schemas.openxmlformats.org/officeDocument/2006/relationships/hyperlink" Target="http://www.reporthate.victimsupport.org.uk" TargetMode="External"/><Relationship Id="rId45" Type="http://schemas.openxmlformats.org/officeDocument/2006/relationships/hyperlink" Target="https://each.education" TargetMode="External"/><Relationship Id="rId5" Type="http://schemas.openxmlformats.org/officeDocument/2006/relationships/numbering" Target="numbering.xml"/><Relationship Id="rId15" Type="http://schemas.openxmlformats.org/officeDocument/2006/relationships/hyperlink" Target="https://gov.wales/sites/default/files/publications/2019-11/rights-respect-equality-statutory-guidance-for-governing-bodies-of-maintained-schools.pdf" TargetMode="External"/><Relationship Id="rId23" Type="http://schemas.openxmlformats.org/officeDocument/2006/relationships/header" Target="header2.xml"/><Relationship Id="rId28" Type="http://schemas.openxmlformats.org/officeDocument/2006/relationships/hyperlink" Target="http://www.kidscape.org.uk" TargetMode="External"/><Relationship Id="rId36" Type="http://schemas.openxmlformats.org/officeDocument/2006/relationships/hyperlink" Target="http://www.parentzone.org.uk" TargetMode="External"/><Relationship Id="rId49" Type="http://schemas.openxmlformats.org/officeDocument/2006/relationships/hyperlink" Target="http://www.childreninwales.org.uk/our-work/bullying" TargetMode="External"/><Relationship Id="rId10" Type="http://schemas.openxmlformats.org/officeDocument/2006/relationships/endnotes" Target="endnotes.xml"/><Relationship Id="rId19" Type="http://schemas.openxmlformats.org/officeDocument/2006/relationships/hyperlink" Target="https://gov.wales/sites/default/files/publications/2019-11/rights-respect-equality-guide-for-young-people.pdf" TargetMode="External"/><Relationship Id="rId31" Type="http://schemas.openxmlformats.org/officeDocument/2006/relationships/hyperlink" Target="https://wales.mencap.org.uk" TargetMode="External"/><Relationship Id="rId44" Type="http://schemas.openxmlformats.org/officeDocument/2006/relationships/hyperlink" Target="http://www.internetmatters.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hyperlink" Target="mailto:mail@bulliesout.com" TargetMode="External"/><Relationship Id="rId30" Type="http://schemas.openxmlformats.org/officeDocument/2006/relationships/hyperlink" Target="http://www.rethink.org" TargetMode="External"/><Relationship Id="rId35" Type="http://schemas.openxmlformats.org/officeDocument/2006/relationships/hyperlink" Target="http://www.callhelpline.org.uk" TargetMode="External"/><Relationship Id="rId43" Type="http://schemas.openxmlformats.org/officeDocument/2006/relationships/hyperlink" Target="http://hatw.co.uk/straight-up-advice" TargetMode="External"/><Relationship Id="rId48" Type="http://schemas.openxmlformats.org/officeDocument/2006/relationships/hyperlink" Target="http://www.swgfl.org.uk"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gov.wales/sites/default/files/publications/2019-11/rights-respect-equality-guide-for-children.pdf" TargetMode="External"/><Relationship Id="rId25" Type="http://schemas.openxmlformats.org/officeDocument/2006/relationships/hyperlink" Target="mailto:mentorsonline@bulliesout.com" TargetMode="External"/><Relationship Id="rId33" Type="http://schemas.openxmlformats.org/officeDocument/2006/relationships/hyperlink" Target="http://www.childline.org.uk" TargetMode="External"/><Relationship Id="rId38" Type="http://schemas.openxmlformats.org/officeDocument/2006/relationships/hyperlink" Target="mailto:helpline@saferinternet.org.uk" TargetMode="External"/><Relationship Id="rId46" Type="http://schemas.openxmlformats.org/officeDocument/2006/relationships/hyperlink" Target="http://www.theredcard.org" TargetMode="External"/><Relationship Id="rId20" Type="http://schemas.openxmlformats.org/officeDocument/2006/relationships/hyperlink" Target="https://gov.wales/sites/default/files/publications/2019-11/rights-respect-equality-guidance-for-parents-and-carers.pdf" TargetMode="External"/><Relationship Id="rId41" Type="http://schemas.openxmlformats.org/officeDocument/2006/relationships/hyperlink" Target="http://www.ceop.police.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d9600-91c4-445e-b9d0-0cdd2511920c">
      <Terms xmlns="http://schemas.microsoft.com/office/infopath/2007/PartnerControls"/>
    </lcf76f155ced4ddcb4097134ff3c332f>
    <TaxCatchAll xmlns="a71bb72f-6c6f-48f8-9853-f32144981a76" xsi:nil="true"/>
    <SharedWithUsers xmlns="a71bb72f-6c6f-48f8-9853-f32144981a76">
      <UserInfo>
        <DisplayName>0851498@student.uwtsd.ac.uk</DisplayName>
        <AccountId>290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8C720E8347C74DAE580612BFA86FD2" ma:contentTypeVersion="18" ma:contentTypeDescription="Create a new document." ma:contentTypeScope="" ma:versionID="014f94d2bc139097e2f94cad4d88686d">
  <xsd:schema xmlns:xsd="http://www.w3.org/2001/XMLSchema" xmlns:xs="http://www.w3.org/2001/XMLSchema" xmlns:p="http://schemas.microsoft.com/office/2006/metadata/properties" xmlns:ns2="a71bb72f-6c6f-48f8-9853-f32144981a76" xmlns:ns3="7f8d9600-91c4-445e-b9d0-0cdd2511920c" targetNamespace="http://schemas.microsoft.com/office/2006/metadata/properties" ma:root="true" ma:fieldsID="834485094ff73a3c9cc4777ead644653" ns2:_="" ns3:_="">
    <xsd:import namespace="a71bb72f-6c6f-48f8-9853-f32144981a76"/>
    <xsd:import namespace="7f8d9600-91c4-445e-b9d0-0cdd25119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bb72f-6c6f-48f8-9853-f32144981a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27ea9c5-8f3c-4a86-b7be-84ed3ce5eeb6}" ma:internalName="TaxCatchAll" ma:showField="CatchAllData" ma:web="a71bb72f-6c6f-48f8-9853-f32144981a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8d9600-91c4-445e-b9d0-0cdd251192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DC25D-0595-4686-A43F-97F0D2820E9A}">
  <ds:schemaRefs>
    <ds:schemaRef ds:uri="http://schemas.microsoft.com/office/2006/metadata/properties"/>
    <ds:schemaRef ds:uri="http://schemas.microsoft.com/office/infopath/2007/PartnerControls"/>
    <ds:schemaRef ds:uri="7f8d9600-91c4-445e-b9d0-0cdd2511920c"/>
    <ds:schemaRef ds:uri="a71bb72f-6c6f-48f8-9853-f32144981a76"/>
  </ds:schemaRefs>
</ds:datastoreItem>
</file>

<file path=customXml/itemProps2.xml><?xml version="1.0" encoding="utf-8"?>
<ds:datastoreItem xmlns:ds="http://schemas.openxmlformats.org/officeDocument/2006/customXml" ds:itemID="{2745AC45-342F-45DA-990F-07410BA1A621}">
  <ds:schemaRefs>
    <ds:schemaRef ds:uri="http://schemas.microsoft.com/sharepoint/v3/contenttype/forms"/>
  </ds:schemaRefs>
</ds:datastoreItem>
</file>

<file path=customXml/itemProps3.xml><?xml version="1.0" encoding="utf-8"?>
<ds:datastoreItem xmlns:ds="http://schemas.openxmlformats.org/officeDocument/2006/customXml" ds:itemID="{2B9371A8-165B-4C57-BF6C-1799BFD143CA}">
  <ds:schemaRefs>
    <ds:schemaRef ds:uri="http://schemas.openxmlformats.org/officeDocument/2006/bibliography"/>
  </ds:schemaRefs>
</ds:datastoreItem>
</file>

<file path=customXml/itemProps4.xml><?xml version="1.0" encoding="utf-8"?>
<ds:datastoreItem xmlns:ds="http://schemas.openxmlformats.org/officeDocument/2006/customXml" ds:itemID="{C9721863-F22D-4BF4-8D85-578ACC5B7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bb72f-6c6f-48f8-9853-f32144981a76"/>
    <ds:schemaRef ds:uri="7f8d9600-91c4-445e-b9d0-0cdd25119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44</Pages>
  <Words>11747</Words>
  <Characters>66960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Rees</dc:creator>
  <cp:keywords/>
  <dc:description/>
  <cp:lastModifiedBy>H Cogbill (Cadoxton Primary School)</cp:lastModifiedBy>
  <cp:revision>3</cp:revision>
  <cp:lastPrinted>2020-11-26T13:41:00Z</cp:lastPrinted>
  <dcterms:created xsi:type="dcterms:W3CDTF">2022-11-18T16:13:00Z</dcterms:created>
  <dcterms:modified xsi:type="dcterms:W3CDTF">2025-01-07T12:16:00Z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0x010100938C720E8347C74DAE580612BFA86FD2</vt:lpwstr>
  </property>
</Properties>
</file>